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992"/>
        <w:gridCol w:w="2268"/>
        <w:gridCol w:w="1276"/>
        <w:gridCol w:w="1134"/>
        <w:gridCol w:w="1843"/>
      </w:tblGrid>
      <w:tr w:rsidR="00666739" w:rsidRPr="00EA04AC" w:rsidTr="00941FC1">
        <w:trPr>
          <w:trHeight w:val="710"/>
        </w:trPr>
        <w:tc>
          <w:tcPr>
            <w:tcW w:w="1843" w:type="dxa"/>
            <w:vMerge w:val="restart"/>
            <w:tcBorders>
              <w:right w:val="single" w:sz="4" w:space="0" w:color="BFBFBF"/>
            </w:tcBorders>
            <w:vAlign w:val="center"/>
          </w:tcPr>
          <w:p w:rsidR="00666739" w:rsidRPr="00EA04AC" w:rsidRDefault="00666739" w:rsidP="00CC2A18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28DF3AD3" wp14:editId="16E06B53">
                  <wp:extent cx="761879" cy="758772"/>
                  <wp:effectExtent l="0" t="0" r="63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666739" w:rsidRPr="00EA04AC" w:rsidRDefault="009D4594" w:rsidP="00CC2A18">
            <w:pPr>
              <w:pStyle w:val="a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T.C.                                                           AYDIN ADNAN MENDERES ÜNİVERSİTESİ                                               AYDIN İKTİSAT FAKÜLTESİ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739" w:rsidRPr="00EA04AC" w:rsidRDefault="000C6B07" w:rsidP="00CC2A18">
            <w:pPr>
              <w:pStyle w:val="a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 xml:space="preserve">PİYASA </w:t>
            </w:r>
            <w:r w:rsidR="00BC19EE">
              <w:rPr>
                <w:rFonts w:ascii="Palatino Linotype" w:hAnsi="Palatino Linotype"/>
                <w:b/>
                <w:sz w:val="20"/>
                <w:szCs w:val="20"/>
              </w:rPr>
              <w:t xml:space="preserve">FİYAT 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ARAŞTIRMA</w:t>
            </w:r>
            <w:r w:rsidR="00FA7878">
              <w:rPr>
                <w:rFonts w:ascii="Palatino Linotype" w:hAnsi="Palatino Linotype"/>
                <w:b/>
                <w:sz w:val="20"/>
                <w:szCs w:val="20"/>
              </w:rPr>
              <w:t xml:space="preserve"> KOMİSYONU ÜYELİĞİ</w:t>
            </w:r>
          </w:p>
        </w:tc>
      </w:tr>
      <w:tr w:rsidR="00666739" w:rsidRPr="00EA04AC" w:rsidTr="0031730C">
        <w:trPr>
          <w:trHeight w:val="284"/>
        </w:trPr>
        <w:tc>
          <w:tcPr>
            <w:tcW w:w="1843" w:type="dxa"/>
            <w:vMerge/>
            <w:tcBorders>
              <w:right w:val="single" w:sz="4" w:space="0" w:color="BFBFBF"/>
            </w:tcBorders>
          </w:tcPr>
          <w:p w:rsidR="00666739" w:rsidRPr="00EA04AC" w:rsidRDefault="00666739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BFBFBF"/>
              <w:right w:val="single" w:sz="4" w:space="0" w:color="auto"/>
            </w:tcBorders>
          </w:tcPr>
          <w:p w:rsidR="00666739" w:rsidRPr="00EA04AC" w:rsidRDefault="00666739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66739" w:rsidRPr="00A35587" w:rsidRDefault="009C41B6" w:rsidP="009C41B6">
            <w:pPr>
              <w:pStyle w:val="a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 xml:space="preserve"> İlk Yayın Tarihi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666739" w:rsidRPr="00EA04AC" w:rsidRDefault="00666739" w:rsidP="00A35587">
            <w:pPr>
              <w:pStyle w:val="a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11 KASIM 2020</w:t>
            </w:r>
          </w:p>
        </w:tc>
      </w:tr>
      <w:tr w:rsidR="00666739" w:rsidRPr="00EA04AC" w:rsidTr="0031730C">
        <w:tc>
          <w:tcPr>
            <w:tcW w:w="1843" w:type="dxa"/>
            <w:vMerge/>
            <w:tcBorders>
              <w:right w:val="single" w:sz="4" w:space="0" w:color="BFBFBF"/>
            </w:tcBorders>
          </w:tcPr>
          <w:p w:rsidR="00666739" w:rsidRPr="00EA04AC" w:rsidRDefault="00666739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BFBFBF"/>
              <w:right w:val="single" w:sz="4" w:space="0" w:color="auto"/>
            </w:tcBorders>
          </w:tcPr>
          <w:p w:rsidR="00666739" w:rsidRPr="00EA04AC" w:rsidRDefault="00666739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:rsidR="00666739" w:rsidRPr="00A35587" w:rsidRDefault="009C41B6" w:rsidP="009C41B6">
            <w:pPr>
              <w:pStyle w:val="a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Revizyon Tarihi</w:t>
            </w:r>
          </w:p>
        </w:tc>
        <w:tc>
          <w:tcPr>
            <w:tcW w:w="1843" w:type="dxa"/>
            <w:vAlign w:val="center"/>
          </w:tcPr>
          <w:p w:rsidR="00666739" w:rsidRPr="00EA04AC" w:rsidRDefault="00666739" w:rsidP="00A35587">
            <w:pPr>
              <w:pStyle w:val="a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01 ŞUBAT 2022</w:t>
            </w:r>
          </w:p>
        </w:tc>
      </w:tr>
      <w:tr w:rsidR="00666739" w:rsidRPr="00EA04AC" w:rsidTr="0031730C">
        <w:tc>
          <w:tcPr>
            <w:tcW w:w="1843" w:type="dxa"/>
            <w:vMerge/>
            <w:tcBorders>
              <w:right w:val="single" w:sz="4" w:space="0" w:color="BFBFBF"/>
            </w:tcBorders>
          </w:tcPr>
          <w:p w:rsidR="00666739" w:rsidRPr="00EA04AC" w:rsidRDefault="00666739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BFBFBF"/>
              <w:right w:val="single" w:sz="4" w:space="0" w:color="auto"/>
            </w:tcBorders>
          </w:tcPr>
          <w:p w:rsidR="00666739" w:rsidRPr="00EA04AC" w:rsidRDefault="00666739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:rsidR="00666739" w:rsidRPr="00A35587" w:rsidRDefault="009C41B6" w:rsidP="009C41B6">
            <w:pPr>
              <w:pStyle w:val="a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Revizyon No</w:t>
            </w:r>
          </w:p>
        </w:tc>
        <w:tc>
          <w:tcPr>
            <w:tcW w:w="1843" w:type="dxa"/>
            <w:vAlign w:val="center"/>
          </w:tcPr>
          <w:p w:rsidR="00666739" w:rsidRPr="00EA04AC" w:rsidRDefault="00666739" w:rsidP="00A355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01</w:t>
            </w:r>
          </w:p>
        </w:tc>
      </w:tr>
      <w:tr w:rsidR="002F1A04" w:rsidRPr="00EA04AC" w:rsidTr="009E554A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04" w:rsidRPr="003E0536" w:rsidRDefault="00CE18AC" w:rsidP="002F1A04">
            <w:pPr>
              <w:pStyle w:val="a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Birim Amiri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1A04" w:rsidRDefault="002F1A04" w:rsidP="002F1A04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  <w:r w:rsidR="00131783">
              <w:rPr>
                <w:rFonts w:ascii="Palatino Linotype" w:hAnsi="Palatino Linotype"/>
                <w:b/>
                <w:sz w:val="20"/>
                <w:szCs w:val="20"/>
              </w:rPr>
              <w:t>Dekan</w:t>
            </w:r>
          </w:p>
        </w:tc>
      </w:tr>
      <w:tr w:rsidR="005501D8" w:rsidRPr="00EA04AC" w:rsidTr="009E554A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D8" w:rsidRDefault="005501D8" w:rsidP="005501D8">
            <w:pPr>
              <w:pStyle w:val="a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Bağlı Bulunduğu Yönetici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1D8" w:rsidRDefault="005501D8" w:rsidP="005501D8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 xml:space="preserve"> Fakülte Sekreteri</w:t>
            </w:r>
          </w:p>
        </w:tc>
      </w:tr>
      <w:tr w:rsidR="005501D8" w:rsidRPr="00EA04AC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D8" w:rsidRPr="003E0536" w:rsidRDefault="005501D8" w:rsidP="005501D8">
            <w:pPr>
              <w:pStyle w:val="a"/>
              <w:rPr>
                <w:rFonts w:ascii="Palatino Linotype" w:hAnsi="Palatino Linotype"/>
                <w:b/>
                <w:sz w:val="20"/>
                <w:szCs w:val="20"/>
              </w:rPr>
            </w:pPr>
            <w:r w:rsidRPr="003E0536">
              <w:rPr>
                <w:rFonts w:ascii="Palatino Linotype" w:hAnsi="Palatino Linotype"/>
                <w:b/>
                <w:sz w:val="20"/>
                <w:szCs w:val="20"/>
              </w:rPr>
              <w:t>Görev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1D8" w:rsidRPr="003E0536" w:rsidRDefault="000C6B07" w:rsidP="005501D8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  <w:r w:rsidRPr="003E0536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 xml:space="preserve">Piyasa </w:t>
            </w:r>
            <w:r w:rsidR="00BC19EE">
              <w:rPr>
                <w:rFonts w:ascii="Palatino Linotype" w:hAnsi="Palatino Linotype"/>
                <w:b/>
                <w:sz w:val="20"/>
                <w:szCs w:val="20"/>
              </w:rPr>
              <w:t xml:space="preserve">Fiyat 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Araştırma Komisyonu Üyeliği</w:t>
            </w:r>
          </w:p>
        </w:tc>
      </w:tr>
      <w:tr w:rsidR="005501D8" w:rsidRPr="00EA04AC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D8" w:rsidRPr="003E0536" w:rsidRDefault="005501D8" w:rsidP="005501D8">
            <w:pPr>
              <w:pStyle w:val="a"/>
              <w:rPr>
                <w:rFonts w:ascii="Palatino Linotype" w:hAnsi="Palatino Linotype"/>
                <w:b/>
                <w:sz w:val="20"/>
                <w:szCs w:val="20"/>
              </w:rPr>
            </w:pPr>
            <w:r w:rsidRPr="003E0536">
              <w:rPr>
                <w:rFonts w:ascii="Palatino Linotype" w:hAnsi="Palatino Linotype"/>
                <w:b/>
                <w:sz w:val="20"/>
                <w:szCs w:val="20"/>
              </w:rPr>
              <w:t>Eğitim Düzeyi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1D8" w:rsidRPr="003E0536" w:rsidRDefault="005501D8" w:rsidP="005501D8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  <w:r w:rsidR="00395938">
              <w:rPr>
                <w:rFonts w:ascii="Palatino Linotype" w:hAnsi="Palatino Linotype"/>
                <w:b/>
                <w:sz w:val="20"/>
                <w:szCs w:val="20"/>
              </w:rPr>
              <w:t>Doktora – Lisans – Lise Mezunu</w:t>
            </w:r>
          </w:p>
        </w:tc>
      </w:tr>
      <w:tr w:rsidR="005501D8" w:rsidRPr="00EA04AC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D8" w:rsidRPr="003E0536" w:rsidRDefault="005501D8" w:rsidP="005501D8">
            <w:pPr>
              <w:pStyle w:val="a"/>
              <w:rPr>
                <w:rFonts w:ascii="Palatino Linotype" w:hAnsi="Palatino Linotype"/>
                <w:b/>
                <w:sz w:val="20"/>
                <w:szCs w:val="20"/>
              </w:rPr>
            </w:pPr>
            <w:r w:rsidRPr="003E0536">
              <w:rPr>
                <w:rFonts w:ascii="Palatino Linotype" w:hAnsi="Palatino Linotype"/>
                <w:b/>
                <w:sz w:val="20"/>
                <w:szCs w:val="20"/>
              </w:rPr>
              <w:t>Personel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1D8" w:rsidRPr="003E0536" w:rsidRDefault="005501D8" w:rsidP="005501D8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  <w:r w:rsidR="00395938">
              <w:rPr>
                <w:rFonts w:ascii="Palatino Linotype" w:hAnsi="Palatino Linotype"/>
                <w:b/>
                <w:sz w:val="20"/>
                <w:szCs w:val="20"/>
              </w:rPr>
              <w:t>Dekan Tarafından Belirlenen Akademik ya da İdari Personeller</w:t>
            </w:r>
          </w:p>
        </w:tc>
      </w:tr>
      <w:tr w:rsidR="005501D8" w:rsidRPr="00EA04AC" w:rsidTr="002F1A04">
        <w:trPr>
          <w:trHeight w:val="297"/>
        </w:trPr>
        <w:tc>
          <w:tcPr>
            <w:tcW w:w="9356" w:type="dxa"/>
            <w:gridSpan w:val="6"/>
            <w:tcBorders>
              <w:top w:val="single" w:sz="4" w:space="0" w:color="auto"/>
              <w:bottom w:val="dotted" w:sz="2" w:space="0" w:color="17365D"/>
            </w:tcBorders>
          </w:tcPr>
          <w:p w:rsidR="005501D8" w:rsidRPr="002F1A04" w:rsidRDefault="005501D8" w:rsidP="005501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050C7">
              <w:rPr>
                <w:rFonts w:ascii="Times New Roman" w:hAnsi="Times New Roman" w:cs="Times New Roman"/>
                <w:b/>
              </w:rPr>
              <w:t>Görev/İşin Kısa Tanımı</w:t>
            </w:r>
          </w:p>
        </w:tc>
      </w:tr>
      <w:tr w:rsidR="005501D8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5501D8" w:rsidRPr="00395938" w:rsidRDefault="005501D8" w:rsidP="005501D8">
            <w:pPr>
              <w:spacing w:after="0" w:line="240" w:lineRule="auto"/>
              <w:rPr>
                <w:rFonts w:ascii="Palatino Linotype" w:hAnsi="Palatino Linotype"/>
              </w:rPr>
            </w:pPr>
            <w:r w:rsidRPr="00395938">
              <w:rPr>
                <w:rFonts w:ascii="Palatino Linotype" w:hAnsi="Palatino Linotype"/>
              </w:rPr>
              <w:t xml:space="preserve">       </w:t>
            </w:r>
            <w:r w:rsidR="00395938" w:rsidRPr="00395938">
              <w:rPr>
                <w:rFonts w:ascii="Palatino Linotype" w:hAnsi="Palatino Linotype"/>
              </w:rPr>
              <w:t>İlgili Mevzuat çerçevesinde, Fakülte ihtiyaçları doğrultusunda oluşan malzemeleri tespit etmek ve satın almak üzere gerekli iş ve işlemleri yürütmektir.</w:t>
            </w:r>
          </w:p>
        </w:tc>
      </w:tr>
      <w:tr w:rsidR="005501D8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5501D8" w:rsidRPr="00EA04AC" w:rsidRDefault="005501D8" w:rsidP="005501D8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EA04AC">
              <w:rPr>
                <w:rFonts w:ascii="Palatino Linotype" w:hAnsi="Palatino Linotype"/>
                <w:b/>
              </w:rPr>
              <w:t>Temel Yeterlikleri</w:t>
            </w:r>
          </w:p>
        </w:tc>
      </w:tr>
      <w:tr w:rsidR="005501D8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094329" w:rsidRPr="00094329" w:rsidRDefault="00094329" w:rsidP="00094329">
            <w:pPr>
              <w:pStyle w:val="ListeParagraf"/>
              <w:numPr>
                <w:ilvl w:val="1"/>
                <w:numId w:val="5"/>
              </w:numPr>
              <w:rPr>
                <w:rFonts w:ascii="Palatino Linotype" w:hAnsi="Palatino Linotype"/>
                <w:sz w:val="20"/>
                <w:szCs w:val="20"/>
              </w:rPr>
            </w:pPr>
            <w:bookmarkStart w:id="0" w:name="_GoBack"/>
            <w:r w:rsidRPr="00094329">
              <w:rPr>
                <w:rFonts w:ascii="Palatino Linotype" w:hAnsi="Palatino Linotype"/>
                <w:sz w:val="20"/>
                <w:szCs w:val="20"/>
              </w:rPr>
              <w:t>Pratik çözüm üretebilen.</w:t>
            </w:r>
          </w:p>
          <w:p w:rsidR="00094329" w:rsidRPr="00094329" w:rsidRDefault="00094329" w:rsidP="00094329">
            <w:pPr>
              <w:pStyle w:val="ListeParagraf"/>
              <w:numPr>
                <w:ilvl w:val="1"/>
                <w:numId w:val="5"/>
              </w:numPr>
              <w:rPr>
                <w:rFonts w:ascii="Palatino Linotype" w:hAnsi="Palatino Linotype"/>
                <w:sz w:val="20"/>
                <w:szCs w:val="20"/>
              </w:rPr>
            </w:pPr>
            <w:r w:rsidRPr="00094329">
              <w:rPr>
                <w:rFonts w:ascii="Palatino Linotype" w:hAnsi="Palatino Linotype"/>
                <w:sz w:val="20"/>
                <w:szCs w:val="20"/>
              </w:rPr>
              <w:t>Analiz yapabilen.</w:t>
            </w:r>
          </w:p>
          <w:p w:rsidR="00094329" w:rsidRPr="00094329" w:rsidRDefault="00094329" w:rsidP="00094329">
            <w:pPr>
              <w:pStyle w:val="ListeParagraf"/>
              <w:numPr>
                <w:ilvl w:val="1"/>
                <w:numId w:val="5"/>
              </w:numPr>
              <w:rPr>
                <w:rFonts w:ascii="Palatino Linotype" w:hAnsi="Palatino Linotype"/>
                <w:sz w:val="20"/>
                <w:szCs w:val="20"/>
              </w:rPr>
            </w:pPr>
            <w:r w:rsidRPr="00094329">
              <w:rPr>
                <w:rFonts w:ascii="Palatino Linotype" w:hAnsi="Palatino Linotype"/>
                <w:sz w:val="20"/>
                <w:szCs w:val="20"/>
              </w:rPr>
              <w:t>Dikkatli.</w:t>
            </w:r>
          </w:p>
          <w:p w:rsidR="00094329" w:rsidRPr="00094329" w:rsidRDefault="00094329" w:rsidP="00094329">
            <w:pPr>
              <w:pStyle w:val="ListeParagraf"/>
              <w:numPr>
                <w:ilvl w:val="1"/>
                <w:numId w:val="5"/>
              </w:numPr>
              <w:rPr>
                <w:rFonts w:ascii="Palatino Linotype" w:hAnsi="Palatino Linotype"/>
                <w:sz w:val="20"/>
                <w:szCs w:val="20"/>
              </w:rPr>
            </w:pPr>
            <w:r w:rsidRPr="00094329">
              <w:rPr>
                <w:rFonts w:ascii="Palatino Linotype" w:hAnsi="Palatino Linotype"/>
                <w:sz w:val="20"/>
                <w:szCs w:val="20"/>
              </w:rPr>
              <w:t>Dürüst.</w:t>
            </w:r>
          </w:p>
          <w:p w:rsidR="00094329" w:rsidRPr="00094329" w:rsidRDefault="00094329" w:rsidP="00094329">
            <w:pPr>
              <w:pStyle w:val="ListeParagraf"/>
              <w:numPr>
                <w:ilvl w:val="1"/>
                <w:numId w:val="5"/>
              </w:numPr>
              <w:rPr>
                <w:rFonts w:ascii="Palatino Linotype" w:hAnsi="Palatino Linotype"/>
                <w:sz w:val="20"/>
                <w:szCs w:val="20"/>
              </w:rPr>
            </w:pPr>
            <w:r w:rsidRPr="00094329">
              <w:rPr>
                <w:rFonts w:ascii="Palatino Linotype" w:hAnsi="Palatino Linotype"/>
                <w:sz w:val="20"/>
                <w:szCs w:val="20"/>
              </w:rPr>
              <w:t>Etik kuralları benimsemiş.</w:t>
            </w:r>
          </w:p>
          <w:p w:rsidR="00094329" w:rsidRPr="00094329" w:rsidRDefault="00094329" w:rsidP="00094329">
            <w:pPr>
              <w:pStyle w:val="ListeParagraf"/>
              <w:numPr>
                <w:ilvl w:val="1"/>
                <w:numId w:val="5"/>
              </w:numPr>
              <w:rPr>
                <w:rFonts w:ascii="Palatino Linotype" w:hAnsi="Palatino Linotype"/>
                <w:sz w:val="20"/>
                <w:szCs w:val="20"/>
              </w:rPr>
            </w:pPr>
            <w:r w:rsidRPr="00094329">
              <w:rPr>
                <w:rFonts w:ascii="Palatino Linotype" w:hAnsi="Palatino Linotype"/>
                <w:sz w:val="20"/>
                <w:szCs w:val="20"/>
              </w:rPr>
              <w:t>Sorumluluğunun bilincinde ve gizliliğe önem veren.</w:t>
            </w:r>
          </w:p>
          <w:p w:rsidR="00094329" w:rsidRPr="00094329" w:rsidRDefault="00094329" w:rsidP="00094329">
            <w:pPr>
              <w:pStyle w:val="ListeParagraf"/>
              <w:numPr>
                <w:ilvl w:val="1"/>
                <w:numId w:val="5"/>
              </w:numPr>
              <w:rPr>
                <w:rFonts w:ascii="Palatino Linotype" w:hAnsi="Palatino Linotype"/>
                <w:b/>
                <w:sz w:val="20"/>
                <w:szCs w:val="20"/>
              </w:rPr>
            </w:pPr>
            <w:r w:rsidRPr="00094329">
              <w:rPr>
                <w:rFonts w:ascii="Palatino Linotype" w:hAnsi="Palatino Linotype"/>
                <w:sz w:val="20"/>
                <w:szCs w:val="20"/>
              </w:rPr>
              <w:t>İl</w:t>
            </w:r>
            <w:r w:rsidR="002770D8">
              <w:rPr>
                <w:rFonts w:ascii="Palatino Linotype" w:hAnsi="Palatino Linotype"/>
                <w:sz w:val="20"/>
                <w:szCs w:val="20"/>
              </w:rPr>
              <w:t>gili mevzuat, iş takibi ve yazış</w:t>
            </w:r>
            <w:r w:rsidRPr="00094329">
              <w:rPr>
                <w:rFonts w:ascii="Palatino Linotype" w:hAnsi="Palatino Linotype"/>
                <w:sz w:val="20"/>
                <w:szCs w:val="20"/>
              </w:rPr>
              <w:t>ma kurallarını iyi bilen.</w:t>
            </w:r>
          </w:p>
          <w:p w:rsidR="00094329" w:rsidRPr="00094329" w:rsidRDefault="00094329" w:rsidP="00094329">
            <w:pPr>
              <w:pStyle w:val="ListeParagraf"/>
              <w:numPr>
                <w:ilvl w:val="0"/>
                <w:numId w:val="6"/>
              </w:numPr>
              <w:rPr>
                <w:rFonts w:ascii="Palatino Linotype" w:hAnsi="Palatino Linotype"/>
                <w:sz w:val="20"/>
                <w:szCs w:val="20"/>
              </w:rPr>
            </w:pPr>
            <w:r w:rsidRPr="00094329">
              <w:rPr>
                <w:rFonts w:ascii="Palatino Linotype" w:hAnsi="Palatino Linotype"/>
                <w:sz w:val="20"/>
                <w:szCs w:val="20"/>
              </w:rPr>
              <w:t>İstatistiksel çözümleme yapabilen.</w:t>
            </w:r>
          </w:p>
          <w:p w:rsidR="00094329" w:rsidRPr="00094329" w:rsidRDefault="00094329" w:rsidP="00094329">
            <w:pPr>
              <w:pStyle w:val="ListeParagraf"/>
              <w:numPr>
                <w:ilvl w:val="0"/>
                <w:numId w:val="6"/>
              </w:numPr>
              <w:rPr>
                <w:rFonts w:ascii="Palatino Linotype" w:hAnsi="Palatino Linotype"/>
                <w:sz w:val="20"/>
                <w:szCs w:val="20"/>
              </w:rPr>
            </w:pPr>
            <w:r w:rsidRPr="00094329">
              <w:rPr>
                <w:rFonts w:ascii="Palatino Linotype" w:hAnsi="Palatino Linotype"/>
                <w:sz w:val="20"/>
                <w:szCs w:val="20"/>
              </w:rPr>
              <w:t>Karşılaştırmalı durum analizi yapabilen.</w:t>
            </w:r>
          </w:p>
          <w:p w:rsidR="00094329" w:rsidRDefault="00094329" w:rsidP="00094329">
            <w:pPr>
              <w:pStyle w:val="ListeParagraf"/>
              <w:numPr>
                <w:ilvl w:val="0"/>
                <w:numId w:val="6"/>
              </w:numPr>
              <w:rPr>
                <w:rFonts w:ascii="Palatino Linotype" w:hAnsi="Palatino Linotype"/>
                <w:sz w:val="20"/>
                <w:szCs w:val="20"/>
              </w:rPr>
            </w:pPr>
            <w:r w:rsidRPr="00094329">
              <w:rPr>
                <w:rFonts w:ascii="Palatino Linotype" w:hAnsi="Palatino Linotype"/>
                <w:sz w:val="20"/>
                <w:szCs w:val="20"/>
              </w:rPr>
              <w:t>Düzenli ve disiplinli çalışabilen.</w:t>
            </w:r>
          </w:p>
          <w:p w:rsidR="005501D8" w:rsidRPr="00094329" w:rsidRDefault="00094329" w:rsidP="00094329">
            <w:pPr>
              <w:pStyle w:val="ListeParagraf"/>
              <w:numPr>
                <w:ilvl w:val="0"/>
                <w:numId w:val="6"/>
              </w:numPr>
              <w:rPr>
                <w:rFonts w:ascii="Palatino Linotype" w:hAnsi="Palatino Linotype"/>
                <w:sz w:val="20"/>
                <w:szCs w:val="20"/>
              </w:rPr>
            </w:pPr>
            <w:r w:rsidRPr="00094329">
              <w:rPr>
                <w:rFonts w:ascii="Palatino Linotype" w:hAnsi="Palatino Linotype"/>
                <w:sz w:val="20"/>
                <w:szCs w:val="20"/>
              </w:rPr>
              <w:t>Matematiksel kabiliyete sahip.</w:t>
            </w:r>
            <w:bookmarkEnd w:id="0"/>
          </w:p>
        </w:tc>
      </w:tr>
      <w:tr w:rsidR="005501D8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5501D8" w:rsidRPr="00EA04AC" w:rsidRDefault="005501D8" w:rsidP="005501D8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EA04AC">
              <w:rPr>
                <w:rFonts w:ascii="Palatino Linotype" w:hAnsi="Palatino Linotype"/>
                <w:b/>
              </w:rPr>
              <w:t>Görev ve Sorumluluklar</w:t>
            </w:r>
          </w:p>
        </w:tc>
      </w:tr>
      <w:tr w:rsidR="005501D8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3B4D43" w:rsidRPr="003B4D43" w:rsidRDefault="003B4D43" w:rsidP="003B4D43">
            <w:pPr>
              <w:pStyle w:val="ListeParagraf"/>
              <w:numPr>
                <w:ilvl w:val="0"/>
                <w:numId w:val="4"/>
              </w:numPr>
              <w:spacing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B4D43">
              <w:rPr>
                <w:rFonts w:ascii="Palatino Linotype" w:hAnsi="Palatino Linotype"/>
                <w:sz w:val="20"/>
                <w:szCs w:val="20"/>
              </w:rPr>
              <w:t>Fakülte ihtiyaçları doğrultusunda oluşan malzemeleri tespit etmek ve satın almak üzere gerekli iş ve işlemleri yapmak.</w:t>
            </w:r>
          </w:p>
          <w:p w:rsidR="003B4D43" w:rsidRPr="003B4D43" w:rsidRDefault="003B4D43" w:rsidP="003B4D43">
            <w:pPr>
              <w:pStyle w:val="ListeParagraf"/>
              <w:numPr>
                <w:ilvl w:val="0"/>
                <w:numId w:val="4"/>
              </w:numPr>
              <w:spacing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B4D43">
              <w:rPr>
                <w:rFonts w:ascii="Palatino Linotype" w:hAnsi="Palatino Linotype"/>
                <w:sz w:val="20"/>
                <w:szCs w:val="20"/>
              </w:rPr>
              <w:t>Fakültede ihtiyaç duyulan demirbaş, bakım onarım ve sarf gibi her türlü malzeme ve iş gücü ile ilgili ihtiyaçların karşılanması için gerekli işleri yapmak ve yürütmek.</w:t>
            </w:r>
          </w:p>
          <w:p w:rsidR="003B4D43" w:rsidRPr="003B4D43" w:rsidRDefault="003B4D43" w:rsidP="003B4D43">
            <w:pPr>
              <w:pStyle w:val="ListeParagraf"/>
              <w:numPr>
                <w:ilvl w:val="0"/>
                <w:numId w:val="4"/>
              </w:numPr>
              <w:rPr>
                <w:rFonts w:ascii="Palatino Linotype" w:hAnsi="Palatino Linotype"/>
                <w:sz w:val="20"/>
                <w:szCs w:val="20"/>
              </w:rPr>
            </w:pPr>
            <w:r w:rsidRPr="003B4D43">
              <w:rPr>
                <w:rFonts w:ascii="Palatino Linotype" w:hAnsi="Palatino Linotype"/>
                <w:sz w:val="20"/>
                <w:szCs w:val="20"/>
              </w:rPr>
              <w:t>KİK ilgili maddesi uyarınca Teknik Şartname ile birlikte alınacak malzemeye ait yaklaşık maliyetin bulunması için piyasadan en az 3 (üç ) firmadan teklif almak.</w:t>
            </w:r>
          </w:p>
          <w:p w:rsidR="003B4D43" w:rsidRPr="003B4D43" w:rsidRDefault="003B4D43" w:rsidP="003B4D43">
            <w:pPr>
              <w:pStyle w:val="ListeParagraf"/>
              <w:numPr>
                <w:ilvl w:val="0"/>
                <w:numId w:val="4"/>
              </w:numPr>
              <w:spacing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B4D43">
              <w:rPr>
                <w:rFonts w:ascii="Palatino Linotype" w:hAnsi="Palatino Linotype"/>
                <w:sz w:val="20"/>
                <w:szCs w:val="20"/>
              </w:rPr>
              <w:t>Alınan teklifler üzerine KİK ilgili maddesi uyarınca yaklaşık maliyet icmali oluşturmak.</w:t>
            </w:r>
          </w:p>
          <w:p w:rsidR="003B4D43" w:rsidRPr="003B4D43" w:rsidRDefault="003B4D43" w:rsidP="003B4D43">
            <w:pPr>
              <w:pStyle w:val="ListeParagraf"/>
              <w:numPr>
                <w:ilvl w:val="0"/>
                <w:numId w:val="4"/>
              </w:numPr>
              <w:rPr>
                <w:rFonts w:ascii="Palatino Linotype" w:hAnsi="Palatino Linotype"/>
                <w:sz w:val="20"/>
                <w:szCs w:val="20"/>
              </w:rPr>
            </w:pPr>
            <w:r w:rsidRPr="003B4D43">
              <w:rPr>
                <w:rFonts w:ascii="Palatino Linotype" w:hAnsi="Palatino Linotype"/>
                <w:sz w:val="20"/>
                <w:szCs w:val="20"/>
              </w:rPr>
              <w:t>Yaklaşık Maliyet bulunduktan sonra ihale Onay Belgesini oluşturmak ve Gerçekleştirme Görevlisi ve Harcama Yetkilisinin Onayına sunmak.</w:t>
            </w:r>
          </w:p>
          <w:p w:rsidR="003B4D43" w:rsidRPr="003B4D43" w:rsidRDefault="003B4D43" w:rsidP="003B4D43">
            <w:pPr>
              <w:pStyle w:val="ListeParagraf"/>
              <w:numPr>
                <w:ilvl w:val="0"/>
                <w:numId w:val="4"/>
              </w:numPr>
              <w:rPr>
                <w:rFonts w:ascii="Palatino Linotype" w:hAnsi="Palatino Linotype"/>
                <w:sz w:val="20"/>
                <w:szCs w:val="20"/>
              </w:rPr>
            </w:pPr>
            <w:r w:rsidRPr="003B4D43">
              <w:rPr>
                <w:rFonts w:ascii="Palatino Linotype" w:hAnsi="Palatino Linotype"/>
                <w:sz w:val="20"/>
                <w:szCs w:val="20"/>
              </w:rPr>
              <w:t>Firmalardan gelen teklif mektupları doğrultusunda piyasa fiyat araştırma tutanağı düzenlemek ve en uygun fiyatı veren firmayı gerektiğinde sözleşme imzalatmak üzere Dekanlığa davet etmek.</w:t>
            </w:r>
          </w:p>
          <w:p w:rsidR="003B4D43" w:rsidRPr="003B4D43" w:rsidRDefault="003B4D43" w:rsidP="003B4D43">
            <w:pPr>
              <w:pStyle w:val="ListeParagraf"/>
              <w:numPr>
                <w:ilvl w:val="0"/>
                <w:numId w:val="4"/>
              </w:numPr>
              <w:spacing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B4D43">
              <w:rPr>
                <w:rFonts w:ascii="Palatino Linotype" w:hAnsi="Palatino Linotype"/>
                <w:sz w:val="20"/>
                <w:szCs w:val="20"/>
              </w:rPr>
              <w:t>Alımı yapılacak olan mal ve malzemenin hangi tarihte teslim edileceğine dair ve ne kadar bedelle firmada kaldığını sözleşmede belirtmek.</w:t>
            </w:r>
          </w:p>
          <w:p w:rsidR="003B4D43" w:rsidRPr="003B4D43" w:rsidRDefault="003B4D43" w:rsidP="003B4D43">
            <w:pPr>
              <w:pStyle w:val="ListeParagraf"/>
              <w:numPr>
                <w:ilvl w:val="0"/>
                <w:numId w:val="4"/>
              </w:numPr>
              <w:rPr>
                <w:rFonts w:ascii="Palatino Linotype" w:hAnsi="Palatino Linotype"/>
                <w:sz w:val="20"/>
                <w:szCs w:val="20"/>
              </w:rPr>
            </w:pPr>
            <w:r w:rsidRPr="003B4D43">
              <w:rPr>
                <w:rFonts w:ascii="Palatino Linotype" w:hAnsi="Palatino Linotype"/>
                <w:sz w:val="20"/>
                <w:szCs w:val="20"/>
              </w:rPr>
              <w:t>Firmanın belirttiği tarihte teslim ettiği mal ve malzemenin faturasını komisyondan geçtikten sonra Dekanlık Makamına teslim etmek.</w:t>
            </w:r>
          </w:p>
          <w:p w:rsidR="003B4D43" w:rsidRPr="003B4D43" w:rsidRDefault="003B4D43" w:rsidP="003B4D43">
            <w:pPr>
              <w:pStyle w:val="ListeParagraf"/>
              <w:numPr>
                <w:ilvl w:val="0"/>
                <w:numId w:val="4"/>
              </w:numPr>
              <w:rPr>
                <w:rFonts w:ascii="Palatino Linotype" w:hAnsi="Palatino Linotype"/>
                <w:sz w:val="20"/>
                <w:szCs w:val="20"/>
              </w:rPr>
            </w:pPr>
            <w:r w:rsidRPr="003B4D43">
              <w:rPr>
                <w:rFonts w:ascii="Palatino Linotype" w:hAnsi="Palatino Linotype"/>
                <w:sz w:val="20"/>
                <w:szCs w:val="20"/>
              </w:rPr>
              <w:t>Faturada belirtilen tutarlara ait Ödeme Emri Belgesi düzenlemek ve Strateji Geliştirme Daire Başkanlığına iletmek.</w:t>
            </w:r>
          </w:p>
          <w:p w:rsidR="003B4D43" w:rsidRPr="003B4D43" w:rsidRDefault="003B4D43" w:rsidP="003B4D43">
            <w:pPr>
              <w:pStyle w:val="ListeParagraf"/>
              <w:numPr>
                <w:ilvl w:val="0"/>
                <w:numId w:val="4"/>
              </w:numPr>
              <w:spacing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B4D43">
              <w:rPr>
                <w:rFonts w:ascii="Palatino Linotype" w:hAnsi="Palatino Linotype"/>
                <w:sz w:val="20"/>
                <w:szCs w:val="20"/>
              </w:rPr>
              <w:t>En iyi malzeme veya iş gücünü en uygun fiyata almak.</w:t>
            </w:r>
          </w:p>
          <w:p w:rsidR="003B4D43" w:rsidRPr="003B4D43" w:rsidRDefault="003B4D43" w:rsidP="003B4D43">
            <w:pPr>
              <w:pStyle w:val="ListeParagraf"/>
              <w:numPr>
                <w:ilvl w:val="0"/>
                <w:numId w:val="4"/>
              </w:numPr>
              <w:spacing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B4D43">
              <w:rPr>
                <w:rFonts w:ascii="Palatino Linotype" w:hAnsi="Palatino Linotype"/>
                <w:sz w:val="20"/>
                <w:szCs w:val="20"/>
              </w:rPr>
              <w:t>Satın alma işlemleri ile ilgili evrakları düzenlemek.</w:t>
            </w:r>
          </w:p>
          <w:p w:rsidR="003B4D43" w:rsidRPr="003B4D43" w:rsidRDefault="003B4D43" w:rsidP="003B4D43">
            <w:pPr>
              <w:pStyle w:val="ListeParagraf"/>
              <w:numPr>
                <w:ilvl w:val="0"/>
                <w:numId w:val="4"/>
              </w:numPr>
              <w:spacing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B4D43">
              <w:rPr>
                <w:rFonts w:ascii="Palatino Linotype" w:hAnsi="Palatino Linotype"/>
                <w:sz w:val="20"/>
                <w:szCs w:val="20"/>
              </w:rPr>
              <w:t>Satın alma ile ilgili bütçe planlamasına yardımcı olmak.</w:t>
            </w:r>
          </w:p>
          <w:p w:rsidR="00094329" w:rsidRDefault="003B4D43" w:rsidP="00094329">
            <w:pPr>
              <w:pStyle w:val="ListeParagraf"/>
              <w:numPr>
                <w:ilvl w:val="0"/>
                <w:numId w:val="4"/>
              </w:numPr>
              <w:spacing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3B4D43">
              <w:rPr>
                <w:rFonts w:ascii="Palatino Linotype" w:hAnsi="Palatino Linotype"/>
                <w:sz w:val="20"/>
                <w:szCs w:val="20"/>
              </w:rPr>
              <w:lastRenderedPageBreak/>
              <w:t>Satın Alma Komisyonunda alınan kararları Dekanlık Makamının onayına sunmak.</w:t>
            </w:r>
          </w:p>
          <w:p w:rsidR="005501D8" w:rsidRPr="00094329" w:rsidRDefault="003B4D43" w:rsidP="00094329">
            <w:pPr>
              <w:pStyle w:val="ListeParagraf"/>
              <w:numPr>
                <w:ilvl w:val="0"/>
                <w:numId w:val="4"/>
              </w:numPr>
              <w:spacing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094329">
              <w:rPr>
                <w:rFonts w:ascii="Palatino Linotype" w:hAnsi="Palatino Linotype"/>
                <w:sz w:val="20"/>
                <w:szCs w:val="20"/>
              </w:rPr>
              <w:t>Satın Alma Komisyonu Dekana karşı sorumludur.</w:t>
            </w:r>
          </w:p>
        </w:tc>
      </w:tr>
      <w:tr w:rsidR="005501D8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5501D8" w:rsidRPr="0035501C" w:rsidRDefault="005501D8" w:rsidP="005501D8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  <w:r w:rsidRPr="0035501C">
              <w:rPr>
                <w:rFonts w:ascii="Palatino Linotype" w:hAnsi="Palatino Linotype"/>
                <w:b/>
                <w:sz w:val="20"/>
                <w:szCs w:val="20"/>
              </w:rPr>
              <w:lastRenderedPageBreak/>
              <w:t>Okunması/Bilinmesi gereken Kanun/Yönetmelik/Yönerge vb.</w:t>
            </w:r>
          </w:p>
        </w:tc>
      </w:tr>
      <w:tr w:rsidR="005501D8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094329" w:rsidRPr="00094329" w:rsidRDefault="00094329" w:rsidP="004D18A9">
            <w:pPr>
              <w:pStyle w:val="ListeParagraf"/>
              <w:numPr>
                <w:ilvl w:val="0"/>
                <w:numId w:val="4"/>
              </w:numPr>
              <w:spacing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094329">
              <w:rPr>
                <w:rFonts w:ascii="Palatino Linotype" w:hAnsi="Palatino Linotype"/>
                <w:sz w:val="20"/>
                <w:szCs w:val="20"/>
              </w:rPr>
              <w:t>2547 Sayılı Yükseköğretim Kanunu,</w:t>
            </w:r>
          </w:p>
          <w:p w:rsidR="00094329" w:rsidRPr="00094329" w:rsidRDefault="00094329" w:rsidP="004D18A9">
            <w:pPr>
              <w:pStyle w:val="ListeParagraf"/>
              <w:numPr>
                <w:ilvl w:val="0"/>
                <w:numId w:val="4"/>
              </w:numPr>
              <w:spacing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094329">
              <w:rPr>
                <w:rFonts w:ascii="Palatino Linotype" w:hAnsi="Palatino Linotype"/>
                <w:sz w:val="20"/>
                <w:szCs w:val="20"/>
              </w:rPr>
              <w:t>657 Sayılı Devlet Memurları Kanunu,</w:t>
            </w:r>
          </w:p>
          <w:p w:rsidR="00094329" w:rsidRPr="00094329" w:rsidRDefault="00094329" w:rsidP="004D18A9">
            <w:pPr>
              <w:pStyle w:val="ListeParagraf"/>
              <w:numPr>
                <w:ilvl w:val="0"/>
                <w:numId w:val="4"/>
              </w:numPr>
              <w:spacing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094329">
              <w:rPr>
                <w:rFonts w:ascii="Palatino Linotype" w:hAnsi="Palatino Linotype"/>
                <w:sz w:val="20"/>
                <w:szCs w:val="20"/>
              </w:rPr>
              <w:t>5510 Sayılı Sosyal Sigortalar ve Genel Sağlık Sigortası Kanunu</w:t>
            </w:r>
          </w:p>
          <w:p w:rsidR="00094329" w:rsidRPr="00094329" w:rsidRDefault="00094329" w:rsidP="004D18A9">
            <w:pPr>
              <w:pStyle w:val="ListeParagraf"/>
              <w:numPr>
                <w:ilvl w:val="0"/>
                <w:numId w:val="4"/>
              </w:numPr>
              <w:spacing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094329">
              <w:rPr>
                <w:rFonts w:ascii="Palatino Linotype" w:hAnsi="Palatino Linotype"/>
                <w:sz w:val="20"/>
                <w:szCs w:val="20"/>
              </w:rPr>
              <w:t>5018 Sayılı Kamu Mali Yönetimi Kontrol Kanunu,</w:t>
            </w:r>
          </w:p>
          <w:p w:rsidR="00094329" w:rsidRPr="00094329" w:rsidRDefault="00094329" w:rsidP="004D18A9">
            <w:pPr>
              <w:pStyle w:val="ListeParagraf"/>
              <w:numPr>
                <w:ilvl w:val="0"/>
                <w:numId w:val="4"/>
              </w:numPr>
              <w:spacing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094329">
              <w:rPr>
                <w:rFonts w:ascii="Palatino Linotype" w:hAnsi="Palatino Linotype"/>
                <w:sz w:val="20"/>
                <w:szCs w:val="20"/>
              </w:rPr>
              <w:t xml:space="preserve">6245 Sayılı Harcırah Kanunu, </w:t>
            </w:r>
          </w:p>
          <w:p w:rsidR="00094329" w:rsidRPr="00094329" w:rsidRDefault="00094329" w:rsidP="004D18A9">
            <w:pPr>
              <w:pStyle w:val="ListeParagraf"/>
              <w:numPr>
                <w:ilvl w:val="0"/>
                <w:numId w:val="4"/>
              </w:numPr>
              <w:spacing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094329">
              <w:rPr>
                <w:rFonts w:ascii="Palatino Linotype" w:hAnsi="Palatino Linotype"/>
                <w:sz w:val="20"/>
                <w:szCs w:val="20"/>
              </w:rPr>
              <w:t>4734 Sayılı Kamu İhale Kanunu,</w:t>
            </w:r>
          </w:p>
          <w:p w:rsidR="00094329" w:rsidRPr="00094329" w:rsidRDefault="00094329" w:rsidP="004D18A9">
            <w:pPr>
              <w:pStyle w:val="ListeParagraf"/>
              <w:numPr>
                <w:ilvl w:val="0"/>
                <w:numId w:val="4"/>
              </w:numPr>
              <w:spacing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094329">
              <w:rPr>
                <w:rFonts w:ascii="Palatino Linotype" w:hAnsi="Palatino Linotype"/>
                <w:sz w:val="20"/>
                <w:szCs w:val="20"/>
              </w:rPr>
              <w:t>4735 Sayılı Kamu İhale Sözleşmeleri Kanunu,</w:t>
            </w:r>
          </w:p>
          <w:p w:rsidR="00094329" w:rsidRPr="00094329" w:rsidRDefault="00094329" w:rsidP="004D18A9">
            <w:pPr>
              <w:pStyle w:val="ListeParagraf"/>
              <w:numPr>
                <w:ilvl w:val="0"/>
                <w:numId w:val="4"/>
              </w:numPr>
              <w:spacing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094329">
              <w:rPr>
                <w:rFonts w:ascii="Palatino Linotype" w:hAnsi="Palatino Linotype"/>
                <w:sz w:val="20"/>
                <w:szCs w:val="20"/>
              </w:rPr>
              <w:t>2886 Sayılı Devlet İhale Kanunu,</w:t>
            </w:r>
          </w:p>
          <w:p w:rsidR="00094329" w:rsidRPr="00094329" w:rsidRDefault="00094329" w:rsidP="004D18A9">
            <w:pPr>
              <w:pStyle w:val="ListeParagraf"/>
              <w:numPr>
                <w:ilvl w:val="0"/>
                <w:numId w:val="4"/>
              </w:numPr>
              <w:spacing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094329">
              <w:rPr>
                <w:rFonts w:ascii="Palatino Linotype" w:hAnsi="Palatino Linotype"/>
                <w:sz w:val="20"/>
                <w:szCs w:val="20"/>
              </w:rPr>
              <w:t>488 Sayılı Damga Vergisi Kanunu.)</w:t>
            </w:r>
          </w:p>
          <w:p w:rsidR="00094329" w:rsidRPr="00094329" w:rsidRDefault="00094329" w:rsidP="004D18A9">
            <w:pPr>
              <w:pStyle w:val="ListeParagraf"/>
              <w:numPr>
                <w:ilvl w:val="0"/>
                <w:numId w:val="4"/>
              </w:numPr>
              <w:rPr>
                <w:rFonts w:ascii="Palatino Linotype" w:hAnsi="Palatino Linotype"/>
                <w:sz w:val="20"/>
                <w:szCs w:val="20"/>
              </w:rPr>
            </w:pPr>
            <w:r w:rsidRPr="00094329">
              <w:rPr>
                <w:rFonts w:ascii="Palatino Linotype" w:hAnsi="Palatino Linotype"/>
                <w:sz w:val="20"/>
                <w:szCs w:val="20"/>
              </w:rPr>
              <w:t xml:space="preserve">Katma Değer Vergisi Genel Uygulama tebliği (KDV </w:t>
            </w:r>
          </w:p>
          <w:p w:rsidR="00094329" w:rsidRPr="00094329" w:rsidRDefault="00094329" w:rsidP="004D18A9">
            <w:pPr>
              <w:pStyle w:val="ListeParagraf"/>
              <w:numPr>
                <w:ilvl w:val="0"/>
                <w:numId w:val="4"/>
              </w:numPr>
              <w:rPr>
                <w:rFonts w:ascii="Palatino Linotype" w:hAnsi="Palatino Linotype"/>
                <w:sz w:val="20"/>
                <w:szCs w:val="20"/>
              </w:rPr>
            </w:pPr>
            <w:r w:rsidRPr="00094329">
              <w:rPr>
                <w:rFonts w:ascii="Palatino Linotype" w:hAnsi="Palatino Linotype"/>
                <w:sz w:val="20"/>
                <w:szCs w:val="20"/>
              </w:rPr>
              <w:t>Kişisel Verilerin Korunması Kanunu(KVKK)</w:t>
            </w:r>
          </w:p>
          <w:p w:rsidR="00094329" w:rsidRPr="00094329" w:rsidRDefault="00094329" w:rsidP="004D18A9">
            <w:pPr>
              <w:pStyle w:val="ListeParagraf"/>
              <w:numPr>
                <w:ilvl w:val="0"/>
                <w:numId w:val="4"/>
              </w:numPr>
              <w:rPr>
                <w:rFonts w:ascii="Palatino Linotype" w:hAnsi="Palatino Linotype"/>
                <w:sz w:val="20"/>
                <w:szCs w:val="20"/>
              </w:rPr>
            </w:pPr>
            <w:r w:rsidRPr="00094329">
              <w:rPr>
                <w:rFonts w:ascii="Palatino Linotype" w:hAnsi="Palatino Linotype"/>
                <w:sz w:val="20"/>
                <w:szCs w:val="20"/>
              </w:rPr>
              <w:t xml:space="preserve">Merkezi Yönetim Harcama Belgesi Yönetmeliği </w:t>
            </w:r>
          </w:p>
          <w:p w:rsidR="00094329" w:rsidRPr="00094329" w:rsidRDefault="00094329" w:rsidP="004D18A9">
            <w:pPr>
              <w:pStyle w:val="ListeParagraf"/>
              <w:numPr>
                <w:ilvl w:val="0"/>
                <w:numId w:val="4"/>
              </w:numPr>
              <w:rPr>
                <w:rFonts w:ascii="Palatino Linotype" w:hAnsi="Palatino Linotype"/>
                <w:sz w:val="20"/>
                <w:szCs w:val="20"/>
              </w:rPr>
            </w:pPr>
            <w:r w:rsidRPr="00094329">
              <w:rPr>
                <w:rFonts w:ascii="Palatino Linotype" w:hAnsi="Palatino Linotype"/>
                <w:sz w:val="20"/>
                <w:szCs w:val="20"/>
              </w:rPr>
              <w:t>Analitik Bütçe Rehberi</w:t>
            </w:r>
          </w:p>
          <w:p w:rsidR="00094329" w:rsidRPr="00094329" w:rsidRDefault="00094329" w:rsidP="004D18A9">
            <w:pPr>
              <w:pStyle w:val="ListeParagraf"/>
              <w:numPr>
                <w:ilvl w:val="0"/>
                <w:numId w:val="4"/>
              </w:numPr>
              <w:rPr>
                <w:rFonts w:ascii="Palatino Linotype" w:hAnsi="Palatino Linotype"/>
                <w:sz w:val="20"/>
                <w:szCs w:val="20"/>
              </w:rPr>
            </w:pPr>
            <w:r w:rsidRPr="00094329">
              <w:rPr>
                <w:rFonts w:ascii="Palatino Linotype" w:hAnsi="Palatino Linotype"/>
                <w:sz w:val="20"/>
                <w:szCs w:val="20"/>
              </w:rPr>
              <w:t>Hazine ve Maliye Bakanlığı Kimlik Yönetim sistemi (KYS)</w:t>
            </w:r>
          </w:p>
          <w:p w:rsidR="00094329" w:rsidRPr="00094329" w:rsidRDefault="00094329" w:rsidP="004D18A9">
            <w:pPr>
              <w:pStyle w:val="ListeParagraf"/>
              <w:numPr>
                <w:ilvl w:val="0"/>
                <w:numId w:val="4"/>
              </w:numPr>
              <w:spacing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094329">
              <w:rPr>
                <w:rFonts w:ascii="Palatino Linotype" w:hAnsi="Palatino Linotype"/>
                <w:sz w:val="20"/>
                <w:szCs w:val="20"/>
              </w:rPr>
              <w:t>Akademik Teşvik Ödeneği Yönetmeliği</w:t>
            </w:r>
          </w:p>
          <w:p w:rsidR="00094329" w:rsidRPr="00094329" w:rsidRDefault="00094329" w:rsidP="004D18A9">
            <w:pPr>
              <w:pStyle w:val="ListeParagraf"/>
              <w:numPr>
                <w:ilvl w:val="0"/>
                <w:numId w:val="4"/>
              </w:numPr>
              <w:spacing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094329">
              <w:rPr>
                <w:rFonts w:ascii="Palatino Linotype" w:hAnsi="Palatino Linotype"/>
                <w:sz w:val="20"/>
                <w:szCs w:val="20"/>
              </w:rPr>
              <w:t>YÖK Yabancı Uyruklu Öğretim Elemanı İstihdamıyla İlgili Usul Esaslar</w:t>
            </w:r>
          </w:p>
          <w:p w:rsidR="00094329" w:rsidRPr="00094329" w:rsidRDefault="00094329" w:rsidP="004D18A9">
            <w:pPr>
              <w:pStyle w:val="ListeParagraf"/>
              <w:numPr>
                <w:ilvl w:val="0"/>
                <w:numId w:val="4"/>
              </w:numPr>
              <w:spacing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094329">
              <w:rPr>
                <w:rFonts w:ascii="Palatino Linotype" w:hAnsi="Palatino Linotype"/>
                <w:sz w:val="20"/>
                <w:szCs w:val="20"/>
              </w:rPr>
              <w:t>Aydın Adnan Menderes Üniversitesi Döner Sermaye Gelirlerinden Yapılacak Ek Ödemenin Dağıtılmasında Uyulacak Usul Ve Esaslara İlişkin Yönerge</w:t>
            </w:r>
          </w:p>
          <w:p w:rsidR="00094329" w:rsidRPr="00094329" w:rsidRDefault="00094329" w:rsidP="004D18A9">
            <w:pPr>
              <w:pStyle w:val="ListeParagraf"/>
              <w:numPr>
                <w:ilvl w:val="0"/>
                <w:numId w:val="4"/>
              </w:numPr>
              <w:spacing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094329">
              <w:rPr>
                <w:rFonts w:ascii="Palatino Linotype" w:hAnsi="Palatino Linotype"/>
                <w:sz w:val="20"/>
                <w:szCs w:val="20"/>
              </w:rPr>
              <w:t>ADÜ Döner Sermaye İşletme Yönetmeliği</w:t>
            </w:r>
          </w:p>
          <w:p w:rsidR="00094329" w:rsidRPr="00094329" w:rsidRDefault="00094329" w:rsidP="004D18A9">
            <w:pPr>
              <w:pStyle w:val="ListeParagraf"/>
              <w:numPr>
                <w:ilvl w:val="0"/>
                <w:numId w:val="4"/>
              </w:numPr>
              <w:spacing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094329">
              <w:rPr>
                <w:rFonts w:ascii="Palatino Linotype" w:hAnsi="Palatino Linotype"/>
                <w:sz w:val="20"/>
                <w:szCs w:val="20"/>
              </w:rPr>
              <w:t>Ders Yükü Tespiti ve Ek Ders Ücreti Ödemelerinde uyulacak Esaslar.</w:t>
            </w:r>
          </w:p>
          <w:p w:rsidR="00094329" w:rsidRPr="00094329" w:rsidRDefault="00094329" w:rsidP="004D18A9">
            <w:pPr>
              <w:pStyle w:val="ListeParagraf"/>
              <w:numPr>
                <w:ilvl w:val="0"/>
                <w:numId w:val="4"/>
              </w:numPr>
              <w:spacing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094329">
              <w:rPr>
                <w:rFonts w:ascii="Palatino Linotype" w:hAnsi="Palatino Linotype"/>
                <w:sz w:val="20"/>
                <w:szCs w:val="20"/>
              </w:rPr>
              <w:t xml:space="preserve">Devlet Malzeme Ofisi </w:t>
            </w:r>
            <w:proofErr w:type="spellStart"/>
            <w:r w:rsidRPr="00094329">
              <w:rPr>
                <w:rFonts w:ascii="Palatino Linotype" w:hAnsi="Palatino Linotype"/>
                <w:sz w:val="20"/>
                <w:szCs w:val="20"/>
              </w:rPr>
              <w:t>Satınalma</w:t>
            </w:r>
            <w:proofErr w:type="spellEnd"/>
            <w:r w:rsidRPr="00094329">
              <w:rPr>
                <w:rFonts w:ascii="Palatino Linotype" w:hAnsi="Palatino Linotype"/>
                <w:sz w:val="20"/>
                <w:szCs w:val="20"/>
              </w:rPr>
              <w:t xml:space="preserve"> ve Satış İşlemleri Yönergesi.</w:t>
            </w:r>
          </w:p>
          <w:p w:rsidR="00094329" w:rsidRPr="00094329" w:rsidRDefault="00094329" w:rsidP="004D18A9">
            <w:pPr>
              <w:pStyle w:val="ListeParagraf"/>
              <w:numPr>
                <w:ilvl w:val="0"/>
                <w:numId w:val="4"/>
              </w:numPr>
              <w:spacing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094329">
              <w:rPr>
                <w:rFonts w:ascii="Palatino Linotype" w:hAnsi="Palatino Linotype"/>
                <w:sz w:val="20"/>
                <w:szCs w:val="20"/>
              </w:rPr>
              <w:t>Taşınır Mal Yönetmeliği</w:t>
            </w:r>
          </w:p>
          <w:p w:rsidR="00094329" w:rsidRPr="00094329" w:rsidRDefault="00094329" w:rsidP="004D18A9">
            <w:pPr>
              <w:pStyle w:val="ListeParagraf"/>
              <w:numPr>
                <w:ilvl w:val="0"/>
                <w:numId w:val="4"/>
              </w:numPr>
              <w:spacing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094329">
              <w:rPr>
                <w:rFonts w:ascii="Palatino Linotype" w:hAnsi="Palatino Linotype"/>
                <w:sz w:val="20"/>
                <w:szCs w:val="20"/>
              </w:rPr>
              <w:t>631 Sayılı Kanun Hükmünde Kararname</w:t>
            </w:r>
          </w:p>
          <w:p w:rsidR="00094329" w:rsidRPr="00094329" w:rsidRDefault="00094329" w:rsidP="004D18A9">
            <w:pPr>
              <w:pStyle w:val="ListeParagraf"/>
              <w:numPr>
                <w:ilvl w:val="0"/>
                <w:numId w:val="4"/>
              </w:numPr>
              <w:spacing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094329">
              <w:rPr>
                <w:rFonts w:ascii="Palatino Linotype" w:hAnsi="Palatino Linotype"/>
                <w:sz w:val="20"/>
                <w:szCs w:val="20"/>
              </w:rPr>
              <w:t>Devlet Memurlarına Ödenecek Zam ve Tazminatlara İlişkin Karar</w:t>
            </w:r>
          </w:p>
          <w:p w:rsidR="004D18A9" w:rsidRDefault="00094329" w:rsidP="004D18A9">
            <w:pPr>
              <w:pStyle w:val="ListeParagraf"/>
              <w:numPr>
                <w:ilvl w:val="0"/>
                <w:numId w:val="4"/>
              </w:numPr>
              <w:spacing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094329">
              <w:rPr>
                <w:rFonts w:ascii="Palatino Linotype" w:hAnsi="Palatino Linotype"/>
                <w:sz w:val="20"/>
                <w:szCs w:val="20"/>
              </w:rPr>
              <w:t>375 Sayılı kanun hükmünde Kararname</w:t>
            </w:r>
          </w:p>
          <w:p w:rsidR="005501D8" w:rsidRPr="004D18A9" w:rsidRDefault="00094329" w:rsidP="004D18A9">
            <w:pPr>
              <w:pStyle w:val="ListeParagraf"/>
              <w:numPr>
                <w:ilvl w:val="0"/>
                <w:numId w:val="4"/>
              </w:numPr>
              <w:spacing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4D18A9">
              <w:rPr>
                <w:rFonts w:ascii="Palatino Linotype" w:hAnsi="Palatino Linotype"/>
                <w:sz w:val="20"/>
                <w:szCs w:val="20"/>
              </w:rPr>
              <w:t>ADÜ İmza Yetkileri Yönergesi</w:t>
            </w:r>
          </w:p>
        </w:tc>
      </w:tr>
      <w:tr w:rsidR="005501D8" w:rsidRPr="00A35587" w:rsidTr="005C206F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5501D8" w:rsidRPr="0035501C" w:rsidRDefault="005501D8" w:rsidP="005501D8">
            <w:pPr>
              <w:spacing w:after="0" w:line="240" w:lineRule="auto"/>
              <w:jc w:val="center"/>
              <w:rPr>
                <w:rFonts w:ascii="Palatino Linotype" w:hAnsi="Palatino Linotype"/>
                <w:b/>
                <w:i/>
              </w:rPr>
            </w:pPr>
            <w:r w:rsidRPr="0035501C">
              <w:rPr>
                <w:rFonts w:ascii="Palatino Linotype" w:hAnsi="Palatino Linotype"/>
                <w:b/>
                <w:i/>
              </w:rPr>
              <w:t>Görevli personel</w:t>
            </w:r>
          </w:p>
        </w:tc>
        <w:tc>
          <w:tcPr>
            <w:tcW w:w="3544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5501D8" w:rsidRPr="0035501C" w:rsidRDefault="00CD3D34" w:rsidP="005501D8">
            <w:pPr>
              <w:spacing w:after="0" w:line="240" w:lineRule="auto"/>
              <w:jc w:val="center"/>
              <w:rPr>
                <w:rFonts w:ascii="Palatino Linotype" w:hAnsi="Palatino Linotype"/>
                <w:b/>
                <w:i/>
              </w:rPr>
            </w:pPr>
            <w:r>
              <w:rPr>
                <w:rFonts w:ascii="Palatino Linotype" w:hAnsi="Palatino Linotype"/>
                <w:b/>
                <w:i/>
              </w:rPr>
              <w:t>İmza</w:t>
            </w:r>
          </w:p>
        </w:tc>
        <w:tc>
          <w:tcPr>
            <w:tcW w:w="2977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5501D8" w:rsidRPr="0035501C" w:rsidRDefault="005501D8" w:rsidP="005501D8">
            <w:pPr>
              <w:spacing w:after="0" w:line="240" w:lineRule="auto"/>
              <w:jc w:val="center"/>
              <w:rPr>
                <w:rFonts w:ascii="Palatino Linotype" w:hAnsi="Palatino Linotype"/>
                <w:b/>
                <w:i/>
              </w:rPr>
            </w:pPr>
            <w:r w:rsidRPr="0035501C">
              <w:rPr>
                <w:rFonts w:ascii="Palatino Linotype" w:hAnsi="Palatino Linotype"/>
                <w:b/>
                <w:i/>
              </w:rPr>
              <w:t>Birim Amiri</w:t>
            </w:r>
          </w:p>
        </w:tc>
      </w:tr>
      <w:tr w:rsidR="005501D8" w:rsidRPr="00EA04AC" w:rsidTr="005C206F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5501D8" w:rsidRPr="000C6B07" w:rsidRDefault="000C6B07" w:rsidP="005501D8">
            <w:pPr>
              <w:spacing w:after="0" w:line="240" w:lineRule="auto"/>
              <w:jc w:val="center"/>
              <w:rPr>
                <w:rFonts w:ascii="Palatino Linotype" w:hAnsi="Palatino Linotype"/>
              </w:rPr>
            </w:pPr>
            <w:r w:rsidRPr="000C6B07">
              <w:rPr>
                <w:rFonts w:ascii="Palatino Linotype" w:hAnsi="Palatino Linotype"/>
              </w:rPr>
              <w:t>Şaziye GÜNDOĞAR</w:t>
            </w:r>
          </w:p>
        </w:tc>
        <w:tc>
          <w:tcPr>
            <w:tcW w:w="3544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5501D8" w:rsidRPr="00EA04AC" w:rsidRDefault="005501D8" w:rsidP="005501D8">
            <w:pPr>
              <w:spacing w:after="0" w:line="240" w:lineRule="auto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977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5501D8" w:rsidRPr="00EA04AC" w:rsidRDefault="005501D8" w:rsidP="005501D8">
            <w:pPr>
              <w:spacing w:after="0" w:line="240" w:lineRule="auto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Prof. Dr. Mustafa Ali SARILI</w:t>
            </w:r>
          </w:p>
        </w:tc>
      </w:tr>
      <w:tr w:rsidR="005501D8" w:rsidRPr="00EA04AC" w:rsidTr="005C206F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5501D8" w:rsidRPr="000C6B07" w:rsidRDefault="000C6B07" w:rsidP="005501D8">
            <w:pPr>
              <w:spacing w:after="0" w:line="240" w:lineRule="auto"/>
              <w:jc w:val="center"/>
              <w:rPr>
                <w:rFonts w:ascii="Palatino Linotype" w:hAnsi="Palatino Linotype"/>
              </w:rPr>
            </w:pPr>
            <w:r w:rsidRPr="000C6B07">
              <w:rPr>
                <w:rFonts w:ascii="Palatino Linotype" w:hAnsi="Palatino Linotype"/>
              </w:rPr>
              <w:t>Gülşen NAS ERDOL</w:t>
            </w:r>
          </w:p>
        </w:tc>
        <w:tc>
          <w:tcPr>
            <w:tcW w:w="3544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5501D8" w:rsidRPr="00EA04AC" w:rsidRDefault="005501D8" w:rsidP="005501D8">
            <w:pPr>
              <w:spacing w:after="0" w:line="240" w:lineRule="auto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977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5501D8" w:rsidRPr="00EA04AC" w:rsidRDefault="005501D8" w:rsidP="005501D8">
            <w:pPr>
              <w:spacing w:after="0" w:line="240" w:lineRule="auto"/>
              <w:jc w:val="center"/>
              <w:rPr>
                <w:rFonts w:ascii="Palatino Linotype" w:hAnsi="Palatino Linotype"/>
              </w:rPr>
            </w:pPr>
          </w:p>
        </w:tc>
      </w:tr>
      <w:tr w:rsidR="005501D8" w:rsidRPr="00A35587" w:rsidTr="005C206F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5501D8" w:rsidRPr="000C6B07" w:rsidRDefault="000C6B07" w:rsidP="005501D8">
            <w:pPr>
              <w:spacing w:after="0" w:line="240" w:lineRule="auto"/>
              <w:jc w:val="center"/>
              <w:rPr>
                <w:rFonts w:ascii="Palatino Linotype" w:hAnsi="Palatino Linotype"/>
              </w:rPr>
            </w:pPr>
            <w:r w:rsidRPr="000C6B07">
              <w:rPr>
                <w:rFonts w:ascii="Palatino Linotype" w:hAnsi="Palatino Linotype"/>
              </w:rPr>
              <w:t>Fatih ZEYBEK</w:t>
            </w:r>
          </w:p>
        </w:tc>
        <w:tc>
          <w:tcPr>
            <w:tcW w:w="3544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5501D8" w:rsidRPr="00A35587" w:rsidRDefault="005501D8" w:rsidP="005501D8">
            <w:pPr>
              <w:spacing w:after="0" w:line="240" w:lineRule="auto"/>
              <w:jc w:val="center"/>
              <w:rPr>
                <w:rFonts w:ascii="Palatino Linotype" w:hAnsi="Palatino Linotype"/>
                <w:i/>
              </w:rPr>
            </w:pPr>
          </w:p>
        </w:tc>
        <w:tc>
          <w:tcPr>
            <w:tcW w:w="2977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5501D8" w:rsidRPr="00A35587" w:rsidRDefault="005501D8" w:rsidP="005501D8">
            <w:pPr>
              <w:spacing w:after="0" w:line="240" w:lineRule="auto"/>
              <w:jc w:val="center"/>
              <w:rPr>
                <w:rFonts w:ascii="Palatino Linotype" w:hAnsi="Palatino Linotype"/>
                <w:i/>
              </w:rPr>
            </w:pPr>
          </w:p>
        </w:tc>
      </w:tr>
    </w:tbl>
    <w:p w:rsidR="007727E4" w:rsidRDefault="007727E4"/>
    <w:sectPr w:rsidR="007727E4" w:rsidSect="0022784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42E6A"/>
    <w:multiLevelType w:val="hybridMultilevel"/>
    <w:tmpl w:val="9A5650D0"/>
    <w:lvl w:ilvl="0" w:tplc="C2327B0C">
      <w:start w:val="5"/>
      <w:numFmt w:val="decimal"/>
      <w:lvlText w:val="%1)"/>
      <w:lvlJc w:val="left"/>
      <w:pPr>
        <w:ind w:left="736" w:hanging="26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tr-TR" w:eastAsia="en-US" w:bidi="ar-SA"/>
      </w:rPr>
    </w:lvl>
    <w:lvl w:ilvl="1" w:tplc="E738112E">
      <w:numFmt w:val="bullet"/>
      <w:lvlText w:val=""/>
      <w:lvlJc w:val="left"/>
      <w:pPr>
        <w:ind w:left="1188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2" w:tplc="961C2F1E">
      <w:numFmt w:val="bullet"/>
      <w:lvlText w:val="•"/>
      <w:lvlJc w:val="left"/>
      <w:pPr>
        <w:ind w:left="2079" w:hanging="360"/>
      </w:pPr>
      <w:rPr>
        <w:rFonts w:hint="default"/>
        <w:lang w:val="tr-TR" w:eastAsia="en-US" w:bidi="ar-SA"/>
      </w:rPr>
    </w:lvl>
    <w:lvl w:ilvl="3" w:tplc="054ED84C">
      <w:numFmt w:val="bullet"/>
      <w:lvlText w:val="•"/>
      <w:lvlJc w:val="left"/>
      <w:pPr>
        <w:ind w:left="2979" w:hanging="360"/>
      </w:pPr>
      <w:rPr>
        <w:rFonts w:hint="default"/>
        <w:lang w:val="tr-TR" w:eastAsia="en-US" w:bidi="ar-SA"/>
      </w:rPr>
    </w:lvl>
    <w:lvl w:ilvl="4" w:tplc="83E4287E">
      <w:numFmt w:val="bullet"/>
      <w:lvlText w:val="•"/>
      <w:lvlJc w:val="left"/>
      <w:pPr>
        <w:ind w:left="3879" w:hanging="360"/>
      </w:pPr>
      <w:rPr>
        <w:rFonts w:hint="default"/>
        <w:lang w:val="tr-TR" w:eastAsia="en-US" w:bidi="ar-SA"/>
      </w:rPr>
    </w:lvl>
    <w:lvl w:ilvl="5" w:tplc="C186E024">
      <w:numFmt w:val="bullet"/>
      <w:lvlText w:val="•"/>
      <w:lvlJc w:val="left"/>
      <w:pPr>
        <w:ind w:left="4778" w:hanging="360"/>
      </w:pPr>
      <w:rPr>
        <w:rFonts w:hint="default"/>
        <w:lang w:val="tr-TR" w:eastAsia="en-US" w:bidi="ar-SA"/>
      </w:rPr>
    </w:lvl>
    <w:lvl w:ilvl="6" w:tplc="54D03EDA">
      <w:numFmt w:val="bullet"/>
      <w:lvlText w:val="•"/>
      <w:lvlJc w:val="left"/>
      <w:pPr>
        <w:ind w:left="5678" w:hanging="360"/>
      </w:pPr>
      <w:rPr>
        <w:rFonts w:hint="default"/>
        <w:lang w:val="tr-TR" w:eastAsia="en-US" w:bidi="ar-SA"/>
      </w:rPr>
    </w:lvl>
    <w:lvl w:ilvl="7" w:tplc="BE881EFE">
      <w:numFmt w:val="bullet"/>
      <w:lvlText w:val="•"/>
      <w:lvlJc w:val="left"/>
      <w:pPr>
        <w:ind w:left="6578" w:hanging="360"/>
      </w:pPr>
      <w:rPr>
        <w:rFonts w:hint="default"/>
        <w:lang w:val="tr-TR" w:eastAsia="en-US" w:bidi="ar-SA"/>
      </w:rPr>
    </w:lvl>
    <w:lvl w:ilvl="8" w:tplc="6E729FE2">
      <w:numFmt w:val="bullet"/>
      <w:lvlText w:val="•"/>
      <w:lvlJc w:val="left"/>
      <w:pPr>
        <w:ind w:left="7477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049C0A05"/>
    <w:multiLevelType w:val="hybridMultilevel"/>
    <w:tmpl w:val="384C25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403AC"/>
    <w:multiLevelType w:val="hybridMultilevel"/>
    <w:tmpl w:val="00CCF4C8"/>
    <w:lvl w:ilvl="0" w:tplc="36FE221C">
      <w:numFmt w:val="bullet"/>
      <w:lvlText w:val=""/>
      <w:lvlJc w:val="left"/>
      <w:pPr>
        <w:ind w:left="1188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F3024C5C">
      <w:numFmt w:val="bullet"/>
      <w:lvlText w:val="•"/>
      <w:lvlJc w:val="left"/>
      <w:pPr>
        <w:ind w:left="1989" w:hanging="360"/>
      </w:pPr>
      <w:rPr>
        <w:rFonts w:hint="default"/>
        <w:lang w:val="tr-TR" w:eastAsia="en-US" w:bidi="ar-SA"/>
      </w:rPr>
    </w:lvl>
    <w:lvl w:ilvl="2" w:tplc="C526EBBE">
      <w:numFmt w:val="bullet"/>
      <w:lvlText w:val="•"/>
      <w:lvlJc w:val="left"/>
      <w:pPr>
        <w:ind w:left="2799" w:hanging="360"/>
      </w:pPr>
      <w:rPr>
        <w:rFonts w:hint="default"/>
        <w:lang w:val="tr-TR" w:eastAsia="en-US" w:bidi="ar-SA"/>
      </w:rPr>
    </w:lvl>
    <w:lvl w:ilvl="3" w:tplc="6860B1B6">
      <w:numFmt w:val="bullet"/>
      <w:lvlText w:val="•"/>
      <w:lvlJc w:val="left"/>
      <w:pPr>
        <w:ind w:left="3609" w:hanging="360"/>
      </w:pPr>
      <w:rPr>
        <w:rFonts w:hint="default"/>
        <w:lang w:val="tr-TR" w:eastAsia="en-US" w:bidi="ar-SA"/>
      </w:rPr>
    </w:lvl>
    <w:lvl w:ilvl="4" w:tplc="1D885C64">
      <w:numFmt w:val="bullet"/>
      <w:lvlText w:val="•"/>
      <w:lvlJc w:val="left"/>
      <w:pPr>
        <w:ind w:left="4419" w:hanging="360"/>
      </w:pPr>
      <w:rPr>
        <w:rFonts w:hint="default"/>
        <w:lang w:val="tr-TR" w:eastAsia="en-US" w:bidi="ar-SA"/>
      </w:rPr>
    </w:lvl>
    <w:lvl w:ilvl="5" w:tplc="C0E4873A">
      <w:numFmt w:val="bullet"/>
      <w:lvlText w:val="•"/>
      <w:lvlJc w:val="left"/>
      <w:pPr>
        <w:ind w:left="5229" w:hanging="360"/>
      </w:pPr>
      <w:rPr>
        <w:rFonts w:hint="default"/>
        <w:lang w:val="tr-TR" w:eastAsia="en-US" w:bidi="ar-SA"/>
      </w:rPr>
    </w:lvl>
    <w:lvl w:ilvl="6" w:tplc="312CE8CA">
      <w:numFmt w:val="bullet"/>
      <w:lvlText w:val="•"/>
      <w:lvlJc w:val="left"/>
      <w:pPr>
        <w:ind w:left="6038" w:hanging="360"/>
      </w:pPr>
      <w:rPr>
        <w:rFonts w:hint="default"/>
        <w:lang w:val="tr-TR" w:eastAsia="en-US" w:bidi="ar-SA"/>
      </w:rPr>
    </w:lvl>
    <w:lvl w:ilvl="7" w:tplc="1514120C">
      <w:numFmt w:val="bullet"/>
      <w:lvlText w:val="•"/>
      <w:lvlJc w:val="left"/>
      <w:pPr>
        <w:ind w:left="6848" w:hanging="360"/>
      </w:pPr>
      <w:rPr>
        <w:rFonts w:hint="default"/>
        <w:lang w:val="tr-TR" w:eastAsia="en-US" w:bidi="ar-SA"/>
      </w:rPr>
    </w:lvl>
    <w:lvl w:ilvl="8" w:tplc="A752A7F6">
      <w:numFmt w:val="bullet"/>
      <w:lvlText w:val="•"/>
      <w:lvlJc w:val="left"/>
      <w:pPr>
        <w:ind w:left="7658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4765411B"/>
    <w:multiLevelType w:val="hybridMultilevel"/>
    <w:tmpl w:val="CE9027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B6D27"/>
    <w:multiLevelType w:val="hybridMultilevel"/>
    <w:tmpl w:val="631A5B2C"/>
    <w:lvl w:ilvl="0" w:tplc="04BC190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4948AE4A">
      <w:numFmt w:val="bullet"/>
      <w:lvlText w:val="•"/>
      <w:lvlJc w:val="left"/>
      <w:pPr>
        <w:ind w:left="1658" w:hanging="360"/>
      </w:pPr>
      <w:rPr>
        <w:rFonts w:hint="default"/>
        <w:lang w:val="tr-TR" w:eastAsia="en-US" w:bidi="ar-SA"/>
      </w:rPr>
    </w:lvl>
    <w:lvl w:ilvl="2" w:tplc="C7CC587E">
      <w:numFmt w:val="bullet"/>
      <w:lvlText w:val="•"/>
      <w:lvlJc w:val="left"/>
      <w:pPr>
        <w:ind w:left="2496" w:hanging="360"/>
      </w:pPr>
      <w:rPr>
        <w:rFonts w:hint="default"/>
        <w:lang w:val="tr-TR" w:eastAsia="en-US" w:bidi="ar-SA"/>
      </w:rPr>
    </w:lvl>
    <w:lvl w:ilvl="3" w:tplc="43A6B606">
      <w:numFmt w:val="bullet"/>
      <w:lvlText w:val="•"/>
      <w:lvlJc w:val="left"/>
      <w:pPr>
        <w:ind w:left="3334" w:hanging="360"/>
      </w:pPr>
      <w:rPr>
        <w:rFonts w:hint="default"/>
        <w:lang w:val="tr-TR" w:eastAsia="en-US" w:bidi="ar-SA"/>
      </w:rPr>
    </w:lvl>
    <w:lvl w:ilvl="4" w:tplc="B1D25552">
      <w:numFmt w:val="bullet"/>
      <w:lvlText w:val="•"/>
      <w:lvlJc w:val="left"/>
      <w:pPr>
        <w:ind w:left="4173" w:hanging="360"/>
      </w:pPr>
      <w:rPr>
        <w:rFonts w:hint="default"/>
        <w:lang w:val="tr-TR" w:eastAsia="en-US" w:bidi="ar-SA"/>
      </w:rPr>
    </w:lvl>
    <w:lvl w:ilvl="5" w:tplc="91A4AD12">
      <w:numFmt w:val="bullet"/>
      <w:lvlText w:val="•"/>
      <w:lvlJc w:val="left"/>
      <w:pPr>
        <w:ind w:left="5011" w:hanging="360"/>
      </w:pPr>
      <w:rPr>
        <w:rFonts w:hint="default"/>
        <w:lang w:val="tr-TR" w:eastAsia="en-US" w:bidi="ar-SA"/>
      </w:rPr>
    </w:lvl>
    <w:lvl w:ilvl="6" w:tplc="2F3A2B84">
      <w:numFmt w:val="bullet"/>
      <w:lvlText w:val="•"/>
      <w:lvlJc w:val="left"/>
      <w:pPr>
        <w:ind w:left="5849" w:hanging="360"/>
      </w:pPr>
      <w:rPr>
        <w:rFonts w:hint="default"/>
        <w:lang w:val="tr-TR" w:eastAsia="en-US" w:bidi="ar-SA"/>
      </w:rPr>
    </w:lvl>
    <w:lvl w:ilvl="7" w:tplc="E732FA0E">
      <w:numFmt w:val="bullet"/>
      <w:lvlText w:val="•"/>
      <w:lvlJc w:val="left"/>
      <w:pPr>
        <w:ind w:left="6688" w:hanging="360"/>
      </w:pPr>
      <w:rPr>
        <w:rFonts w:hint="default"/>
        <w:lang w:val="tr-TR" w:eastAsia="en-US" w:bidi="ar-SA"/>
      </w:rPr>
    </w:lvl>
    <w:lvl w:ilvl="8" w:tplc="9DD6BBA4">
      <w:numFmt w:val="bullet"/>
      <w:lvlText w:val="•"/>
      <w:lvlJc w:val="left"/>
      <w:pPr>
        <w:ind w:left="7526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20AE9"/>
    <w:rsid w:val="000527C6"/>
    <w:rsid w:val="00094329"/>
    <w:rsid w:val="000C6B07"/>
    <w:rsid w:val="00131783"/>
    <w:rsid w:val="0022784F"/>
    <w:rsid w:val="00265BD8"/>
    <w:rsid w:val="002770D8"/>
    <w:rsid w:val="002F1A04"/>
    <w:rsid w:val="00334EFB"/>
    <w:rsid w:val="0035501C"/>
    <w:rsid w:val="00395938"/>
    <w:rsid w:val="003B4D43"/>
    <w:rsid w:val="003E3455"/>
    <w:rsid w:val="00433B4F"/>
    <w:rsid w:val="004D18A9"/>
    <w:rsid w:val="005501D8"/>
    <w:rsid w:val="005A6325"/>
    <w:rsid w:val="005C206F"/>
    <w:rsid w:val="00666739"/>
    <w:rsid w:val="007727E4"/>
    <w:rsid w:val="00896A05"/>
    <w:rsid w:val="009311C0"/>
    <w:rsid w:val="00941FC1"/>
    <w:rsid w:val="00974EE8"/>
    <w:rsid w:val="009C41B6"/>
    <w:rsid w:val="009D4594"/>
    <w:rsid w:val="00A35587"/>
    <w:rsid w:val="00B75404"/>
    <w:rsid w:val="00BC19EE"/>
    <w:rsid w:val="00C12BA2"/>
    <w:rsid w:val="00C1472F"/>
    <w:rsid w:val="00CD3D34"/>
    <w:rsid w:val="00CE18AC"/>
    <w:rsid w:val="00DF585C"/>
    <w:rsid w:val="00EA04AC"/>
    <w:rsid w:val="00FA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F182E"/>
  <w15:chartTrackingRefBased/>
  <w15:docId w15:val="{5F5EE1A4-1921-461F-AAB8-9CAC2BAE2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semiHidden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Asus</cp:lastModifiedBy>
  <cp:revision>34</cp:revision>
  <dcterms:created xsi:type="dcterms:W3CDTF">2021-06-23T20:17:00Z</dcterms:created>
  <dcterms:modified xsi:type="dcterms:W3CDTF">2022-02-09T11:08:00Z</dcterms:modified>
</cp:coreProperties>
</file>