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04" w:rsidRPr="00CB3F69" w:rsidRDefault="00CB3F69" w:rsidP="00CB3F69">
      <w:pPr>
        <w:jc w:val="center"/>
        <w:rPr>
          <w:b/>
        </w:rPr>
      </w:pPr>
      <w:r w:rsidRPr="00CB3F69">
        <w:rPr>
          <w:b/>
        </w:rPr>
        <w:t>Öğretim Programında yapılan değişiklik sonrası dikkat edilmesi gerekenler ve uygulama:</w:t>
      </w:r>
    </w:p>
    <w:p w:rsidR="00CB3F69" w:rsidRDefault="00CB3F69" w:rsidP="008551E8">
      <w:pPr>
        <w:pStyle w:val="ListeParagraf"/>
        <w:numPr>
          <w:ilvl w:val="0"/>
          <w:numId w:val="1"/>
        </w:numPr>
        <w:jc w:val="both"/>
      </w:pPr>
      <w:r>
        <w:t>Her öğrenci Fakültemize ilk kayıt yaptırdığı yılın öğretim programı derslerinden sorumludur.</w:t>
      </w:r>
    </w:p>
    <w:p w:rsidR="00CB3F69" w:rsidRDefault="00CB3F69" w:rsidP="008551E8">
      <w:pPr>
        <w:pStyle w:val="ListeParagraf"/>
        <w:numPr>
          <w:ilvl w:val="0"/>
          <w:numId w:val="1"/>
        </w:numPr>
        <w:jc w:val="both"/>
      </w:pPr>
      <w:r>
        <w:t>Her öğrenci Fakültemize ilk kayıt yaptırdığı yılın öğretim programındaki AKTS dağılımından sorumludur.</w:t>
      </w:r>
    </w:p>
    <w:p w:rsidR="00CB3F69" w:rsidRDefault="00CB3F69" w:rsidP="008551E8">
      <w:pPr>
        <w:pStyle w:val="ListeParagraf"/>
        <w:numPr>
          <w:ilvl w:val="0"/>
          <w:numId w:val="1"/>
        </w:numPr>
        <w:jc w:val="both"/>
      </w:pPr>
      <w:r>
        <w:t xml:space="preserve">2017-2018 Öğretim Programı hazırlanırken oluşan kod değişiklikleri, bölüm derslerinin bölüm kodu ile oluşturulması zorunluluğundan kaynaklanmaktadır. </w:t>
      </w:r>
    </w:p>
    <w:p w:rsidR="00CB3F69" w:rsidRDefault="00CB3F69" w:rsidP="008551E8">
      <w:pPr>
        <w:pStyle w:val="ListeParagraf"/>
        <w:jc w:val="both"/>
      </w:pPr>
      <w:r>
        <w:t>Örnek</w:t>
      </w:r>
      <w:r w:rsidR="008551E8">
        <w:t xml:space="preserve"> </w:t>
      </w:r>
      <w:proofErr w:type="gramStart"/>
      <w:r w:rsidR="008551E8">
        <w:t xml:space="preserve">1 </w:t>
      </w:r>
      <w:r>
        <w:t>: EF101</w:t>
      </w:r>
      <w:proofErr w:type="gramEnd"/>
      <w:r>
        <w:t xml:space="preserve"> kodu ile aldığımız Ekonomi I dersi, İktisat Bölümü açıldığı ve İktisat Bölümünün ana dersi olduğu için, tüm bölümler bu dersi bundan sonra İKT101 İktisat I kodu ve adı ile seçeceklerdir.</w:t>
      </w:r>
    </w:p>
    <w:p w:rsidR="00CB3F69" w:rsidRDefault="00CB3F69" w:rsidP="008551E8">
      <w:pPr>
        <w:pStyle w:val="ListeParagraf"/>
        <w:jc w:val="both"/>
      </w:pPr>
      <w:r>
        <w:t>Buna bağlı olarak Ekonomi ve Finans Bölümü için 2014, 2015</w:t>
      </w:r>
      <w:r w:rsidR="008551E8">
        <w:t xml:space="preserve"> ve</w:t>
      </w:r>
      <w:r>
        <w:t>2016 yıllarında kayıt yaptıran kişiler için ayrı ayrı eşdeğerlik listeleri hazırlanmıştır.</w:t>
      </w:r>
      <w:r w:rsidR="008551E8">
        <w:t xml:space="preserve"> (2014 ve 2015 girişli öğrencilerin öğretim programı başlangıçları aynıdır.)</w:t>
      </w:r>
      <w:r>
        <w:t xml:space="preserve"> </w:t>
      </w:r>
    </w:p>
    <w:p w:rsidR="008551E8" w:rsidRDefault="008551E8" w:rsidP="008551E8">
      <w:pPr>
        <w:pStyle w:val="ListeParagraf"/>
        <w:numPr>
          <w:ilvl w:val="0"/>
          <w:numId w:val="1"/>
        </w:numPr>
        <w:jc w:val="both"/>
      </w:pPr>
      <w:r>
        <w:t xml:space="preserve">Giriş yapılan yıldaki Örnek 1 deki dersten geçen kişi, geçtiği yılın kod ve notu ile </w:t>
      </w:r>
      <w:proofErr w:type="spellStart"/>
      <w:r>
        <w:t>notlandırılır</w:t>
      </w:r>
      <w:proofErr w:type="spellEnd"/>
      <w:r>
        <w:t>.</w:t>
      </w:r>
    </w:p>
    <w:p w:rsidR="008551E8" w:rsidRDefault="008551E8" w:rsidP="008551E8">
      <w:pPr>
        <w:pStyle w:val="ListeParagraf"/>
        <w:numPr>
          <w:ilvl w:val="0"/>
          <w:numId w:val="1"/>
        </w:numPr>
        <w:jc w:val="both"/>
      </w:pPr>
      <w:r>
        <w:t>Giriş yapılan yıldaki Örnek 1 deki dersten kalan kişi,</w:t>
      </w:r>
      <w:r w:rsidRPr="008551E8">
        <w:t xml:space="preserve"> </w:t>
      </w:r>
      <w:r>
        <w:t xml:space="preserve">geçtiği yılın kod ve notu ile </w:t>
      </w:r>
      <w:proofErr w:type="spellStart"/>
      <w:r>
        <w:t>notlandırılır</w:t>
      </w:r>
      <w:proofErr w:type="spellEnd"/>
      <w:r>
        <w:t>.</w:t>
      </w:r>
    </w:p>
    <w:p w:rsidR="008551E8" w:rsidRDefault="008551E8" w:rsidP="008551E8">
      <w:pPr>
        <w:pStyle w:val="ListeParagraf"/>
        <w:numPr>
          <w:ilvl w:val="0"/>
          <w:numId w:val="1"/>
        </w:numPr>
        <w:jc w:val="both"/>
      </w:pPr>
      <w:r>
        <w:t xml:space="preserve">Şayet ders öğretim programından kalkmış ya da seçmeli grubuna geçmiş ise; </w:t>
      </w:r>
    </w:p>
    <w:p w:rsidR="008551E8" w:rsidRDefault="008551E8" w:rsidP="008551E8">
      <w:pPr>
        <w:pStyle w:val="ListeParagraf"/>
        <w:jc w:val="both"/>
      </w:pPr>
      <w:r>
        <w:t xml:space="preserve">Örnek </w:t>
      </w:r>
      <w:proofErr w:type="gramStart"/>
      <w:r>
        <w:t>2 :</w:t>
      </w:r>
      <w:r w:rsidR="004676AA">
        <w:t xml:space="preserve"> </w:t>
      </w:r>
      <w:r>
        <w:t>Ekonomi</w:t>
      </w:r>
      <w:proofErr w:type="gramEnd"/>
      <w:r>
        <w:t xml:space="preserve"> ve Finans Bölümünde, EF201 Mikroekonomi</w:t>
      </w:r>
      <w:r w:rsidR="00794C7A">
        <w:t xml:space="preserve"> I</w:t>
      </w:r>
      <w:r>
        <w:t xml:space="preserve"> dersi tamamen kalktı. </w:t>
      </w:r>
      <w:r w:rsidR="00F26F13">
        <w:t xml:space="preserve">2016 ve </w:t>
      </w:r>
      <w:r>
        <w:t>2017’de kayıt yaptıranlar İKT</w:t>
      </w:r>
      <w:r w:rsidR="00F26F13">
        <w:t>171 Mikro İktisat dersini seçecekler.</w:t>
      </w:r>
    </w:p>
    <w:p w:rsidR="008551E8" w:rsidRDefault="008551E8" w:rsidP="008551E8">
      <w:pPr>
        <w:pStyle w:val="ListeParagraf"/>
        <w:jc w:val="both"/>
      </w:pPr>
      <w:r>
        <w:t>Geçen öğrenciler,</w:t>
      </w:r>
      <w:r w:rsidRPr="008551E8">
        <w:t xml:space="preserve"> </w:t>
      </w:r>
      <w:r>
        <w:t xml:space="preserve">geçtiği yılın kod ve notu ile </w:t>
      </w:r>
      <w:proofErr w:type="spellStart"/>
      <w:r>
        <w:t>notlandır</w:t>
      </w:r>
      <w:r w:rsidR="00F26F13">
        <w:t>ılacak</w:t>
      </w:r>
      <w:proofErr w:type="spellEnd"/>
      <w:r w:rsidR="00F26F13">
        <w:t>.</w:t>
      </w:r>
    </w:p>
    <w:p w:rsidR="00401B35" w:rsidRDefault="00F26F13" w:rsidP="008551E8">
      <w:pPr>
        <w:pStyle w:val="ListeParagraf"/>
        <w:jc w:val="both"/>
      </w:pPr>
      <w:r>
        <w:t>Kalan öğrenci</w:t>
      </w:r>
      <w:r w:rsidR="00C36F96">
        <w:t xml:space="preserve"> ise</w:t>
      </w:r>
      <w:r>
        <w:t>; “Ders Kaydı” menüsündeki “Alttan Başarısız” ders sekmesinden “EF201 Mikroekonomi</w:t>
      </w:r>
      <w:r w:rsidR="00794C7A">
        <w:t xml:space="preserve"> I</w:t>
      </w:r>
      <w:r>
        <w:t>” dersini seçtiğinde ekrana gelen “İKT201 Mikro İktisat</w:t>
      </w:r>
      <w:r w:rsidR="00794C7A">
        <w:t xml:space="preserve"> I</w:t>
      </w:r>
      <w:r>
        <w:t xml:space="preserve">” dersini seçecek. </w:t>
      </w:r>
    </w:p>
    <w:p w:rsidR="00F26F13" w:rsidRDefault="00F26F13" w:rsidP="008551E8">
      <w:pPr>
        <w:pStyle w:val="ListeParagraf"/>
        <w:jc w:val="both"/>
      </w:pPr>
      <w:r>
        <w:t>(Tüm alttan ders işlemleri için aynı süreç geçerlidir)</w:t>
      </w:r>
    </w:p>
    <w:p w:rsidR="004676AA" w:rsidRDefault="004676AA" w:rsidP="004676AA">
      <w:pPr>
        <w:pStyle w:val="ListeParagraf"/>
        <w:numPr>
          <w:ilvl w:val="0"/>
          <w:numId w:val="1"/>
        </w:numPr>
        <w:jc w:val="both"/>
      </w:pPr>
      <w:r>
        <w:t>2014-2015 Öğretim Programı ile 2016-2017 Öğretim Programı değişikliğinde y</w:t>
      </w:r>
      <w:r w:rsidR="002847E7">
        <w:t>apılmış</w:t>
      </w:r>
      <w:r>
        <w:t xml:space="preserve"> olan Ekonometri I,</w:t>
      </w:r>
      <w:r w:rsidRPr="004676AA">
        <w:t xml:space="preserve"> </w:t>
      </w:r>
      <w:r>
        <w:t xml:space="preserve">Ekonometri II ve Bilişim Teknolojileri </w:t>
      </w:r>
      <w:r w:rsidR="00972C6F">
        <w:t xml:space="preserve">Uygulamaları </w:t>
      </w:r>
      <w:r>
        <w:t>derslerinden kalan öğrenciler, Ekonometri Bölümündeki EK201 Ekonometri I, EK202</w:t>
      </w:r>
      <w:r w:rsidRPr="004676AA">
        <w:t xml:space="preserve"> </w:t>
      </w:r>
      <w:r>
        <w:t xml:space="preserve">Ekonometri II </w:t>
      </w:r>
      <w:r w:rsidR="00972C6F">
        <w:t xml:space="preserve">ve EK251 Bilişim Teknolojileri Uygulamaları </w:t>
      </w:r>
      <w:r>
        <w:t xml:space="preserve">derslerini seçerek verir. </w:t>
      </w:r>
    </w:p>
    <w:p w:rsidR="00AE78DA" w:rsidRDefault="004676AA" w:rsidP="00C57526">
      <w:pPr>
        <w:pStyle w:val="ListeParagraf"/>
        <w:jc w:val="both"/>
      </w:pPr>
      <w:r>
        <w:t>(</w:t>
      </w:r>
      <w:r w:rsidR="001926D4">
        <w:t xml:space="preserve">Bu madde, </w:t>
      </w:r>
      <w:r>
        <w:t>Yönetim Kurulu Kararı ile 2013 girişli öğrenciler için geçerli değildir.)</w:t>
      </w:r>
    </w:p>
    <w:p w:rsidR="00AE78DA" w:rsidRDefault="00AE78DA" w:rsidP="00AE78DA">
      <w:pPr>
        <w:pStyle w:val="ListeParagraf"/>
        <w:numPr>
          <w:ilvl w:val="0"/>
          <w:numId w:val="1"/>
        </w:numPr>
        <w:jc w:val="both"/>
      </w:pPr>
      <w:r>
        <w:t>Seçmeli derslerde eşdeğerlik yapılmasına gerek yoktur. Kişi Bölüm ya da bölüm dışı seçmeli dersi tekrar almak zorunda değildir.</w:t>
      </w:r>
    </w:p>
    <w:p w:rsidR="004676AA" w:rsidRPr="003A59F7" w:rsidRDefault="003A59F7" w:rsidP="004676AA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Altan alınacak</w:t>
      </w:r>
      <w:r w:rsidR="00157E45" w:rsidRPr="003A59F7">
        <w:rPr>
          <w:b/>
        </w:rPr>
        <w:t xml:space="preserve"> </w:t>
      </w:r>
      <w:r w:rsidR="00157E45" w:rsidRPr="003A59F7">
        <w:rPr>
          <w:b/>
        </w:rPr>
        <w:t xml:space="preserve">devam zorunluluğu </w:t>
      </w:r>
      <w:r w:rsidR="00157E45" w:rsidRPr="003A59F7">
        <w:rPr>
          <w:b/>
        </w:rPr>
        <w:t>olmayan</w:t>
      </w:r>
      <w:r>
        <w:rPr>
          <w:b/>
        </w:rPr>
        <w:t xml:space="preserve"> başarısız</w:t>
      </w:r>
      <w:r w:rsidR="00157E45" w:rsidRPr="003A59F7">
        <w:rPr>
          <w:b/>
        </w:rPr>
        <w:t xml:space="preserve"> derse </w:t>
      </w:r>
      <w:r>
        <w:rPr>
          <w:b/>
        </w:rPr>
        <w:t xml:space="preserve">yeni kodu ile </w:t>
      </w:r>
      <w:r w:rsidR="00157E45" w:rsidRPr="003A59F7">
        <w:rPr>
          <w:b/>
        </w:rPr>
        <w:t>kayıt yapıldığında, devam zorunluluğu oluşmuşsa Öğrenci İşleri Birimine</w:t>
      </w:r>
      <w:r w:rsidRPr="003A59F7">
        <w:rPr>
          <w:b/>
        </w:rPr>
        <w:t xml:space="preserve"> dilekçe vererek devam zorunluluğunun iptalini isteyecek.</w:t>
      </w:r>
      <w:bookmarkStart w:id="0" w:name="_GoBack"/>
      <w:bookmarkEnd w:id="0"/>
    </w:p>
    <w:sectPr w:rsidR="004676AA" w:rsidRPr="003A5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64A29"/>
    <w:multiLevelType w:val="hybridMultilevel"/>
    <w:tmpl w:val="5136E208"/>
    <w:lvl w:ilvl="0" w:tplc="24821B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B72FC2"/>
    <w:multiLevelType w:val="hybridMultilevel"/>
    <w:tmpl w:val="0B623492"/>
    <w:lvl w:ilvl="0" w:tplc="120499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47"/>
    <w:rsid w:val="00157E45"/>
    <w:rsid w:val="001926D4"/>
    <w:rsid w:val="002847E7"/>
    <w:rsid w:val="00375F47"/>
    <w:rsid w:val="003A59F7"/>
    <w:rsid w:val="00401B35"/>
    <w:rsid w:val="004068D2"/>
    <w:rsid w:val="004676AA"/>
    <w:rsid w:val="00794C7A"/>
    <w:rsid w:val="008551E8"/>
    <w:rsid w:val="00972C6F"/>
    <w:rsid w:val="009C2E04"/>
    <w:rsid w:val="00AE78DA"/>
    <w:rsid w:val="00BE32C9"/>
    <w:rsid w:val="00C36F96"/>
    <w:rsid w:val="00C57526"/>
    <w:rsid w:val="00C92D27"/>
    <w:rsid w:val="00CB3F69"/>
    <w:rsid w:val="00ED6431"/>
    <w:rsid w:val="00F2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B3F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B3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AsusPro</cp:lastModifiedBy>
  <cp:revision>17</cp:revision>
  <cp:lastPrinted>2017-05-15T13:52:00Z</cp:lastPrinted>
  <dcterms:created xsi:type="dcterms:W3CDTF">2017-05-10T15:11:00Z</dcterms:created>
  <dcterms:modified xsi:type="dcterms:W3CDTF">2017-05-16T13:02:00Z</dcterms:modified>
</cp:coreProperties>
</file>