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36"/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2"/>
        <w:gridCol w:w="628"/>
        <w:gridCol w:w="3267"/>
        <w:gridCol w:w="2545"/>
        <w:gridCol w:w="334"/>
        <w:gridCol w:w="2208"/>
      </w:tblGrid>
      <w:tr w:rsidR="007727E4" w:rsidRPr="00653430" w14:paraId="64F91B28" w14:textId="77777777" w:rsidTr="002E41C3">
        <w:trPr>
          <w:trHeight w:val="1069"/>
          <w:jc w:val="center"/>
        </w:trPr>
        <w:tc>
          <w:tcPr>
            <w:tcW w:w="2202" w:type="dxa"/>
            <w:vMerge w:val="restart"/>
            <w:tcBorders>
              <w:right w:val="single" w:sz="4" w:space="0" w:color="BFBFBF"/>
            </w:tcBorders>
            <w:vAlign w:val="center"/>
          </w:tcPr>
          <w:p w14:paraId="621C63FD" w14:textId="77777777" w:rsidR="007727E4" w:rsidRPr="00653430" w:rsidRDefault="00941FC1" w:rsidP="00653430">
            <w:pPr>
              <w:pStyle w:val="1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</w:pPr>
            <w:r w:rsidRPr="00653430">
              <w:rPr>
                <w:rFonts w:ascii="Times New Roman" w:hAnsi="Times New Roman" w:cs="Times New Roman"/>
                <w:noProof/>
                <w:lang w:eastAsia="tr-TR"/>
              </w:rPr>
              <w:drawing>
                <wp:inline distT="0" distB="0" distL="0" distR="0" wp14:anchorId="0957BE30" wp14:editId="0627EA78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5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34BE6B" w14:textId="77777777" w:rsidR="00EA04AC" w:rsidRPr="00653430" w:rsidRDefault="00205F0E" w:rsidP="00653430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Sağlık Bilimleri </w:t>
            </w:r>
            <w:r w:rsidR="006C7998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Fakültesi</w:t>
            </w:r>
          </w:p>
          <w:p w14:paraId="607A0315" w14:textId="77777777" w:rsidR="007727E4" w:rsidRPr="00653430" w:rsidRDefault="007727E4" w:rsidP="00653430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3257" w14:textId="303341B1" w:rsidR="007727E4" w:rsidRPr="00653430" w:rsidRDefault="00134128" w:rsidP="00936C41">
            <w:pPr>
              <w:pStyle w:val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Dekan Sekreterliği ve Personel İşleri</w:t>
            </w:r>
          </w:p>
        </w:tc>
      </w:tr>
      <w:tr w:rsidR="007727E4" w:rsidRPr="00653430" w14:paraId="1462F36D" w14:textId="77777777" w:rsidTr="002E41C3">
        <w:trPr>
          <w:trHeight w:val="427"/>
          <w:jc w:val="center"/>
        </w:trPr>
        <w:tc>
          <w:tcPr>
            <w:tcW w:w="220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393A86B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12B0F760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0EE3EF" w14:textId="77777777" w:rsidR="007727E4" w:rsidRPr="00653430" w:rsidRDefault="00EA04AC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727E4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</w:t>
            </w:r>
            <w:r w:rsidR="00A35587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208" w:type="dxa"/>
            <w:tcBorders>
              <w:top w:val="single" w:sz="4" w:space="0" w:color="auto"/>
            </w:tcBorders>
            <w:vAlign w:val="center"/>
          </w:tcPr>
          <w:p w14:paraId="184B1B4C" w14:textId="77777777" w:rsidR="007727E4" w:rsidRPr="00653430" w:rsidRDefault="00086833" w:rsidP="00653430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>31.02.2022</w:t>
            </w:r>
          </w:p>
        </w:tc>
      </w:tr>
      <w:tr w:rsidR="007727E4" w:rsidRPr="00653430" w14:paraId="2DF1A4CB" w14:textId="77777777" w:rsidTr="002E41C3">
        <w:trPr>
          <w:trHeight w:val="216"/>
          <w:jc w:val="center"/>
        </w:trPr>
        <w:tc>
          <w:tcPr>
            <w:tcW w:w="220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32154A5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0B912B0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left w:val="single" w:sz="4" w:space="0" w:color="auto"/>
            </w:tcBorders>
          </w:tcPr>
          <w:p w14:paraId="770EAE1F" w14:textId="77777777" w:rsidR="007727E4" w:rsidRPr="00653430" w:rsidRDefault="00974EE8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</w:t>
            </w:r>
            <w:r w:rsidR="00DF585C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EA04AC"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08" w:type="dxa"/>
            <w:vAlign w:val="center"/>
          </w:tcPr>
          <w:p w14:paraId="093AC058" w14:textId="0D0D5F44" w:rsidR="007727E4" w:rsidRPr="00653430" w:rsidRDefault="007727E4" w:rsidP="007F3BCD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E4" w:rsidRPr="00653430" w14:paraId="7AC4B1DB" w14:textId="77777777" w:rsidTr="002E41C3">
        <w:trPr>
          <w:trHeight w:val="216"/>
          <w:jc w:val="center"/>
        </w:trPr>
        <w:tc>
          <w:tcPr>
            <w:tcW w:w="2202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2A4BDBC2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3B3A7D6A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left w:val="single" w:sz="4" w:space="0" w:color="auto"/>
            </w:tcBorders>
          </w:tcPr>
          <w:p w14:paraId="4DEA207A" w14:textId="77777777" w:rsidR="007727E4" w:rsidRPr="00653430" w:rsidRDefault="00DF585C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2208" w:type="dxa"/>
            <w:vAlign w:val="center"/>
          </w:tcPr>
          <w:p w14:paraId="29ECC169" w14:textId="57D3A1E6" w:rsidR="007727E4" w:rsidRPr="00653430" w:rsidRDefault="007727E4" w:rsidP="0065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7E4" w:rsidRPr="00653430" w14:paraId="6182DCA6" w14:textId="77777777" w:rsidTr="002E41C3">
        <w:trPr>
          <w:trHeight w:val="216"/>
          <w:jc w:val="center"/>
        </w:trPr>
        <w:tc>
          <w:tcPr>
            <w:tcW w:w="2202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66E82128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724CEC72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17C75B" w14:textId="77777777" w:rsidR="007727E4" w:rsidRPr="00653430" w:rsidRDefault="007727E4" w:rsidP="00653430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  <w:vAlign w:val="center"/>
          </w:tcPr>
          <w:p w14:paraId="07479DF1" w14:textId="77777777" w:rsidR="007727E4" w:rsidRPr="00653430" w:rsidRDefault="007727E4" w:rsidP="00653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653430" w14:paraId="7344ECD5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ABAF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Üst Yönetici(</w:t>
            </w:r>
            <w:proofErr w:type="spellStart"/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ler</w:t>
            </w:r>
            <w:proofErr w:type="spellEnd"/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2618B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585C" w:rsidRPr="00653430">
              <w:rPr>
                <w:rFonts w:ascii="Times New Roman" w:hAnsi="Times New Roman" w:cs="Times New Roman"/>
                <w:sz w:val="20"/>
                <w:szCs w:val="20"/>
              </w:rPr>
              <w:t>Dekan, Dekan Yrd</w:t>
            </w:r>
            <w:proofErr w:type="gramStart"/>
            <w:r w:rsidR="00DF585C" w:rsidRPr="006534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="00DF585C" w:rsidRPr="00653430">
              <w:rPr>
                <w:rFonts w:ascii="Times New Roman" w:hAnsi="Times New Roman" w:cs="Times New Roman"/>
                <w:sz w:val="20"/>
                <w:szCs w:val="20"/>
              </w:rPr>
              <w:t xml:space="preserve"> Fakülte Sekreteri vb.</w:t>
            </w:r>
          </w:p>
        </w:tc>
      </w:tr>
      <w:tr w:rsidR="00A35587" w:rsidRPr="00653430" w14:paraId="303F0814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154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Görev: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A175D" w14:textId="54351257" w:rsidR="00A35587" w:rsidRPr="00653430" w:rsidRDefault="0013412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</w:p>
        </w:tc>
      </w:tr>
      <w:tr w:rsidR="00A35587" w:rsidRPr="00653430" w14:paraId="63529578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111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Eğitim Düzeyi: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6D628" w14:textId="74A26E00" w:rsidR="00A35587" w:rsidRPr="00653430" w:rsidRDefault="0013412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Lisans</w:t>
            </w:r>
          </w:p>
        </w:tc>
      </w:tr>
      <w:tr w:rsidR="00A35587" w:rsidRPr="00653430" w14:paraId="08FDA11A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0DBC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Personel: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4C9C7" w14:textId="41CDBE61" w:rsidR="00A35587" w:rsidRPr="00653430" w:rsidRDefault="0013412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Gönül ÇALIŞIR</w:t>
            </w:r>
          </w:p>
        </w:tc>
      </w:tr>
      <w:tr w:rsidR="00A35587" w:rsidRPr="00653430" w14:paraId="0ABF35E0" w14:textId="77777777" w:rsidTr="002E41C3">
        <w:trPr>
          <w:trHeight w:val="339"/>
          <w:jc w:val="center"/>
        </w:trPr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2B4" w14:textId="77777777" w:rsidR="00A35587" w:rsidRPr="00653430" w:rsidRDefault="00A35587" w:rsidP="00653430">
            <w:pPr>
              <w:pStyle w:val="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b/>
                <w:sz w:val="20"/>
                <w:szCs w:val="20"/>
              </w:rPr>
              <w:t>Yardımcı Personel:</w:t>
            </w:r>
          </w:p>
        </w:tc>
        <w:tc>
          <w:tcPr>
            <w:tcW w:w="8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C35F7" w14:textId="626736F6" w:rsidR="00A35587" w:rsidRPr="00653430" w:rsidRDefault="0013412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Perihan KIRMIZI</w:t>
            </w:r>
          </w:p>
        </w:tc>
      </w:tr>
      <w:tr w:rsidR="00A35587" w:rsidRPr="00653430" w14:paraId="7FEDFB80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6482907D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727E4" w:rsidRPr="00653430" w14:paraId="244EA5BA" w14:textId="77777777" w:rsidTr="003931FD">
        <w:trPr>
          <w:trHeight w:val="383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7D65383" w14:textId="77777777" w:rsidR="007727E4" w:rsidRPr="00653430" w:rsidRDefault="007727E4" w:rsidP="00653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3430">
              <w:rPr>
                <w:rFonts w:ascii="Times New Roman" w:hAnsi="Times New Roman" w:cs="Times New Roman"/>
                <w:b/>
              </w:rPr>
              <w:t>Temel Yeterlikleri</w:t>
            </w:r>
          </w:p>
        </w:tc>
      </w:tr>
      <w:tr w:rsidR="007727E4" w:rsidRPr="00653430" w14:paraId="2FA97E6E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838A1F0" w14:textId="2BD3D438" w:rsidR="00D70057" w:rsidRPr="00653430" w:rsidRDefault="00D73E85" w:rsidP="00D73E8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EBYS (Elektronik Belge Yönetim Sistemi) programı aktif kullanabilme becerisi. </w:t>
            </w:r>
          </w:p>
        </w:tc>
      </w:tr>
      <w:tr w:rsidR="007727E4" w:rsidRPr="00653430" w14:paraId="6049109B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46420C0" w14:textId="55314EFE" w:rsidR="00936C41" w:rsidRPr="000D74F3" w:rsidRDefault="00D73E85" w:rsidP="000D74F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PERBİS (Personel Bilgi Sistemi) programı aktif kullanabilme becerisi 3</w:t>
            </w:r>
          </w:p>
        </w:tc>
      </w:tr>
      <w:tr w:rsidR="0056772C" w:rsidRPr="00653430" w14:paraId="517D9BFC" w14:textId="77777777" w:rsidTr="000D74F3">
        <w:trPr>
          <w:trHeight w:val="326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E0F069D" w14:textId="79FCD017" w:rsidR="0056772C" w:rsidRPr="00271E10" w:rsidRDefault="00D73E85" w:rsidP="00271E10">
            <w:pPr>
              <w:pStyle w:val="ListeParagraf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t>HİTAP (Hizmet Takip Programı) programı aktif kullanabilme becerisi</w:t>
            </w:r>
          </w:p>
        </w:tc>
      </w:tr>
      <w:tr w:rsidR="00D73E85" w:rsidRPr="00653430" w14:paraId="369E6622" w14:textId="77777777" w:rsidTr="000D74F3">
        <w:trPr>
          <w:trHeight w:val="326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FBAA6D0" w14:textId="4C14D735" w:rsidR="00D73E85" w:rsidRDefault="00D73E85" w:rsidP="00271E10">
            <w:pPr>
              <w:pStyle w:val="ListeParagraf"/>
              <w:numPr>
                <w:ilvl w:val="0"/>
                <w:numId w:val="1"/>
              </w:numPr>
              <w:spacing w:line="256" w:lineRule="auto"/>
            </w:pPr>
            <w:r>
              <w:t>Üniversitelerde Akademik Teşkilat Yönetmeliği bilgisi</w:t>
            </w:r>
          </w:p>
        </w:tc>
      </w:tr>
      <w:tr w:rsidR="00D73E85" w:rsidRPr="00653430" w14:paraId="4B223397" w14:textId="77777777" w:rsidTr="000D74F3">
        <w:trPr>
          <w:trHeight w:val="326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3F00CA7" w14:textId="47AF8749" w:rsidR="00D73E85" w:rsidRDefault="00D73E85" w:rsidP="00271E10">
            <w:pPr>
              <w:pStyle w:val="ListeParagraf"/>
              <w:numPr>
                <w:ilvl w:val="0"/>
                <w:numId w:val="1"/>
              </w:numPr>
              <w:spacing w:line="256" w:lineRule="auto"/>
            </w:pPr>
            <w:r>
              <w:t xml:space="preserve"> Resmi Yazışmalarda Uygulanacak Usul ve Esaslar Hakkında Yönetmelik</w:t>
            </w:r>
          </w:p>
        </w:tc>
      </w:tr>
      <w:tr w:rsidR="00D73E85" w:rsidRPr="00653430" w14:paraId="35889536" w14:textId="77777777" w:rsidTr="000D74F3">
        <w:trPr>
          <w:trHeight w:val="326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0995618" w14:textId="6534577D" w:rsidR="00D73E85" w:rsidRDefault="00D73E85" w:rsidP="00271E10">
            <w:pPr>
              <w:pStyle w:val="ListeParagraf"/>
              <w:numPr>
                <w:ilvl w:val="0"/>
                <w:numId w:val="1"/>
              </w:numPr>
              <w:spacing w:line="256" w:lineRule="auto"/>
            </w:pPr>
            <w:r>
              <w:t>EBYS, WORD vb. programları aktif kullanabilme becerisi</w:t>
            </w:r>
          </w:p>
        </w:tc>
      </w:tr>
      <w:tr w:rsidR="007727E4" w:rsidRPr="00653430" w14:paraId="06DDED8E" w14:textId="77777777" w:rsidTr="003931FD">
        <w:trPr>
          <w:trHeight w:val="406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597AD3D" w14:textId="77777777" w:rsidR="007727E4" w:rsidRPr="00653430" w:rsidRDefault="007727E4" w:rsidP="0065343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53430">
              <w:rPr>
                <w:rFonts w:ascii="Times New Roman" w:hAnsi="Times New Roman" w:cs="Times New Roman"/>
                <w:b/>
              </w:rPr>
              <w:t>Görev ve Sorumluluklar</w:t>
            </w:r>
          </w:p>
        </w:tc>
      </w:tr>
      <w:tr w:rsidR="007727E4" w:rsidRPr="00653430" w14:paraId="51312C92" w14:textId="77777777" w:rsidTr="003931FD">
        <w:trPr>
          <w:trHeight w:val="2417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0D85128" w14:textId="77777777" w:rsidR="00A6291B" w:rsidRPr="00A6291B" w:rsidRDefault="00A6291B" w:rsidP="00A6291B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Dekanın görüşme ve ziyaretçilerine ait hizmetleri yürütür. </w:t>
            </w:r>
          </w:p>
          <w:p w14:paraId="325EC95A" w14:textId="77777777" w:rsidR="00A6291B" w:rsidRPr="00A6291B" w:rsidRDefault="00A6291B" w:rsidP="00A6291B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Dekanın kurum içi ve kurum dışı randevu isteklerini düzenler. </w:t>
            </w:r>
            <w:proofErr w:type="gramStart"/>
            <w:r>
              <w:t>önemli</w:t>
            </w:r>
            <w:proofErr w:type="gramEnd"/>
            <w:r>
              <w:t xml:space="preserve"> 3- Üniversite Yönetim Kurulu, Senato, Fakülte Kurulu ve Fakülte Yönetim Kurulu gibi </w:t>
            </w:r>
            <w:r>
              <w:t xml:space="preserve">önemli toplantıları </w:t>
            </w:r>
            <w:r>
              <w:t xml:space="preserve">Dekana hatırlatır. </w:t>
            </w:r>
          </w:p>
          <w:p w14:paraId="59F12C52" w14:textId="243FE1D0" w:rsidR="00A6291B" w:rsidRPr="00A6291B" w:rsidRDefault="00A6291B" w:rsidP="00A6291B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Fakülte Sekreterinin görüşme ve kabullerine ait hizmetleri yürütür.</w:t>
            </w:r>
          </w:p>
          <w:p w14:paraId="2F86A732" w14:textId="53EF5F2B" w:rsidR="00A6291B" w:rsidRPr="00A6291B" w:rsidRDefault="00A6291B" w:rsidP="00A6291B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t xml:space="preserve">Fakülte Sekreterinin kurum içi ve kurum dışı randevu isteklerini düzenler. </w:t>
            </w:r>
          </w:p>
          <w:p w14:paraId="4E40C3FD" w14:textId="5269BAFC" w:rsidR="00A6291B" w:rsidRPr="00A6291B" w:rsidRDefault="00A6291B" w:rsidP="00A6291B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Dekanlıkça istenen telefonların bağlantı işlemlerini yapar. </w:t>
            </w:r>
          </w:p>
          <w:p w14:paraId="49E6F2E7" w14:textId="53970399" w:rsidR="00A6291B" w:rsidRPr="00A6291B" w:rsidRDefault="00A6291B" w:rsidP="00A6291B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Yapılan işlerde üst yöneticileri bilgilendirir, yapılamayan işleri gerekçeleri ile birlikte</w:t>
            </w:r>
            <w:r>
              <w:t xml:space="preserve"> açıklar.</w:t>
            </w:r>
          </w:p>
          <w:p w14:paraId="4293BB43" w14:textId="77777777" w:rsidR="00A6291B" w:rsidRPr="00A6291B" w:rsidRDefault="00A6291B" w:rsidP="00A6291B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Fakülte WEB sayfasını kontrol eder, bilgilerin sürekli güncel olmasını sağlar. </w:t>
            </w:r>
          </w:p>
          <w:p w14:paraId="61D87626" w14:textId="16605EC2" w:rsidR="00A6291B" w:rsidRPr="00A6291B" w:rsidRDefault="00A6291B" w:rsidP="00A6291B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Yazışmaları “Standart Dos</w:t>
            </w:r>
            <w:r>
              <w:t xml:space="preserve">ya Planı” çerçevesinde yürütür. </w:t>
            </w:r>
          </w:p>
          <w:p w14:paraId="3CC4E645" w14:textId="77777777" w:rsidR="00CD7D9E" w:rsidRPr="00CD7D9E" w:rsidRDefault="00A6291B" w:rsidP="00CD7D9E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İmza karşılığı alacağı evrakın eksiksiz ve doğru ol</w:t>
            </w:r>
            <w:r>
              <w:t>duğunu inceleyerek teslim alır.</w:t>
            </w:r>
          </w:p>
          <w:p w14:paraId="36B5BDED" w14:textId="77777777" w:rsidR="00CD7D9E" w:rsidRPr="00CD7D9E" w:rsidRDefault="00A6291B" w:rsidP="00CD7D9E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Dekan </w:t>
            </w:r>
            <w:proofErr w:type="spellStart"/>
            <w:r>
              <w:t>EBYS'de</w:t>
            </w:r>
            <w:proofErr w:type="spellEnd"/>
            <w:r>
              <w:t xml:space="preserve"> ve Fakülte Sekreterinin yönlendirdiği her türlü kurum içi ve kurum dışı </w:t>
            </w:r>
            <w:r w:rsidR="00CD7D9E">
              <w:t xml:space="preserve">yazıları </w:t>
            </w:r>
            <w:r>
              <w:t xml:space="preserve">hazırlar ve takip </w:t>
            </w:r>
            <w:r w:rsidR="00CD7D9E">
              <w:t>eder.</w:t>
            </w:r>
          </w:p>
          <w:p w14:paraId="2A6BCA3C" w14:textId="77777777" w:rsidR="00CD7D9E" w:rsidRPr="00CD7D9E" w:rsidRDefault="00A6291B" w:rsidP="00CD7D9E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PER</w:t>
            </w:r>
            <w:r w:rsidR="00CD7D9E">
              <w:t>BİS sistemi üzerinden akademik p</w:t>
            </w:r>
            <w:r>
              <w:t xml:space="preserve">ersonelin görev sürelerini takip eder. </w:t>
            </w:r>
          </w:p>
          <w:p w14:paraId="24F4EC8D" w14:textId="77777777" w:rsidR="00CD7D9E" w:rsidRPr="00CD7D9E" w:rsidRDefault="00A6291B" w:rsidP="00CD7D9E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>Akademik kadro talep yazışmaları ve kadro atama ile ilgili iş ve işlemlerini yürütür.</w:t>
            </w:r>
          </w:p>
          <w:p w14:paraId="6FB80AFF" w14:textId="77777777" w:rsidR="00CD7D9E" w:rsidRPr="00CD7D9E" w:rsidRDefault="00A6291B" w:rsidP="00CD7D9E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Yurtiçi ve yurtdışı görevlendirmeler ile ilgili iş ve işlemleri yürütür. </w:t>
            </w:r>
          </w:p>
          <w:p w14:paraId="6B9DB2EE" w14:textId="77777777" w:rsidR="00CD7D9E" w:rsidRPr="00CD7D9E" w:rsidRDefault="00A6291B" w:rsidP="00CD7D9E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HİTAP ve sistemi üzerinden akademik ve idari personelin tayin, terfi, istifa, askerlik, mal bildirimi ile ilgili iş ve işlemleri yürütür. </w:t>
            </w:r>
          </w:p>
          <w:p w14:paraId="16FF091E" w14:textId="77777777" w:rsidR="00CD7D9E" w:rsidRPr="00CD7D9E" w:rsidRDefault="00CD7D9E" w:rsidP="00CD7D9E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Dekan, </w:t>
            </w:r>
            <w:r w:rsidR="00A6291B">
              <w:t xml:space="preserve">dekan yardımcıları, bölüm başkanı, anabilim dalı başkanı, fakülte kurulu ve işlemleri kurulu üyelikleri ve üniversite senato temsilciliği ve atanmaları ile ilgili iş ve </w:t>
            </w:r>
            <w:r>
              <w:t xml:space="preserve">işlemleri </w:t>
            </w:r>
            <w:r w:rsidR="00A6291B">
              <w:t xml:space="preserve">yapar. </w:t>
            </w:r>
          </w:p>
          <w:p w14:paraId="0CF14C51" w14:textId="77777777" w:rsidR="00CD7D9E" w:rsidRPr="00CD7D9E" w:rsidRDefault="00A6291B" w:rsidP="00CD7D9E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Fakülte Kurul üyelerinin, Fakülte Yönetim Kurulu ve Fakülte Senato Temsilcisinin sürelerini takip eder, sürenin bitimine bir (1) ay kala Fakülte Sekreterini bilgilendirir. </w:t>
            </w:r>
          </w:p>
          <w:p w14:paraId="20C9B173" w14:textId="77777777" w:rsidR="00CD7D9E" w:rsidRPr="00CD7D9E" w:rsidRDefault="00A6291B" w:rsidP="00CD7D9E">
            <w:pPr>
              <w:pStyle w:val="ListeParagraf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Birimde görev yapan akademik ve idari personelin listelerini hazırlar. </w:t>
            </w:r>
          </w:p>
          <w:p w14:paraId="20EA2243" w14:textId="74A93FB2" w:rsidR="00D70057" w:rsidRPr="00A6291B" w:rsidRDefault="00D70057" w:rsidP="00CD7D9E">
            <w:pPr>
              <w:pStyle w:val="ListeParagraf"/>
              <w:spacing w:line="240" w:lineRule="auto"/>
              <w:ind w:left="7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04AC" w:rsidRPr="00653430" w14:paraId="06151890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81844D2" w14:textId="77777777" w:rsidR="00EA04AC" w:rsidRPr="00653430" w:rsidRDefault="00265BD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430">
              <w:rPr>
                <w:rFonts w:ascii="Times New Roman" w:hAnsi="Times New Roman" w:cs="Times New Roman"/>
                <w:sz w:val="20"/>
                <w:szCs w:val="20"/>
              </w:rPr>
              <w:t>Okunması/Bilinmesi gereken Kanun/Yönetmelik/Yönerge vb.</w:t>
            </w:r>
          </w:p>
        </w:tc>
      </w:tr>
      <w:tr w:rsidR="00EA04AC" w:rsidRPr="00653430" w14:paraId="58276B48" w14:textId="77777777" w:rsidTr="003931FD">
        <w:trPr>
          <w:trHeight w:val="1039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F1859C8" w14:textId="74391A9B" w:rsidR="00F016AE" w:rsidRPr="00F016AE" w:rsidRDefault="00F016AE" w:rsidP="00F016AE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6AE">
              <w:rPr>
                <w:rFonts w:ascii="Times New Roman" w:eastAsia="Calibri" w:hAnsi="Times New Roman" w:cs="Times New Roman"/>
                <w:sz w:val="24"/>
                <w:szCs w:val="24"/>
              </w:rPr>
              <w:t>657 Sayılı Devlet Memurları Kanunu</w:t>
            </w:r>
          </w:p>
          <w:p w14:paraId="62F46FA9" w14:textId="77777777" w:rsidR="00F016AE" w:rsidRDefault="00F016AE" w:rsidP="00F016AE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6AE">
              <w:rPr>
                <w:rFonts w:ascii="Times New Roman" w:eastAsia="Calibri" w:hAnsi="Times New Roman" w:cs="Times New Roman"/>
                <w:sz w:val="24"/>
                <w:szCs w:val="24"/>
              </w:rPr>
              <w:t>2547 Sayılı Yükseköğretim Kanunu</w:t>
            </w:r>
          </w:p>
          <w:p w14:paraId="0525F41C" w14:textId="77777777" w:rsidR="00F016AE" w:rsidRDefault="00F016AE" w:rsidP="00F016AE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16AE">
              <w:rPr>
                <w:rFonts w:ascii="Times New Roman" w:eastAsia="Calibri" w:hAnsi="Times New Roman" w:cs="Times New Roman"/>
                <w:sz w:val="24"/>
                <w:szCs w:val="24"/>
              </w:rPr>
              <w:t>2914 Sayılı Yükseköğretim Personel Kanunu</w:t>
            </w:r>
          </w:p>
          <w:p w14:paraId="25E83434" w14:textId="3B2138A0" w:rsidR="004A50EB" w:rsidRPr="001F49F4" w:rsidRDefault="001F49F4" w:rsidP="001F49F4">
            <w:pPr>
              <w:pStyle w:val="ListeParagraf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Aydın Adnan Mend</w:t>
            </w:r>
            <w:r w:rsidRPr="001F49F4">
              <w:rPr>
                <w:rFonts w:ascii="Times New Roman" w:hAnsi="Times New Roman" w:cs="Times New Roman"/>
                <w:sz w:val="24"/>
                <w:szCs w:val="24"/>
              </w:rPr>
              <w:t xml:space="preserve">eres Üniversitesi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Resmi Yazışmalarda Uygulanacak Usul ve Esaslar Hakkında Yönerge</w:t>
            </w:r>
          </w:p>
        </w:tc>
      </w:tr>
      <w:tr w:rsidR="00974EE8" w:rsidRPr="00653430" w14:paraId="1D3D67AB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B4B926D" w14:textId="78434CCF" w:rsidR="00974EE8" w:rsidRPr="00653430" w:rsidRDefault="00974EE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4AC" w:rsidRPr="00653430" w14:paraId="50938C5A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7BEDF90" w14:textId="48E69EA1" w:rsidR="00EA04AC" w:rsidRPr="00653430" w:rsidRDefault="00EA04AC" w:rsidP="00653430">
            <w:pPr>
              <w:pStyle w:val="ListeParagra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BD8" w:rsidRPr="00653430" w14:paraId="011355CF" w14:textId="77777777" w:rsidTr="003931FD">
        <w:trPr>
          <w:trHeight w:val="339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77C27E5" w14:textId="77777777" w:rsidR="00265BD8" w:rsidRPr="00653430" w:rsidRDefault="00265BD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BD8" w:rsidRPr="00653430" w14:paraId="01ABC37D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DCFA2F7" w14:textId="77777777" w:rsidR="00265BD8" w:rsidRPr="00653430" w:rsidRDefault="00265BD8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4AC" w:rsidRPr="00653430" w14:paraId="3B900957" w14:textId="77777777" w:rsidTr="003931FD">
        <w:trPr>
          <w:trHeight w:val="361"/>
          <w:jc w:val="center"/>
        </w:trPr>
        <w:tc>
          <w:tcPr>
            <w:tcW w:w="11184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577449D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5587" w:rsidRPr="00653430" w14:paraId="3D1E18FF" w14:textId="77777777" w:rsidTr="002E41C3">
        <w:trPr>
          <w:trHeight w:val="383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FC311F8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Görevli personel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99515E3" w14:textId="7638F02B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 xml:space="preserve"> Yardımcı </w:t>
            </w:r>
            <w:r w:rsidR="00030430">
              <w:rPr>
                <w:rFonts w:ascii="Times New Roman" w:hAnsi="Times New Roman" w:cs="Times New Roman"/>
                <w:i/>
              </w:rPr>
              <w:t>Personeller</w:t>
            </w:r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7756130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 xml:space="preserve"> Birim Amiri</w:t>
            </w:r>
          </w:p>
        </w:tc>
      </w:tr>
      <w:tr w:rsidR="00A35587" w:rsidRPr="00653430" w14:paraId="330F07D4" w14:textId="77777777" w:rsidTr="002E41C3">
        <w:trPr>
          <w:trHeight w:val="383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6B1CF12" w14:textId="6A3D6894" w:rsidR="00A35587" w:rsidRPr="00653430" w:rsidRDefault="00901F97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Gönül ÇALIŞIR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2E61B69D" w14:textId="6368CDC2" w:rsidR="00A35587" w:rsidRPr="00653430" w:rsidRDefault="00901F97" w:rsidP="00901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Perihan KIRMIZI</w:t>
            </w:r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5A76D0A" w14:textId="77777777" w:rsidR="00A35587" w:rsidRPr="00653430" w:rsidRDefault="00F16F70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430">
              <w:rPr>
                <w:rFonts w:ascii="Times New Roman" w:hAnsi="Times New Roman" w:cs="Times New Roman"/>
              </w:rPr>
              <w:t>G</w:t>
            </w:r>
            <w:r w:rsidR="004C3235" w:rsidRPr="00653430">
              <w:rPr>
                <w:rFonts w:ascii="Times New Roman" w:hAnsi="Times New Roman" w:cs="Times New Roman"/>
              </w:rPr>
              <w:t>ülşah DENİZ</w:t>
            </w:r>
          </w:p>
        </w:tc>
      </w:tr>
      <w:tr w:rsidR="00A35587" w:rsidRPr="00653430" w14:paraId="17C6B6B9" w14:textId="77777777" w:rsidTr="002E41C3">
        <w:trPr>
          <w:trHeight w:val="383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2AC18C5" w14:textId="5F2E95A0" w:rsidR="00A35587" w:rsidRPr="00653430" w:rsidRDefault="00901F97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F3F25B7" w14:textId="042971E5" w:rsidR="00A35587" w:rsidRPr="00653430" w:rsidRDefault="00901F97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  <w:bookmarkStart w:id="0" w:name="_GoBack"/>
            <w:bookmarkEnd w:id="0"/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496C9C1" w14:textId="77777777" w:rsidR="00A35587" w:rsidRPr="00653430" w:rsidRDefault="00086833" w:rsidP="00653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430">
              <w:rPr>
                <w:rFonts w:ascii="Times New Roman" w:hAnsi="Times New Roman" w:cs="Times New Roman"/>
              </w:rPr>
              <w:t>Fakülte Sekreteri</w:t>
            </w:r>
          </w:p>
        </w:tc>
      </w:tr>
      <w:tr w:rsidR="00A35587" w:rsidRPr="00653430" w14:paraId="40250646" w14:textId="77777777" w:rsidTr="002E41C3">
        <w:trPr>
          <w:trHeight w:val="406"/>
          <w:jc w:val="center"/>
        </w:trPr>
        <w:tc>
          <w:tcPr>
            <w:tcW w:w="2830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D5CA73B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İmza:</w:t>
            </w:r>
          </w:p>
        </w:tc>
        <w:tc>
          <w:tcPr>
            <w:tcW w:w="581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26885BFA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İmza:</w:t>
            </w:r>
          </w:p>
        </w:tc>
        <w:tc>
          <w:tcPr>
            <w:tcW w:w="2542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83D3B9E" w14:textId="77777777" w:rsidR="00A35587" w:rsidRPr="00653430" w:rsidRDefault="00A35587" w:rsidP="0065343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53430">
              <w:rPr>
                <w:rFonts w:ascii="Times New Roman" w:hAnsi="Times New Roman" w:cs="Times New Roman"/>
                <w:i/>
              </w:rPr>
              <w:t>İmza:</w:t>
            </w:r>
          </w:p>
        </w:tc>
      </w:tr>
    </w:tbl>
    <w:p w14:paraId="676E7827" w14:textId="77777777" w:rsidR="007727E4" w:rsidRPr="00653430" w:rsidRDefault="00A35587" w:rsidP="00265BD8">
      <w:pPr>
        <w:spacing w:after="0" w:line="240" w:lineRule="auto"/>
        <w:rPr>
          <w:rFonts w:ascii="Times New Roman" w:hAnsi="Times New Roman" w:cs="Times New Roman"/>
        </w:rPr>
      </w:pPr>
      <w:r w:rsidRPr="00653430">
        <w:rPr>
          <w:rFonts w:ascii="Times New Roman" w:hAnsi="Times New Roman" w:cs="Times New Roman"/>
          <w:i/>
        </w:rPr>
        <w:t>*Görevli personelin izinli/raporlu vb. herhangi bir nedenle kurumda bulunmadığı durumlarda sorumlu personeli ifade eder.</w:t>
      </w:r>
      <w:r w:rsidR="00265BD8" w:rsidRPr="00653430">
        <w:rPr>
          <w:rFonts w:ascii="Times New Roman" w:hAnsi="Times New Roman" w:cs="Times New Roman"/>
        </w:rPr>
        <w:t xml:space="preserve"> </w:t>
      </w:r>
    </w:p>
    <w:p w14:paraId="14047060" w14:textId="77777777" w:rsidR="007727E4" w:rsidRPr="00653430" w:rsidRDefault="007727E4">
      <w:pPr>
        <w:rPr>
          <w:rFonts w:ascii="Times New Roman" w:hAnsi="Times New Roman" w:cs="Times New Roman"/>
        </w:rPr>
      </w:pPr>
    </w:p>
    <w:sectPr w:rsidR="007727E4" w:rsidRPr="00653430" w:rsidSect="0065343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944CC"/>
    <w:multiLevelType w:val="hybridMultilevel"/>
    <w:tmpl w:val="D5B62A04"/>
    <w:lvl w:ilvl="0" w:tplc="A77E0396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F2C450E"/>
    <w:multiLevelType w:val="hybridMultilevel"/>
    <w:tmpl w:val="DB247500"/>
    <w:lvl w:ilvl="0" w:tplc="F16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D244E"/>
    <w:multiLevelType w:val="hybridMultilevel"/>
    <w:tmpl w:val="7D28ED4E"/>
    <w:lvl w:ilvl="0" w:tplc="D0F61394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8130F7E"/>
    <w:multiLevelType w:val="hybridMultilevel"/>
    <w:tmpl w:val="2B244A24"/>
    <w:lvl w:ilvl="0" w:tplc="0EAC2CCE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20AE9"/>
    <w:rsid w:val="00027A84"/>
    <w:rsid w:val="00030430"/>
    <w:rsid w:val="000527C6"/>
    <w:rsid w:val="000574D3"/>
    <w:rsid w:val="00086833"/>
    <w:rsid w:val="000B2EB5"/>
    <w:rsid w:val="000D74F3"/>
    <w:rsid w:val="000E70EC"/>
    <w:rsid w:val="00134128"/>
    <w:rsid w:val="001F49F4"/>
    <w:rsid w:val="00201B46"/>
    <w:rsid w:val="00205F0E"/>
    <w:rsid w:val="0022370D"/>
    <w:rsid w:val="0022784F"/>
    <w:rsid w:val="00265BD8"/>
    <w:rsid w:val="00271E10"/>
    <w:rsid w:val="002C5B9A"/>
    <w:rsid w:val="002D00D8"/>
    <w:rsid w:val="002E0006"/>
    <w:rsid w:val="002E41C3"/>
    <w:rsid w:val="003052CC"/>
    <w:rsid w:val="00334EFB"/>
    <w:rsid w:val="003931FD"/>
    <w:rsid w:val="003A4975"/>
    <w:rsid w:val="003C652C"/>
    <w:rsid w:val="003E3455"/>
    <w:rsid w:val="003E5A83"/>
    <w:rsid w:val="003F6E90"/>
    <w:rsid w:val="00404267"/>
    <w:rsid w:val="00440146"/>
    <w:rsid w:val="004A50EB"/>
    <w:rsid w:val="004C3235"/>
    <w:rsid w:val="0056772C"/>
    <w:rsid w:val="005E4505"/>
    <w:rsid w:val="00653430"/>
    <w:rsid w:val="00662D64"/>
    <w:rsid w:val="006C7998"/>
    <w:rsid w:val="006D28E8"/>
    <w:rsid w:val="006D3E2F"/>
    <w:rsid w:val="007727E4"/>
    <w:rsid w:val="007B70E0"/>
    <w:rsid w:val="007D54FE"/>
    <w:rsid w:val="007F3BCD"/>
    <w:rsid w:val="00824EC6"/>
    <w:rsid w:val="008C0ED4"/>
    <w:rsid w:val="008E519E"/>
    <w:rsid w:val="00901F97"/>
    <w:rsid w:val="009311C0"/>
    <w:rsid w:val="00936C41"/>
    <w:rsid w:val="00941FC1"/>
    <w:rsid w:val="009670FA"/>
    <w:rsid w:val="00974EE8"/>
    <w:rsid w:val="00A3356B"/>
    <w:rsid w:val="00A35587"/>
    <w:rsid w:val="00A6291B"/>
    <w:rsid w:val="00AA348B"/>
    <w:rsid w:val="00B27990"/>
    <w:rsid w:val="00B62356"/>
    <w:rsid w:val="00B7023F"/>
    <w:rsid w:val="00B82CDE"/>
    <w:rsid w:val="00BD6E67"/>
    <w:rsid w:val="00C1472F"/>
    <w:rsid w:val="00CD7D9E"/>
    <w:rsid w:val="00D0630B"/>
    <w:rsid w:val="00D70057"/>
    <w:rsid w:val="00D73E85"/>
    <w:rsid w:val="00DF585C"/>
    <w:rsid w:val="00EA04AC"/>
    <w:rsid w:val="00F016AE"/>
    <w:rsid w:val="00F16F70"/>
    <w:rsid w:val="00F3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C0F5"/>
  <w15:docId w15:val="{3B053B67-D431-46A8-9BCC-19C1F2E9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1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2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Aidata</cp:lastModifiedBy>
  <cp:revision>6</cp:revision>
  <cp:lastPrinted>2025-10-10T13:19:00Z</cp:lastPrinted>
  <dcterms:created xsi:type="dcterms:W3CDTF">2025-12-24T07:38:00Z</dcterms:created>
  <dcterms:modified xsi:type="dcterms:W3CDTF">2025-12-24T08:10:00Z</dcterms:modified>
</cp:coreProperties>
</file>