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-82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1709"/>
        <w:gridCol w:w="2216"/>
        <w:gridCol w:w="1309"/>
        <w:gridCol w:w="1003"/>
        <w:gridCol w:w="2552"/>
      </w:tblGrid>
      <w:tr w:rsidR="00E30B5F" w:rsidRPr="00E30B5F" w:rsidTr="00A333A4">
        <w:trPr>
          <w:trHeight w:val="749"/>
        </w:trPr>
        <w:tc>
          <w:tcPr>
            <w:tcW w:w="5621" w:type="dxa"/>
            <w:gridSpan w:val="3"/>
            <w:vMerge w:val="restart"/>
            <w:vAlign w:val="center"/>
          </w:tcPr>
          <w:p w:rsidR="00E30B5F" w:rsidRDefault="00C511FA" w:rsidP="00A333A4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9pt;height:159pt">
                  <v:imagedata r:id="rId6" o:title="adü logo"/>
                </v:shape>
              </w:pict>
            </w:r>
          </w:p>
          <w:p w:rsidR="00E30B5F" w:rsidRDefault="00E30B5F" w:rsidP="00A333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T.C</w:t>
            </w:r>
          </w:p>
          <w:p w:rsidR="00E30B5F" w:rsidRDefault="00E30B5F" w:rsidP="00A333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AYDIN ADNAN MENDERES ÜNİVERSİTESİ</w:t>
            </w:r>
          </w:p>
          <w:p w:rsidR="00E30B5F" w:rsidRPr="00E30B5F" w:rsidRDefault="00E30B5F" w:rsidP="00A333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SAĞLIK BİLİMLERİ FAKÜLTESİ</w:t>
            </w:r>
          </w:p>
        </w:tc>
        <w:tc>
          <w:tcPr>
            <w:tcW w:w="4864" w:type="dxa"/>
            <w:gridSpan w:val="3"/>
          </w:tcPr>
          <w:p w:rsidR="00E30B5F" w:rsidRPr="00E30B5F" w:rsidRDefault="00E30B5F" w:rsidP="00A333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0B5F">
              <w:rPr>
                <w:rFonts w:ascii="Times New Roman" w:hAnsi="Times New Roman" w:cs="Times New Roman"/>
                <w:b/>
              </w:rPr>
              <w:t xml:space="preserve">Sosyal Hizmet, </w:t>
            </w:r>
            <w:proofErr w:type="spellStart"/>
            <w:r w:rsidRPr="00E30B5F">
              <w:rPr>
                <w:rFonts w:ascii="Times New Roman" w:hAnsi="Times New Roman" w:cs="Times New Roman"/>
                <w:b/>
              </w:rPr>
              <w:t>Odyoloji</w:t>
            </w:r>
            <w:proofErr w:type="spellEnd"/>
            <w:r w:rsidRPr="00E30B5F">
              <w:rPr>
                <w:rFonts w:ascii="Times New Roman" w:hAnsi="Times New Roman" w:cs="Times New Roman"/>
                <w:b/>
              </w:rPr>
              <w:t xml:space="preserve">, Dil ve Konuşma Terapisi Bölümü </w:t>
            </w:r>
            <w:proofErr w:type="gramStart"/>
            <w:r w:rsidRPr="00E30B5F">
              <w:rPr>
                <w:rFonts w:ascii="Times New Roman" w:hAnsi="Times New Roman" w:cs="Times New Roman"/>
                <w:b/>
              </w:rPr>
              <w:t>Bölüm  Sekreterliği</w:t>
            </w:r>
            <w:proofErr w:type="gramEnd"/>
            <w:r w:rsidRPr="00E30B5F">
              <w:rPr>
                <w:rFonts w:ascii="Times New Roman" w:hAnsi="Times New Roman" w:cs="Times New Roman"/>
                <w:b/>
              </w:rPr>
              <w:t>, Yazı İşleri</w:t>
            </w:r>
          </w:p>
        </w:tc>
      </w:tr>
      <w:tr w:rsidR="00E30B5F" w:rsidRPr="00E30B5F" w:rsidTr="00A333A4">
        <w:trPr>
          <w:trHeight w:val="1474"/>
        </w:trPr>
        <w:tc>
          <w:tcPr>
            <w:tcW w:w="5621" w:type="dxa"/>
            <w:gridSpan w:val="3"/>
            <w:vMerge/>
          </w:tcPr>
          <w:p w:rsidR="00E30B5F" w:rsidRPr="00E30B5F" w:rsidRDefault="00E30B5F" w:rsidP="00A333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2" w:type="dxa"/>
            <w:gridSpan w:val="2"/>
            <w:vAlign w:val="center"/>
          </w:tcPr>
          <w:p w:rsidR="00E30B5F" w:rsidRPr="00E30B5F" w:rsidRDefault="00E30B5F" w:rsidP="00A333A4">
            <w:pPr>
              <w:jc w:val="center"/>
              <w:rPr>
                <w:rFonts w:ascii="Times New Roman" w:hAnsi="Times New Roman" w:cs="Times New Roman"/>
              </w:rPr>
            </w:pPr>
            <w:r w:rsidRPr="00E30B5F">
              <w:rPr>
                <w:rFonts w:ascii="Times New Roman" w:hAnsi="Times New Roman" w:cs="Times New Roman"/>
              </w:rPr>
              <w:t>İlk Yayın Tarihi:</w:t>
            </w:r>
          </w:p>
        </w:tc>
        <w:tc>
          <w:tcPr>
            <w:tcW w:w="2552" w:type="dxa"/>
            <w:vAlign w:val="center"/>
          </w:tcPr>
          <w:p w:rsidR="00E30B5F" w:rsidRPr="00E30B5F" w:rsidRDefault="00E30B5F" w:rsidP="00A33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31.01.2022</w:t>
            </w:r>
          </w:p>
        </w:tc>
      </w:tr>
      <w:tr w:rsidR="00E30B5F" w:rsidRPr="00E30B5F" w:rsidTr="00A333A4">
        <w:trPr>
          <w:trHeight w:val="1059"/>
        </w:trPr>
        <w:tc>
          <w:tcPr>
            <w:tcW w:w="5621" w:type="dxa"/>
            <w:gridSpan w:val="3"/>
            <w:vMerge/>
          </w:tcPr>
          <w:p w:rsidR="00E30B5F" w:rsidRPr="00E30B5F" w:rsidRDefault="00E30B5F" w:rsidP="00A333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2" w:type="dxa"/>
            <w:gridSpan w:val="2"/>
            <w:vAlign w:val="center"/>
          </w:tcPr>
          <w:p w:rsidR="00E30B5F" w:rsidRPr="00E30B5F" w:rsidRDefault="00E30B5F" w:rsidP="00A33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Revizyon Tarihi:</w:t>
            </w:r>
          </w:p>
        </w:tc>
        <w:tc>
          <w:tcPr>
            <w:tcW w:w="2552" w:type="dxa"/>
            <w:vAlign w:val="center"/>
          </w:tcPr>
          <w:p w:rsidR="00E30B5F" w:rsidRPr="00E30B5F" w:rsidRDefault="00E30B5F" w:rsidP="00A33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10.10.2025</w:t>
            </w:r>
          </w:p>
        </w:tc>
      </w:tr>
      <w:tr w:rsidR="00E30B5F" w:rsidRPr="00E30B5F" w:rsidTr="00A333A4">
        <w:trPr>
          <w:trHeight w:val="1180"/>
        </w:trPr>
        <w:tc>
          <w:tcPr>
            <w:tcW w:w="5621" w:type="dxa"/>
            <w:gridSpan w:val="3"/>
            <w:vMerge/>
          </w:tcPr>
          <w:p w:rsidR="00E30B5F" w:rsidRPr="00E30B5F" w:rsidRDefault="00E30B5F" w:rsidP="00A333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2" w:type="dxa"/>
            <w:gridSpan w:val="2"/>
            <w:vAlign w:val="center"/>
          </w:tcPr>
          <w:p w:rsidR="00E30B5F" w:rsidRPr="00E30B5F" w:rsidRDefault="00E30B5F" w:rsidP="00A33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Revizyon No:</w:t>
            </w:r>
          </w:p>
        </w:tc>
        <w:tc>
          <w:tcPr>
            <w:tcW w:w="2552" w:type="dxa"/>
            <w:vAlign w:val="center"/>
          </w:tcPr>
          <w:p w:rsidR="00E30B5F" w:rsidRPr="00E30B5F" w:rsidRDefault="00E30B5F" w:rsidP="00A333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284677" w:rsidRPr="00E30B5F" w:rsidTr="00A333A4">
        <w:trPr>
          <w:trHeight w:val="666"/>
        </w:trPr>
        <w:tc>
          <w:tcPr>
            <w:tcW w:w="1696" w:type="dxa"/>
            <w:vAlign w:val="center"/>
          </w:tcPr>
          <w:p w:rsidR="00284677" w:rsidRPr="00284677" w:rsidRDefault="00284677" w:rsidP="00A333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Kurum Amiri: </w:t>
            </w:r>
          </w:p>
        </w:tc>
        <w:tc>
          <w:tcPr>
            <w:tcW w:w="8789" w:type="dxa"/>
            <w:gridSpan w:val="5"/>
            <w:vAlign w:val="center"/>
          </w:tcPr>
          <w:p w:rsidR="00284677" w:rsidRPr="00284677" w:rsidRDefault="00284677" w:rsidP="00A333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Fakülte Sekreteri</w:t>
            </w:r>
          </w:p>
        </w:tc>
      </w:tr>
      <w:tr w:rsidR="00E30B5F" w:rsidRPr="00E30B5F" w:rsidTr="00A333A4">
        <w:trPr>
          <w:trHeight w:val="6086"/>
        </w:trPr>
        <w:tc>
          <w:tcPr>
            <w:tcW w:w="10485" w:type="dxa"/>
            <w:gridSpan w:val="6"/>
          </w:tcPr>
          <w:p w:rsidR="00E30B5F" w:rsidRDefault="00284677" w:rsidP="00A333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Temel Yeterlilikler</w:t>
            </w:r>
          </w:p>
          <w:p w:rsidR="00284677" w:rsidRDefault="00284677" w:rsidP="00A333A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Resmi Yazışmalarda Uygulanacak Usul ve Esaslar hakkında yönetmelik bilgisi,</w:t>
            </w:r>
          </w:p>
          <w:p w:rsidR="00284677" w:rsidRDefault="00284677" w:rsidP="00A333A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EBYS, Word, Excel vb. programlarını aktif kullanabilme becerisi,</w:t>
            </w:r>
          </w:p>
          <w:p w:rsidR="00284677" w:rsidRDefault="00284677" w:rsidP="00A333A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284677">
              <w:rPr>
                <w:rFonts w:ascii="Times New Roman" w:hAnsi="Times New Roman" w:cs="Times New Roman"/>
              </w:rPr>
              <w:t>Resmi Yazışmalarda Uygulanacak Usul ve Esaslar Hakkında Yönetmelik</w:t>
            </w:r>
          </w:p>
          <w:p w:rsidR="00284677" w:rsidRDefault="00284677" w:rsidP="00A333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Görev ve Sorumluluklar</w:t>
            </w:r>
          </w:p>
          <w:p w:rsidR="00284677" w:rsidRDefault="00284677" w:rsidP="00A333A4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Sosyal Hizmet Bölümü Bölüm Sekreterliği</w:t>
            </w:r>
          </w:p>
          <w:p w:rsidR="00284677" w:rsidRDefault="00284677" w:rsidP="00A333A4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Odyoloji</w:t>
            </w:r>
            <w:proofErr w:type="spellEnd"/>
            <w:r>
              <w:rPr>
                <w:rFonts w:ascii="Times New Roman" w:hAnsi="Times New Roman" w:cs="Times New Roman"/>
              </w:rPr>
              <w:t xml:space="preserve"> Bölümü Bölüm Sekreterliği</w:t>
            </w:r>
          </w:p>
          <w:p w:rsidR="00284677" w:rsidRDefault="00284677" w:rsidP="00A333A4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Dil ve Konuşma Terapisi Bölümü Bölüm Sekreterliği</w:t>
            </w:r>
          </w:p>
          <w:p w:rsidR="00284677" w:rsidRDefault="00284677" w:rsidP="00A333A4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Yazı İşleri( kurum içi talep yazılarının rektörlüğe bağlı daire başkanlıklarına yazılması, gelen evrak kayıt)</w:t>
            </w:r>
          </w:p>
          <w:p w:rsidR="00284677" w:rsidRDefault="00284677" w:rsidP="00A333A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Okunması/Bilinmesi Gereken Kanun/Yönetmelik/Yönerge vb.</w:t>
            </w:r>
          </w:p>
          <w:p w:rsidR="00284677" w:rsidRDefault="00284677" w:rsidP="00A333A4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657 sayılı Devlet Memurları Kanunu</w:t>
            </w:r>
          </w:p>
          <w:p w:rsidR="00284677" w:rsidRDefault="00284677" w:rsidP="00A333A4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6331 sayılı İş Sağlığı ve Güvenliği Kanunu</w:t>
            </w:r>
          </w:p>
          <w:p w:rsidR="00284677" w:rsidRDefault="00284677" w:rsidP="00A333A4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2547 sayılı Yükseköğretim Kanunu</w:t>
            </w:r>
          </w:p>
          <w:p w:rsidR="00284677" w:rsidRDefault="00284677" w:rsidP="00A333A4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Aydın Adnan Menderes Üniversitesi Resmi Yazışmalarda Uygulanacak Usul ve Esaslar hakkında yönerge</w:t>
            </w:r>
          </w:p>
          <w:p w:rsidR="00284677" w:rsidRDefault="00284677" w:rsidP="00A333A4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Aydın Adnan Menderes Üniversitesi Ön Lisans ve Lisans Yönergelerinin ve Kalite ile ilgili yönergelerin takibi</w:t>
            </w:r>
          </w:p>
          <w:p w:rsidR="00284677" w:rsidRDefault="00284677" w:rsidP="00A333A4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Aydın Adnan Menderes Üniversitesi Rektörlüğü İmza Yetkileri Yönergesi</w:t>
            </w:r>
          </w:p>
          <w:p w:rsidR="00A333A4" w:rsidRPr="00A333A4" w:rsidRDefault="00284677" w:rsidP="00A333A4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Cumhurbaşkanlığı </w:t>
            </w:r>
            <w:r w:rsidR="00A333A4">
              <w:rPr>
                <w:rFonts w:ascii="Times New Roman" w:hAnsi="Times New Roman" w:cs="Times New Roman"/>
              </w:rPr>
              <w:t>Resmî Yazışma Kılavuzu</w:t>
            </w:r>
          </w:p>
        </w:tc>
      </w:tr>
      <w:tr w:rsidR="00A333A4" w:rsidRPr="00E30B5F" w:rsidTr="00A333A4">
        <w:trPr>
          <w:trHeight w:val="432"/>
        </w:trPr>
        <w:tc>
          <w:tcPr>
            <w:tcW w:w="3405" w:type="dxa"/>
            <w:gridSpan w:val="2"/>
          </w:tcPr>
          <w:p w:rsidR="00A333A4" w:rsidRDefault="00A333A4" w:rsidP="00A333A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Görevli Personel</w:t>
            </w:r>
          </w:p>
        </w:tc>
        <w:tc>
          <w:tcPr>
            <w:tcW w:w="3525" w:type="dxa"/>
            <w:gridSpan w:val="2"/>
          </w:tcPr>
          <w:p w:rsidR="00A333A4" w:rsidRDefault="00A333A4" w:rsidP="00A333A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Yardımcı Personel(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ler</w:t>
            </w:r>
            <w:proofErr w:type="spellEnd"/>
            <w:r>
              <w:rPr>
                <w:rFonts w:ascii="Times New Roman" w:hAnsi="Times New Roman" w:cs="Times New Roman"/>
                <w:b/>
              </w:rPr>
              <w:t>)*</w:t>
            </w:r>
          </w:p>
        </w:tc>
        <w:tc>
          <w:tcPr>
            <w:tcW w:w="3555" w:type="dxa"/>
            <w:gridSpan w:val="2"/>
          </w:tcPr>
          <w:p w:rsidR="00A333A4" w:rsidRPr="00A333A4" w:rsidRDefault="00A333A4" w:rsidP="00A333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Birim Amiri</w:t>
            </w:r>
          </w:p>
        </w:tc>
      </w:tr>
      <w:tr w:rsidR="00A333A4" w:rsidRPr="00E30B5F" w:rsidTr="00A333A4">
        <w:trPr>
          <w:trHeight w:val="1620"/>
        </w:trPr>
        <w:tc>
          <w:tcPr>
            <w:tcW w:w="3405" w:type="dxa"/>
            <w:gridSpan w:val="2"/>
          </w:tcPr>
          <w:p w:rsidR="00A333A4" w:rsidRDefault="00A333A4" w:rsidP="00A333A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Çağkan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ALDEMİR</w:t>
            </w:r>
          </w:p>
          <w:p w:rsidR="00A333A4" w:rsidRDefault="00A333A4" w:rsidP="00A333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D. Personeli</w:t>
            </w:r>
          </w:p>
          <w:p w:rsidR="00A333A4" w:rsidRPr="00A333A4" w:rsidRDefault="00A333A4" w:rsidP="00A333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İmza:</w:t>
            </w:r>
          </w:p>
        </w:tc>
        <w:tc>
          <w:tcPr>
            <w:tcW w:w="3525" w:type="dxa"/>
            <w:gridSpan w:val="2"/>
          </w:tcPr>
          <w:p w:rsidR="00A333A4" w:rsidRDefault="00A333A4" w:rsidP="00A333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 Hakan DİKMEN</w:t>
            </w:r>
          </w:p>
          <w:p w:rsidR="00A333A4" w:rsidRDefault="00A333A4" w:rsidP="00A333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Memur</w:t>
            </w:r>
          </w:p>
          <w:p w:rsidR="00A333A4" w:rsidRPr="00A333A4" w:rsidRDefault="00A333A4" w:rsidP="00A333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İmza:</w:t>
            </w:r>
          </w:p>
        </w:tc>
        <w:tc>
          <w:tcPr>
            <w:tcW w:w="3555" w:type="dxa"/>
            <w:gridSpan w:val="2"/>
          </w:tcPr>
          <w:p w:rsidR="00A333A4" w:rsidRDefault="00A333A4" w:rsidP="00A333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Gülşah DENİZ</w:t>
            </w:r>
          </w:p>
          <w:p w:rsidR="00A333A4" w:rsidRDefault="00A333A4" w:rsidP="00A333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Fakülte Sekreteri</w:t>
            </w:r>
          </w:p>
          <w:p w:rsidR="00A333A4" w:rsidRPr="00A333A4" w:rsidRDefault="00A333A4" w:rsidP="00A333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İmza:</w:t>
            </w:r>
          </w:p>
        </w:tc>
      </w:tr>
      <w:tr w:rsidR="00A333A4" w:rsidRPr="00E30B5F" w:rsidTr="00A333A4">
        <w:trPr>
          <w:trHeight w:val="296"/>
        </w:trPr>
        <w:tc>
          <w:tcPr>
            <w:tcW w:w="10485" w:type="dxa"/>
            <w:gridSpan w:val="6"/>
          </w:tcPr>
          <w:p w:rsidR="00A333A4" w:rsidRDefault="00A333A4" w:rsidP="00A333A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  <w:r w:rsidRPr="00A333A4">
              <w:rPr>
                <w:rFonts w:asciiTheme="majorHAnsi" w:hAnsiTheme="majorHAnsi" w:cs="Times New Roman"/>
                <w:i/>
                <w:sz w:val="20"/>
              </w:rPr>
              <w:t>Görevli personelin izinli/raporlu vb. herhangi bir nedenle kurumda bulunmadığı durumlarda sorumlu personeli ifade eder.</w:t>
            </w:r>
            <w:r w:rsidRPr="00A333A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</w:tbl>
    <w:p w:rsidR="00331707" w:rsidRPr="00E30B5F" w:rsidRDefault="00331707">
      <w:pPr>
        <w:rPr>
          <w:rFonts w:ascii="Times New Roman" w:hAnsi="Times New Roman" w:cs="Times New Roman"/>
        </w:rPr>
      </w:pPr>
    </w:p>
    <w:sectPr w:rsidR="00331707" w:rsidRPr="00E30B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A6F74"/>
    <w:multiLevelType w:val="hybridMultilevel"/>
    <w:tmpl w:val="27AC50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7751B"/>
    <w:multiLevelType w:val="hybridMultilevel"/>
    <w:tmpl w:val="9612C6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7B6B76"/>
    <w:multiLevelType w:val="hybridMultilevel"/>
    <w:tmpl w:val="A0B26A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B5F"/>
    <w:rsid w:val="00187305"/>
    <w:rsid w:val="00284677"/>
    <w:rsid w:val="00331707"/>
    <w:rsid w:val="00A333A4"/>
    <w:rsid w:val="00C511FA"/>
    <w:rsid w:val="00E3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2D507B-E3FB-45B9-9540-F729817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8467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333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33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D93E4-9773-4E0E-AA59-7D532EF07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Aidata</cp:lastModifiedBy>
  <cp:revision>2</cp:revision>
  <cp:lastPrinted>2025-10-10T13:08:00Z</cp:lastPrinted>
  <dcterms:created xsi:type="dcterms:W3CDTF">2025-10-13T12:55:00Z</dcterms:created>
  <dcterms:modified xsi:type="dcterms:W3CDTF">2025-10-13T12:55:00Z</dcterms:modified>
</cp:coreProperties>
</file>