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tr-TR"/>
        </w:rPr>
        <w:t>SAHU Yerleştirme Başvuru Evrakları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Dilekçe 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Özgeçmiş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Kimlik Fotokopisi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Görev Belgesi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Yerleştirme Sonuç Belgesi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Mezuniyet Belgesi (e Devletten Alınacaktır)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Doktor Bilgi Bankası Çıktısı (e Devletten Alınacaktır)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İkametgâh Belgesi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4 Adet Vesikalık Fotoğraf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Adli Sicil Kaydı (e Devletten Alınacaktır)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Sağlık Durumu Bildirir Belge (Tam Teşekküllü Devlet Hastaneleri ve Üniversite Hastanesinden Alınacaktır.)</w:t>
      </w:r>
    </w:p>
    <w:p w:rsidR="00045B05" w:rsidRDefault="00045B05">
      <w:bookmarkStart w:id="0" w:name="_GoBack"/>
      <w:bookmarkEnd w:id="0"/>
    </w:p>
    <w:sectPr w:rsidR="0004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78"/>
    <w:rsid w:val="00045B05"/>
    <w:rsid w:val="00214478"/>
    <w:rsid w:val="00A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2D393-2CEA-4557-A85B-CCF597CD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2025-07-31T11:01:00Z</dcterms:created>
  <dcterms:modified xsi:type="dcterms:W3CDTF">2025-07-31T11:01:00Z</dcterms:modified>
</cp:coreProperties>
</file>