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E7" w:rsidRDefault="00B363F9">
      <w:r>
        <w:t>2</w:t>
      </w:r>
      <w:r w:rsidR="002D3CFA">
        <w:t>.</w:t>
      </w:r>
      <w:r w:rsidR="00E85AE7">
        <w:t xml:space="preserve"> Sınıf Yılsonu ve Bütünleme sınavları </w:t>
      </w:r>
      <w:r w:rsidR="00FB495C">
        <w:rPr>
          <w:b/>
          <w:color w:val="FF0000"/>
        </w:rPr>
        <w:t>22</w:t>
      </w:r>
      <w:r w:rsidR="00E85AE7" w:rsidRPr="00D7287C">
        <w:rPr>
          <w:b/>
          <w:color w:val="FF0000"/>
        </w:rPr>
        <w:t xml:space="preserve"> Haziran</w:t>
      </w:r>
      <w:r w:rsidR="002D3CFA" w:rsidRPr="00D7287C">
        <w:rPr>
          <w:b/>
          <w:color w:val="FF0000"/>
        </w:rPr>
        <w:t xml:space="preserve"> 2018</w:t>
      </w:r>
      <w:r w:rsidR="00E85AE7" w:rsidRPr="00D7287C">
        <w:rPr>
          <w:color w:val="FF0000"/>
        </w:rPr>
        <w:t xml:space="preserve"> </w:t>
      </w:r>
      <w:r w:rsidR="00E85AE7">
        <w:t xml:space="preserve">ve </w:t>
      </w:r>
      <w:r w:rsidR="00FB495C">
        <w:rPr>
          <w:b/>
          <w:color w:val="FF0000"/>
        </w:rPr>
        <w:t>06 Temmuz</w:t>
      </w:r>
      <w:r w:rsidR="002D3CFA" w:rsidRPr="00D7287C">
        <w:rPr>
          <w:b/>
          <w:color w:val="FF0000"/>
        </w:rPr>
        <w:t xml:space="preserve"> 2018</w:t>
      </w:r>
      <w:r w:rsidR="00E85AE7" w:rsidRPr="00D7287C">
        <w:rPr>
          <w:color w:val="FF0000"/>
        </w:rPr>
        <w:t xml:space="preserve"> </w:t>
      </w:r>
      <w:r w:rsidR="00E85AE7">
        <w:t xml:space="preserve">tarihlerinde gerçekleştirilecektir. </w:t>
      </w:r>
    </w:p>
    <w:p w:rsidR="00E85AE7" w:rsidRDefault="00E85AE7"/>
    <w:p w:rsidR="00E85AE7" w:rsidRDefault="00B363F9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>2</w:t>
      </w:r>
      <w:r w:rsidR="00E85AE7">
        <w:t xml:space="preserve">. </w:t>
      </w:r>
      <w:r w:rsidR="002D3CFA">
        <w:t>s</w:t>
      </w:r>
      <w:r w:rsidR="00E85AE7">
        <w:t xml:space="preserve">ınıf yılsonu ve bütünleme sınavlarında </w:t>
      </w:r>
      <w:r w:rsidR="00E85AE7" w:rsidRPr="008B553A">
        <w:rPr>
          <w:b/>
        </w:rPr>
        <w:t>uygulama sınavı yapılmayacaktır</w:t>
      </w:r>
      <w:r w:rsidR="00E85AE7">
        <w:t xml:space="preserve">. </w:t>
      </w:r>
      <w:r w:rsidR="008B553A">
        <w:t>Anabilim dalları u</w:t>
      </w:r>
      <w:r w:rsidR="00E85AE7">
        <w:t>ygulama ile ilgili sorular</w:t>
      </w:r>
      <w:r w:rsidR="002D3CFA">
        <w:t>ı</w:t>
      </w:r>
      <w:r w:rsidR="00E85AE7">
        <w:t xml:space="preserve"> teorik sınav içinde sorabilecektir.</w:t>
      </w:r>
    </w:p>
    <w:p w:rsidR="00E85AE7" w:rsidRDefault="00B363F9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>2</w:t>
      </w:r>
      <w:r w:rsidR="002D3CFA">
        <w:t>.</w:t>
      </w:r>
      <w:r w:rsidR="00E85AE7">
        <w:t xml:space="preserve"> sınıf </w:t>
      </w:r>
      <w:r w:rsidR="00E85AE7" w:rsidRPr="00E85AE7">
        <w:t>yılsonu ve bütünleme sınavlarında</w:t>
      </w:r>
      <w:r w:rsidR="00E85AE7">
        <w:t xml:space="preserve"> </w:t>
      </w:r>
      <w:r w:rsidR="00E85AE7" w:rsidRPr="00712832">
        <w:rPr>
          <w:b/>
        </w:rPr>
        <w:t xml:space="preserve">her soru </w:t>
      </w:r>
      <w:proofErr w:type="gramStart"/>
      <w:r w:rsidR="00E85AE7" w:rsidRPr="00170197">
        <w:rPr>
          <w:b/>
          <w:color w:val="FF0000"/>
        </w:rPr>
        <w:t>0.8</w:t>
      </w:r>
      <w:proofErr w:type="gramEnd"/>
      <w:r w:rsidR="00E85AE7" w:rsidRPr="00170197">
        <w:rPr>
          <w:b/>
          <w:color w:val="FF0000"/>
        </w:rPr>
        <w:t xml:space="preserve"> puan </w:t>
      </w:r>
      <w:r w:rsidR="00E85AE7" w:rsidRPr="00712832">
        <w:rPr>
          <w:b/>
        </w:rPr>
        <w:t>olacaktır ve toplam 125 soru</w:t>
      </w:r>
      <w:r w:rsidR="00E85AE7">
        <w:t xml:space="preserve"> sorulacaktır. </w:t>
      </w:r>
    </w:p>
    <w:p w:rsidR="00E85AE7" w:rsidRDefault="00B363F9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>2</w:t>
      </w:r>
      <w:r w:rsidR="002D3CFA">
        <w:t>.</w:t>
      </w:r>
      <w:r w:rsidR="00E85AE7" w:rsidRPr="00E85AE7">
        <w:t xml:space="preserve"> sınıf yılsonu ve bütünleme sınavların</w:t>
      </w:r>
      <w:r w:rsidR="00E85AE7">
        <w:t xml:space="preserve">ın süresi </w:t>
      </w:r>
      <w:r w:rsidR="00E85AE7" w:rsidRPr="00170197">
        <w:rPr>
          <w:b/>
          <w:color w:val="FF0000"/>
        </w:rPr>
        <w:t xml:space="preserve">125 dakika </w:t>
      </w:r>
      <w:r w:rsidR="00E85AE7" w:rsidRPr="00712832">
        <w:rPr>
          <w:b/>
        </w:rPr>
        <w:t xml:space="preserve">(2 saat 5 </w:t>
      </w:r>
      <w:proofErr w:type="spellStart"/>
      <w:r w:rsidR="00E85AE7" w:rsidRPr="00712832">
        <w:rPr>
          <w:b/>
        </w:rPr>
        <w:t>dk</w:t>
      </w:r>
      <w:proofErr w:type="spellEnd"/>
      <w:r w:rsidR="00E85AE7">
        <w:t xml:space="preserve"> ) olup tek oturumda gerçekleştirilecektir.</w:t>
      </w:r>
    </w:p>
    <w:p w:rsidR="00E85AE7" w:rsidRDefault="00E85AE7" w:rsidP="002D3CFA">
      <w:pPr>
        <w:pStyle w:val="ListeParagraf"/>
        <w:numPr>
          <w:ilvl w:val="0"/>
          <w:numId w:val="1"/>
        </w:numPr>
        <w:spacing w:line="360" w:lineRule="auto"/>
        <w:ind w:left="714" w:hanging="357"/>
      </w:pPr>
      <w:r>
        <w:t xml:space="preserve">Not payları ve soru listesi tabloda mevcuttur. </w:t>
      </w:r>
    </w:p>
    <w:p w:rsidR="00E85AE7" w:rsidRDefault="00E85AE7" w:rsidP="00E85AE7">
      <w:pPr>
        <w:pStyle w:val="ListeParagraf"/>
      </w:pPr>
    </w:p>
    <w:tbl>
      <w:tblPr>
        <w:tblStyle w:val="TabloKlavuzu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3357"/>
        <w:gridCol w:w="1701"/>
        <w:gridCol w:w="1701"/>
      </w:tblGrid>
      <w:tr w:rsidR="002D3CFA" w:rsidTr="002D3CFA">
        <w:trPr>
          <w:jc w:val="center"/>
        </w:trPr>
        <w:tc>
          <w:tcPr>
            <w:tcW w:w="3357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>Dersin adı</w:t>
            </w:r>
          </w:p>
        </w:tc>
        <w:tc>
          <w:tcPr>
            <w:tcW w:w="1701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>Puanı</w:t>
            </w:r>
          </w:p>
        </w:tc>
        <w:tc>
          <w:tcPr>
            <w:tcW w:w="1701" w:type="dxa"/>
          </w:tcPr>
          <w:p w:rsidR="002D3CFA" w:rsidRPr="00712832" w:rsidRDefault="002D3CFA" w:rsidP="00E85AE7">
            <w:pPr>
              <w:pStyle w:val="ListeParagraf"/>
              <w:ind w:left="0"/>
              <w:rPr>
                <w:b/>
                <w:color w:val="FF0000"/>
              </w:rPr>
            </w:pPr>
            <w:r w:rsidRPr="00712832">
              <w:rPr>
                <w:b/>
                <w:color w:val="FF0000"/>
              </w:rPr>
              <w:t xml:space="preserve">Toplam soru 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Anatomi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25.6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32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Biyofizik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5.6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7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Davranış Bilimleri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3.2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4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Histoloji ve Embriyoloji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12.8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16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9257B2" w:rsidP="00E85AE7">
            <w:pPr>
              <w:pStyle w:val="ListeParagraf"/>
              <w:ind w:left="0"/>
            </w:pPr>
            <w:r>
              <w:t>Fizyoloji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25.6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32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Tıbbi Biyokimya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14.4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18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9257B2" w:rsidP="00E85AE7">
            <w:pPr>
              <w:pStyle w:val="ListeParagraf"/>
              <w:ind w:left="0"/>
            </w:pPr>
            <w:r>
              <w:t xml:space="preserve">Tıbbi </w:t>
            </w:r>
            <w:r>
              <w:t>Parazitoloji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5.6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7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9257B2" w:rsidP="00E85AE7">
            <w:pPr>
              <w:pStyle w:val="ListeParagraf"/>
              <w:ind w:left="0"/>
            </w:pPr>
            <w:r>
              <w:t>Mikrobiyoloji ve Klinik Mikrobiyoloji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5.6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7</w:t>
            </w:r>
          </w:p>
        </w:tc>
      </w:tr>
      <w:tr w:rsidR="002D3CFA" w:rsidTr="00711ED9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>
              <w:t>Klinik Beceriler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1.6</w:t>
            </w:r>
          </w:p>
        </w:tc>
        <w:tc>
          <w:tcPr>
            <w:tcW w:w="1701" w:type="dxa"/>
            <w:vAlign w:val="center"/>
          </w:tcPr>
          <w:p w:rsidR="002D3CFA" w:rsidRDefault="00711ED9" w:rsidP="00711ED9">
            <w:pPr>
              <w:pStyle w:val="ListeParagraf"/>
              <w:ind w:left="0"/>
              <w:jc w:val="center"/>
            </w:pPr>
            <w:r>
              <w:t>2</w:t>
            </w:r>
          </w:p>
        </w:tc>
      </w:tr>
      <w:tr w:rsidR="002D3CFA" w:rsidTr="002D3CFA">
        <w:trPr>
          <w:jc w:val="center"/>
        </w:trPr>
        <w:tc>
          <w:tcPr>
            <w:tcW w:w="3357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TOPLAM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100 PUAN</w:t>
            </w:r>
          </w:p>
        </w:tc>
        <w:tc>
          <w:tcPr>
            <w:tcW w:w="1701" w:type="dxa"/>
          </w:tcPr>
          <w:p w:rsidR="002D3CFA" w:rsidRDefault="002D3CFA" w:rsidP="00E85AE7">
            <w:pPr>
              <w:pStyle w:val="ListeParagraf"/>
              <w:ind w:left="0"/>
            </w:pPr>
            <w:r w:rsidRPr="002D3CFA">
              <w:rPr>
                <w:b/>
              </w:rPr>
              <w:t>125 SORU</w:t>
            </w:r>
          </w:p>
        </w:tc>
      </w:tr>
    </w:tbl>
    <w:p w:rsidR="00E85AE7" w:rsidRDefault="00E85AE7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  <w:bookmarkStart w:id="0" w:name="_GoBack"/>
      <w:bookmarkEnd w:id="0"/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p w:rsidR="003329CF" w:rsidRDefault="003329CF" w:rsidP="00E85AE7">
      <w:pPr>
        <w:pStyle w:val="ListeParagraf"/>
      </w:pPr>
    </w:p>
    <w:sectPr w:rsidR="00332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66330"/>
    <w:multiLevelType w:val="hybridMultilevel"/>
    <w:tmpl w:val="C860A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E7"/>
    <w:rsid w:val="00023DAA"/>
    <w:rsid w:val="00170197"/>
    <w:rsid w:val="00217AC5"/>
    <w:rsid w:val="002D3CFA"/>
    <w:rsid w:val="003329CF"/>
    <w:rsid w:val="004F5C40"/>
    <w:rsid w:val="00711ED9"/>
    <w:rsid w:val="00712832"/>
    <w:rsid w:val="008B553A"/>
    <w:rsid w:val="009257B2"/>
    <w:rsid w:val="00B363F9"/>
    <w:rsid w:val="00D7287C"/>
    <w:rsid w:val="00E84F4B"/>
    <w:rsid w:val="00E85AE7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5AE7"/>
    <w:pPr>
      <w:ind w:left="720"/>
      <w:contextualSpacing/>
    </w:pPr>
  </w:style>
  <w:style w:type="table" w:styleId="TabloKlavuzu">
    <w:name w:val="Table Grid"/>
    <w:basedOn w:val="NormalTablo"/>
    <w:uiPriority w:val="59"/>
    <w:rsid w:val="00E8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5AE7"/>
    <w:pPr>
      <w:ind w:left="720"/>
      <w:contextualSpacing/>
    </w:pPr>
  </w:style>
  <w:style w:type="table" w:styleId="TabloKlavuzu">
    <w:name w:val="Table Grid"/>
    <w:basedOn w:val="NormalTablo"/>
    <w:uiPriority w:val="59"/>
    <w:rsid w:val="00E8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72ED-07A2-45B1-B72F-8DB17AFE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10</cp:revision>
  <cp:lastPrinted>2018-05-14T12:25:00Z</cp:lastPrinted>
  <dcterms:created xsi:type="dcterms:W3CDTF">2018-05-14T16:20:00Z</dcterms:created>
  <dcterms:modified xsi:type="dcterms:W3CDTF">2018-05-17T07:59:00Z</dcterms:modified>
</cp:coreProperties>
</file>