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E7" w:rsidRDefault="00E85AE7">
      <w:r>
        <w:t>1</w:t>
      </w:r>
      <w:r w:rsidR="002D3CFA">
        <w:t>.</w:t>
      </w:r>
      <w:r>
        <w:t xml:space="preserve"> Sınıf Yılsonu ve Bütünleme sınavları </w:t>
      </w:r>
      <w:r w:rsidRPr="00D7287C">
        <w:rPr>
          <w:b/>
          <w:color w:val="FF0000"/>
        </w:rPr>
        <w:t>12 Haziran</w:t>
      </w:r>
      <w:r w:rsidR="002D3CFA" w:rsidRPr="00D7287C">
        <w:rPr>
          <w:b/>
          <w:color w:val="FF0000"/>
        </w:rPr>
        <w:t xml:space="preserve"> 2018</w:t>
      </w:r>
      <w:r w:rsidRPr="00D7287C">
        <w:rPr>
          <w:color w:val="FF0000"/>
        </w:rPr>
        <w:t xml:space="preserve"> </w:t>
      </w:r>
      <w:r>
        <w:t xml:space="preserve">ve </w:t>
      </w:r>
      <w:r w:rsidRPr="00D7287C">
        <w:rPr>
          <w:b/>
          <w:color w:val="FF0000"/>
        </w:rPr>
        <w:t>27 Haziran</w:t>
      </w:r>
      <w:r w:rsidR="002D3CFA" w:rsidRPr="00D7287C">
        <w:rPr>
          <w:b/>
          <w:color w:val="FF0000"/>
        </w:rPr>
        <w:t xml:space="preserve"> 2018</w:t>
      </w:r>
      <w:r w:rsidRPr="00D7287C">
        <w:rPr>
          <w:color w:val="FF0000"/>
        </w:rPr>
        <w:t xml:space="preserve"> </w:t>
      </w:r>
      <w:r>
        <w:t xml:space="preserve">tarihlerinde gerçekleştirilecektir. </w:t>
      </w:r>
    </w:p>
    <w:p w:rsidR="00E85AE7" w:rsidRDefault="00E85AE7"/>
    <w:p w:rsidR="00E85AE7" w:rsidRDefault="00E85AE7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 xml:space="preserve">1. </w:t>
      </w:r>
      <w:r w:rsidR="002D3CFA">
        <w:t>s</w:t>
      </w:r>
      <w:r>
        <w:t xml:space="preserve">ınıf yılsonu ve bütünleme sınavlarında </w:t>
      </w:r>
      <w:r w:rsidRPr="008B553A">
        <w:rPr>
          <w:b/>
        </w:rPr>
        <w:t>uygulama sınavı yapılmayacaktır</w:t>
      </w:r>
      <w:r>
        <w:t xml:space="preserve">. </w:t>
      </w:r>
      <w:r w:rsidR="008B553A">
        <w:t>Anabilim dalları u</w:t>
      </w:r>
      <w:r>
        <w:t>ygulama ile ilgili sorular</w:t>
      </w:r>
      <w:r w:rsidR="002D3CFA">
        <w:t>ı</w:t>
      </w:r>
      <w:r>
        <w:t xml:space="preserve"> teorik sınav içinde sorabilecektir.</w:t>
      </w:r>
    </w:p>
    <w:p w:rsidR="00E85AE7" w:rsidRDefault="00E85AE7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>1</w:t>
      </w:r>
      <w:r w:rsidR="002D3CFA">
        <w:t>.</w:t>
      </w:r>
      <w:r>
        <w:t xml:space="preserve"> sınıf </w:t>
      </w:r>
      <w:r w:rsidRPr="00E85AE7">
        <w:t>yılsonu ve bütünleme sınavlarında</w:t>
      </w:r>
      <w:r>
        <w:t xml:space="preserve"> </w:t>
      </w:r>
      <w:r w:rsidRPr="00712832">
        <w:rPr>
          <w:b/>
        </w:rPr>
        <w:t xml:space="preserve">her soru </w:t>
      </w:r>
      <w:proofErr w:type="gramStart"/>
      <w:r w:rsidRPr="00170197">
        <w:rPr>
          <w:b/>
          <w:color w:val="FF0000"/>
        </w:rPr>
        <w:t>0.8</w:t>
      </w:r>
      <w:proofErr w:type="gramEnd"/>
      <w:r w:rsidRPr="00170197">
        <w:rPr>
          <w:b/>
          <w:color w:val="FF0000"/>
        </w:rPr>
        <w:t xml:space="preserve"> puan </w:t>
      </w:r>
      <w:r w:rsidRPr="00712832">
        <w:rPr>
          <w:b/>
        </w:rPr>
        <w:t>olacaktır ve toplam 125 soru</w:t>
      </w:r>
      <w:r>
        <w:t xml:space="preserve"> sorulacaktır. </w:t>
      </w:r>
    </w:p>
    <w:p w:rsidR="00E85AE7" w:rsidRDefault="00E85AE7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bookmarkStart w:id="0" w:name="_GoBack"/>
      <w:bookmarkEnd w:id="0"/>
      <w:r w:rsidRPr="00E85AE7">
        <w:t>1</w:t>
      </w:r>
      <w:r w:rsidR="002D3CFA">
        <w:t>.</w:t>
      </w:r>
      <w:r w:rsidRPr="00E85AE7">
        <w:t xml:space="preserve"> sınıf yılsonu ve bütünleme sınavların</w:t>
      </w:r>
      <w:r>
        <w:t xml:space="preserve">ın süresi </w:t>
      </w:r>
      <w:r w:rsidRPr="00170197">
        <w:rPr>
          <w:b/>
          <w:color w:val="FF0000"/>
        </w:rPr>
        <w:t xml:space="preserve">125 dakika </w:t>
      </w:r>
      <w:r w:rsidRPr="00712832">
        <w:rPr>
          <w:b/>
        </w:rPr>
        <w:t xml:space="preserve">(2 saat 5 </w:t>
      </w:r>
      <w:proofErr w:type="spellStart"/>
      <w:r w:rsidRPr="00712832">
        <w:rPr>
          <w:b/>
        </w:rPr>
        <w:t>dk</w:t>
      </w:r>
      <w:proofErr w:type="spellEnd"/>
      <w:r>
        <w:t xml:space="preserve"> ) olup tek oturumda gerçekleştirilecektir.</w:t>
      </w:r>
    </w:p>
    <w:p w:rsidR="00E85AE7" w:rsidRDefault="00E85AE7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 xml:space="preserve">Not payları ve soru listesi tabloda mevcuttur. </w:t>
      </w:r>
    </w:p>
    <w:p w:rsidR="00E85AE7" w:rsidRDefault="00E85AE7" w:rsidP="00E85AE7">
      <w:pPr>
        <w:pStyle w:val="ListeParagraf"/>
      </w:pPr>
    </w:p>
    <w:tbl>
      <w:tblPr>
        <w:tblStyle w:val="TabloKlavuzu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3357"/>
        <w:gridCol w:w="1701"/>
        <w:gridCol w:w="1701"/>
      </w:tblGrid>
      <w:tr w:rsidR="002D3CFA" w:rsidTr="002D3CFA">
        <w:trPr>
          <w:jc w:val="center"/>
        </w:trPr>
        <w:tc>
          <w:tcPr>
            <w:tcW w:w="3357" w:type="dxa"/>
          </w:tcPr>
          <w:p w:rsidR="002D3CFA" w:rsidRPr="00712832" w:rsidRDefault="002D3CFA" w:rsidP="00E85AE7">
            <w:pPr>
              <w:pStyle w:val="ListeParagraf"/>
              <w:ind w:left="0"/>
              <w:rPr>
                <w:b/>
                <w:color w:val="FF0000"/>
              </w:rPr>
            </w:pPr>
            <w:r w:rsidRPr="00712832">
              <w:rPr>
                <w:b/>
                <w:color w:val="FF0000"/>
              </w:rPr>
              <w:t>Dersin adı</w:t>
            </w:r>
          </w:p>
        </w:tc>
        <w:tc>
          <w:tcPr>
            <w:tcW w:w="1701" w:type="dxa"/>
          </w:tcPr>
          <w:p w:rsidR="002D3CFA" w:rsidRPr="00712832" w:rsidRDefault="002D3CFA" w:rsidP="00E85AE7">
            <w:pPr>
              <w:pStyle w:val="ListeParagraf"/>
              <w:ind w:left="0"/>
              <w:rPr>
                <w:b/>
                <w:color w:val="FF0000"/>
              </w:rPr>
            </w:pPr>
            <w:r w:rsidRPr="00712832">
              <w:rPr>
                <w:b/>
                <w:color w:val="FF0000"/>
              </w:rPr>
              <w:t>Puanı</w:t>
            </w:r>
          </w:p>
        </w:tc>
        <w:tc>
          <w:tcPr>
            <w:tcW w:w="1701" w:type="dxa"/>
          </w:tcPr>
          <w:p w:rsidR="002D3CFA" w:rsidRPr="00712832" w:rsidRDefault="002D3CFA" w:rsidP="00E85AE7">
            <w:pPr>
              <w:pStyle w:val="ListeParagraf"/>
              <w:ind w:left="0"/>
              <w:rPr>
                <w:b/>
                <w:color w:val="FF0000"/>
              </w:rPr>
            </w:pPr>
            <w:r w:rsidRPr="00712832">
              <w:rPr>
                <w:b/>
                <w:color w:val="FF0000"/>
              </w:rPr>
              <w:t xml:space="preserve">Toplam soru 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Anatomi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8.8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11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Biyofizik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16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20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proofErr w:type="spellStart"/>
            <w:r>
              <w:t>Biyoistatistik</w:t>
            </w:r>
            <w:proofErr w:type="spellEnd"/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4.8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6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Davranış Bilimleri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1.6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2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Histoloji ve Embriyoloji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12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15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İlk Yardım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1.6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2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Temel İletişim Becerileri</w:t>
            </w:r>
          </w:p>
        </w:tc>
        <w:tc>
          <w:tcPr>
            <w:tcW w:w="1701" w:type="dxa"/>
          </w:tcPr>
          <w:p w:rsidR="002D3CFA" w:rsidRDefault="002D3CFA" w:rsidP="004F5C40">
            <w:pPr>
              <w:pStyle w:val="ListeParagraf"/>
              <w:ind w:left="0"/>
            </w:pPr>
            <w:r>
              <w:t>4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5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Tıbbi Biyokimya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20.8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26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Tıbbi Biyoloji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13.6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17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Tıbbi Genetik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14.4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18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Tıp Tarihi ve Etik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1.6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2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Klinik Beceriler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0.8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>
              <w:t>1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 w:rsidRPr="002D3CFA">
              <w:rPr>
                <w:b/>
              </w:rPr>
              <w:t>TOPLAM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 w:rsidRPr="002D3CFA">
              <w:rPr>
                <w:b/>
              </w:rPr>
              <w:t>100 PUAN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 w:rsidRPr="002D3CFA">
              <w:rPr>
                <w:b/>
              </w:rPr>
              <w:t>125 SORU</w:t>
            </w:r>
          </w:p>
        </w:tc>
      </w:tr>
    </w:tbl>
    <w:p w:rsidR="00E85AE7" w:rsidRDefault="00E85AE7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sectPr w:rsidR="0033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66330"/>
    <w:multiLevelType w:val="hybridMultilevel"/>
    <w:tmpl w:val="C860A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E7"/>
    <w:rsid w:val="00023DAA"/>
    <w:rsid w:val="00170197"/>
    <w:rsid w:val="00217AC5"/>
    <w:rsid w:val="002D3CFA"/>
    <w:rsid w:val="003329CF"/>
    <w:rsid w:val="004F5C40"/>
    <w:rsid w:val="00712832"/>
    <w:rsid w:val="008B553A"/>
    <w:rsid w:val="00D7287C"/>
    <w:rsid w:val="00E84F4B"/>
    <w:rsid w:val="00E8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5AE7"/>
    <w:pPr>
      <w:ind w:left="720"/>
      <w:contextualSpacing/>
    </w:pPr>
  </w:style>
  <w:style w:type="table" w:styleId="TabloKlavuzu">
    <w:name w:val="Table Grid"/>
    <w:basedOn w:val="NormalTablo"/>
    <w:uiPriority w:val="59"/>
    <w:rsid w:val="00E8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5AE7"/>
    <w:pPr>
      <w:ind w:left="720"/>
      <w:contextualSpacing/>
    </w:pPr>
  </w:style>
  <w:style w:type="table" w:styleId="TabloKlavuzu">
    <w:name w:val="Table Grid"/>
    <w:basedOn w:val="NormalTablo"/>
    <w:uiPriority w:val="59"/>
    <w:rsid w:val="00E8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A6F2-7EFA-4A65-AC9C-E0769B6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cp:lastPrinted>2018-05-14T12:25:00Z</cp:lastPrinted>
  <dcterms:created xsi:type="dcterms:W3CDTF">2018-05-14T16:20:00Z</dcterms:created>
  <dcterms:modified xsi:type="dcterms:W3CDTF">2018-05-16T07:00:00Z</dcterms:modified>
</cp:coreProperties>
</file>