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05C1" w:rsidRDefault="007367BF" w:rsidP="009E15FC">
      <w:pPr>
        <w:spacing w:line="240" w:lineRule="auto"/>
        <w:jc w:val="center"/>
      </w:pPr>
      <w:r>
        <w:t xml:space="preserve">AYDIN ADNAN MENDERES ÜNİVERSİTESİ TEMEL İSTATİSTİKSEL </w:t>
      </w:r>
      <w:r w:rsidR="00140F67">
        <w:t>YÖNTEMLER</w:t>
      </w:r>
      <w:r>
        <w:t xml:space="preserve"> EĞİTİMİ</w:t>
      </w:r>
      <w:r w:rsidR="00D45425">
        <w:t xml:space="preserve"> RAPORU</w:t>
      </w:r>
    </w:p>
    <w:p w:rsidR="007367BF" w:rsidRDefault="007367BF" w:rsidP="007367BF"/>
    <w:p w:rsidR="007367BF" w:rsidRDefault="00B94B7C" w:rsidP="00CF4281">
      <w:pPr>
        <w:jc w:val="both"/>
      </w:pPr>
      <w:r>
        <w:tab/>
      </w:r>
      <w:r w:rsidR="007367BF">
        <w:t>Üniversitemiz Halk Sağlığı Ana</w:t>
      </w:r>
      <w:r w:rsidR="007E0F4D">
        <w:t>b</w:t>
      </w:r>
      <w:r w:rsidR="007367BF">
        <w:t>ilim Dalı tarafından</w:t>
      </w:r>
      <w:r w:rsidR="00BB754B">
        <w:t xml:space="preserve"> </w:t>
      </w:r>
      <w:r w:rsidR="007367BF">
        <w:t xml:space="preserve">Çocuk Ruh Sağlığı </w:t>
      </w:r>
      <w:r w:rsidR="0075480F">
        <w:t xml:space="preserve">ve </w:t>
      </w:r>
      <w:r w:rsidR="00341FAF">
        <w:t>Hastalıkları Ana</w:t>
      </w:r>
      <w:r w:rsidR="006C4DDA">
        <w:t>b</w:t>
      </w:r>
      <w:r w:rsidR="00341FAF">
        <w:t>ilim Dalı</w:t>
      </w:r>
      <w:r w:rsidR="003E6750">
        <w:t>, Kulak Burun Boğaz Hastalıkları Ana</w:t>
      </w:r>
      <w:r w:rsidR="006C4DDA">
        <w:t xml:space="preserve">bilim </w:t>
      </w:r>
      <w:r w:rsidR="003E6750">
        <w:t>Dalı</w:t>
      </w:r>
      <w:r w:rsidR="00341FAF">
        <w:t xml:space="preserve"> ve Ruh Sağlığı ve Hastalıkları </w:t>
      </w:r>
      <w:bookmarkStart w:id="0" w:name="_Hlk85101650"/>
      <w:r w:rsidR="0075480F">
        <w:t>Ana</w:t>
      </w:r>
      <w:r w:rsidR="006C4DDA">
        <w:t>b</w:t>
      </w:r>
      <w:r w:rsidR="0075480F">
        <w:t xml:space="preserve">ilim Dalı </w:t>
      </w:r>
      <w:bookmarkEnd w:id="0"/>
      <w:r w:rsidR="007367BF">
        <w:t>araştırma görevlilerine</w:t>
      </w:r>
      <w:r w:rsidR="003E6750">
        <w:t xml:space="preserve">, ilgili bölümlerden gelen talep üzerine </w:t>
      </w:r>
      <w:r w:rsidR="00305918">
        <w:t xml:space="preserve">04.01.2022 – 24.05.2022 tarihleri arasında </w:t>
      </w:r>
      <w:r w:rsidR="00C71AA8">
        <w:t xml:space="preserve">“Temel İstatistiksel Yöntemler Eğitimi” </w:t>
      </w:r>
      <w:r w:rsidR="00CF4281">
        <w:t>veril</w:t>
      </w:r>
      <w:r w:rsidR="003E6750">
        <w:t>miştir</w:t>
      </w:r>
      <w:r w:rsidR="00CF4281">
        <w:t xml:space="preserve">. </w:t>
      </w:r>
      <w:r w:rsidR="00BB754B">
        <w:t>Eğitim</w:t>
      </w:r>
      <w:r w:rsidR="00305918">
        <w:t xml:space="preserve"> </w:t>
      </w:r>
      <w:r w:rsidR="00BB754B">
        <w:t>içeri</w:t>
      </w:r>
      <w:r w:rsidR="00305918">
        <w:t>ğinin ve</w:t>
      </w:r>
      <w:r w:rsidR="00BB754B">
        <w:t xml:space="preserve"> kapsamı</w:t>
      </w:r>
      <w:r w:rsidR="00305918">
        <w:t xml:space="preserve">nın belirlenmesi, </w:t>
      </w:r>
      <w:r w:rsidR="00BB754B">
        <w:t xml:space="preserve"> eğitim materyalleri</w:t>
      </w:r>
      <w:r w:rsidR="00305918">
        <w:t xml:space="preserve">nin hazırlığı Halk </w:t>
      </w:r>
      <w:r w:rsidR="00BB754B">
        <w:t>Sağlığı Ana</w:t>
      </w:r>
      <w:r w:rsidR="006C4DDA">
        <w:t>b</w:t>
      </w:r>
      <w:r w:rsidR="00BB754B">
        <w:t>ilim Dalı öğretim üyeleri</w:t>
      </w:r>
      <w:r w:rsidR="00305918">
        <w:t>nce</w:t>
      </w:r>
      <w:r w:rsidR="00BB754B">
        <w:t xml:space="preserve"> </w:t>
      </w:r>
      <w:r w:rsidR="00305918">
        <w:t>yürütülmüş, dersl</w:t>
      </w:r>
      <w:r w:rsidR="002A2538">
        <w:t>er</w:t>
      </w:r>
      <w:r w:rsidR="00C71AA8">
        <w:t>in anlatımı</w:t>
      </w:r>
      <w:r w:rsidR="00305918">
        <w:t xml:space="preserve"> ise amaçlanan akran eğitimi kapsamında Halk Sağlığı Ana</w:t>
      </w:r>
      <w:r w:rsidR="006C4DDA">
        <w:t>b</w:t>
      </w:r>
      <w:r w:rsidR="00305918">
        <w:t xml:space="preserve">ilim Dalı araştırma görevlileri tarafından </w:t>
      </w:r>
      <w:r w:rsidR="00C71AA8">
        <w:t>gerçekleştirilmiştir</w:t>
      </w:r>
      <w:r w:rsidR="00305918">
        <w:t>.</w:t>
      </w:r>
      <w:r w:rsidR="002A2538">
        <w:t xml:space="preserve"> İ</w:t>
      </w:r>
      <w:r w:rsidR="007A1A44">
        <w:t>lgili ana</w:t>
      </w:r>
      <w:r w:rsidR="006C4DDA">
        <w:t>b</w:t>
      </w:r>
      <w:r w:rsidR="007A1A44">
        <w:t>ilim dallarının iç işleyişlerine engel olmayacak bir planlama çerçevesinde</w:t>
      </w:r>
      <w:r w:rsidR="002A2538">
        <w:t xml:space="preserve"> </w:t>
      </w:r>
      <w:r w:rsidR="007A1A44">
        <w:t xml:space="preserve">her hafta </w:t>
      </w:r>
      <w:r w:rsidR="00E35620">
        <w:t>s</w:t>
      </w:r>
      <w:r w:rsidR="007A1A44">
        <w:t>alı gün</w:t>
      </w:r>
      <w:r w:rsidR="002A2538">
        <w:t>ü</w:t>
      </w:r>
      <w:r w:rsidR="007A1A44">
        <w:t xml:space="preserve"> 12</w:t>
      </w:r>
      <w:r w:rsidR="00CF4281">
        <w:t xml:space="preserve">:30-13:15 saatleri arasında, </w:t>
      </w:r>
      <w:r w:rsidR="002A2538">
        <w:t>30-</w:t>
      </w:r>
      <w:r w:rsidR="00CF4281">
        <w:t>45 dakikalık</w:t>
      </w:r>
      <w:r w:rsidR="002A2538">
        <w:t xml:space="preserve"> toplam</w:t>
      </w:r>
      <w:r w:rsidR="00CF4281">
        <w:t xml:space="preserve"> on</w:t>
      </w:r>
      <w:r w:rsidR="00330EBF">
        <w:t xml:space="preserve"> </w:t>
      </w:r>
      <w:r w:rsidR="0017174C">
        <w:t>üç</w:t>
      </w:r>
      <w:r w:rsidR="00CF4281">
        <w:t xml:space="preserve"> (1</w:t>
      </w:r>
      <w:r w:rsidR="0017174C">
        <w:t>3</w:t>
      </w:r>
      <w:r w:rsidR="00CF4281">
        <w:t xml:space="preserve">) </w:t>
      </w:r>
      <w:r w:rsidR="007A1A44">
        <w:t>oturu</w:t>
      </w:r>
      <w:r w:rsidR="00E35620">
        <w:t>m</w:t>
      </w:r>
      <w:r w:rsidR="00C71AA8">
        <w:t xml:space="preserve"> yapılmıştır</w:t>
      </w:r>
      <w:r w:rsidR="002A2538">
        <w:t>.</w:t>
      </w:r>
      <w:r w:rsidR="00CF4281">
        <w:t xml:space="preserve"> </w:t>
      </w:r>
      <w:r w:rsidR="00C71AA8">
        <w:t xml:space="preserve">“Temel İstatistiksel Yöntemler Eğitimi” </w:t>
      </w:r>
      <w:r>
        <w:t xml:space="preserve">programının detayları ve </w:t>
      </w:r>
      <w:r w:rsidR="00144C3A">
        <w:t>eğitimlerin verildiği</w:t>
      </w:r>
      <w:r>
        <w:t xml:space="preserve"> tarihler aşağıdaki tabloda yer almaktadır.</w:t>
      </w:r>
      <w:r w:rsidR="00341FAF">
        <w:t xml:space="preserve"> </w:t>
      </w:r>
    </w:p>
    <w:p w:rsidR="00B94B7C" w:rsidRDefault="00B94B7C" w:rsidP="00CF4281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4762"/>
        <w:gridCol w:w="3080"/>
      </w:tblGrid>
      <w:tr w:rsidR="00B94B7C" w:rsidTr="00715567">
        <w:tc>
          <w:tcPr>
            <w:tcW w:w="1220" w:type="dxa"/>
          </w:tcPr>
          <w:p w:rsidR="00B94B7C" w:rsidRPr="0061496A" w:rsidRDefault="00B94B7C" w:rsidP="0061496A">
            <w:pPr>
              <w:jc w:val="center"/>
              <w:rPr>
                <w:b/>
                <w:bCs/>
              </w:rPr>
            </w:pPr>
            <w:r w:rsidRPr="0061496A">
              <w:rPr>
                <w:b/>
                <w:bCs/>
              </w:rPr>
              <w:t>Tarih</w:t>
            </w:r>
          </w:p>
        </w:tc>
        <w:tc>
          <w:tcPr>
            <w:tcW w:w="4762" w:type="dxa"/>
          </w:tcPr>
          <w:p w:rsidR="00B94B7C" w:rsidRPr="0061496A" w:rsidRDefault="00B94B7C" w:rsidP="0061496A">
            <w:pPr>
              <w:jc w:val="center"/>
              <w:rPr>
                <w:b/>
                <w:bCs/>
              </w:rPr>
            </w:pPr>
            <w:r w:rsidRPr="0061496A">
              <w:rPr>
                <w:b/>
                <w:bCs/>
              </w:rPr>
              <w:t>Ders Adı</w:t>
            </w:r>
          </w:p>
        </w:tc>
        <w:tc>
          <w:tcPr>
            <w:tcW w:w="3080" w:type="dxa"/>
          </w:tcPr>
          <w:p w:rsidR="00B94B7C" w:rsidRPr="0061496A" w:rsidRDefault="00B94B7C" w:rsidP="0061496A">
            <w:pPr>
              <w:jc w:val="center"/>
              <w:rPr>
                <w:b/>
                <w:bCs/>
              </w:rPr>
            </w:pPr>
            <w:r w:rsidRPr="0061496A">
              <w:rPr>
                <w:b/>
                <w:bCs/>
              </w:rPr>
              <w:t>Sorumlu Araştırma Görevlisi</w:t>
            </w:r>
          </w:p>
        </w:tc>
      </w:tr>
      <w:tr w:rsidR="003031BC" w:rsidTr="00715567">
        <w:trPr>
          <w:trHeight w:val="573"/>
        </w:trPr>
        <w:tc>
          <w:tcPr>
            <w:tcW w:w="1220" w:type="dxa"/>
          </w:tcPr>
          <w:p w:rsidR="003031BC" w:rsidRDefault="003031BC" w:rsidP="003031BC">
            <w:pPr>
              <w:jc w:val="both"/>
            </w:pPr>
            <w:r>
              <w:t>04.01.2022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 w:rsidRPr="00B77DD8">
              <w:rPr>
                <w:b/>
                <w:bCs/>
              </w:rPr>
              <w:t>Sağlık Araştırmalarına Giriş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>
              <w:t xml:space="preserve">Araş.Gör.Dr. </w:t>
            </w:r>
            <w:r w:rsidR="00EB58F1">
              <w:t>Pelin Bilgin KAHVECİ</w:t>
            </w:r>
          </w:p>
          <w:p w:rsidR="003031BC" w:rsidRDefault="003031BC" w:rsidP="003031BC">
            <w:pPr>
              <w:jc w:val="both"/>
            </w:pPr>
            <w:r w:rsidRPr="00BC60EB">
              <w:t>Arş.Gör.Dr. Kübra SOFUOĞLU</w:t>
            </w:r>
          </w:p>
        </w:tc>
      </w:tr>
      <w:tr w:rsidR="003031BC" w:rsidTr="00715567">
        <w:trPr>
          <w:trHeight w:val="567"/>
        </w:trPr>
        <w:tc>
          <w:tcPr>
            <w:tcW w:w="1220" w:type="dxa"/>
          </w:tcPr>
          <w:p w:rsidR="003031BC" w:rsidRDefault="003031BC" w:rsidP="003031BC">
            <w:pPr>
              <w:jc w:val="both"/>
            </w:pPr>
            <w:r>
              <w:t>11.01.2022</w:t>
            </w:r>
          </w:p>
        </w:tc>
        <w:tc>
          <w:tcPr>
            <w:tcW w:w="4762" w:type="dxa"/>
          </w:tcPr>
          <w:p w:rsidR="003031BC" w:rsidRPr="00FF43AB" w:rsidRDefault="003031BC" w:rsidP="003031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Veri Çözümlemenin Temeli, Veri Tipleri, Tanımlayıcı İstatistikler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>
              <w:t xml:space="preserve">Araş.Gör.Dr. </w:t>
            </w:r>
            <w:r w:rsidR="00EB58F1">
              <w:t>Pelin Bilgin KAHVECİ</w:t>
            </w:r>
          </w:p>
          <w:p w:rsidR="003031BC" w:rsidRDefault="003031BC" w:rsidP="003031BC">
            <w:pPr>
              <w:jc w:val="both"/>
            </w:pPr>
            <w:r w:rsidRPr="00BC60EB">
              <w:t>Arş.Gör.Dr. Kübra SOFUOĞLU</w:t>
            </w:r>
          </w:p>
        </w:tc>
      </w:tr>
      <w:tr w:rsidR="003031BC" w:rsidTr="00715567">
        <w:trPr>
          <w:trHeight w:val="547"/>
        </w:trPr>
        <w:tc>
          <w:tcPr>
            <w:tcW w:w="1220" w:type="dxa"/>
          </w:tcPr>
          <w:p w:rsidR="003031BC" w:rsidRDefault="003031BC" w:rsidP="003031BC">
            <w:pPr>
              <w:jc w:val="both"/>
            </w:pPr>
            <w:r>
              <w:t>18.01.2022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 w:rsidRPr="00B77DD8">
              <w:rPr>
                <w:b/>
                <w:bCs/>
              </w:rPr>
              <w:t>SPSS Program Tanıtımı</w:t>
            </w:r>
            <w:r>
              <w:rPr>
                <w:b/>
                <w:bCs/>
              </w:rPr>
              <w:t xml:space="preserve">, </w:t>
            </w:r>
            <w:r w:rsidRPr="00B77DD8">
              <w:rPr>
                <w:b/>
                <w:bCs/>
              </w:rPr>
              <w:t>SPSS veri girişi, SPSS’de temel uygulamalar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>
              <w:t xml:space="preserve">Arş.Gör.Dr. Su Ceren KESKİN </w:t>
            </w:r>
          </w:p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</w:t>
            </w:r>
            <w:r w:rsidRPr="00BC60EB">
              <w:t>Pınar KARPUZ</w:t>
            </w:r>
          </w:p>
        </w:tc>
      </w:tr>
      <w:tr w:rsidR="003031BC" w:rsidTr="00715567">
        <w:trPr>
          <w:trHeight w:val="555"/>
        </w:trPr>
        <w:tc>
          <w:tcPr>
            <w:tcW w:w="1220" w:type="dxa"/>
          </w:tcPr>
          <w:p w:rsidR="003031BC" w:rsidRDefault="003031BC" w:rsidP="003031BC">
            <w:pPr>
              <w:jc w:val="both"/>
            </w:pPr>
            <w:r>
              <w:t>25.01.2022</w:t>
            </w:r>
          </w:p>
        </w:tc>
        <w:tc>
          <w:tcPr>
            <w:tcW w:w="4762" w:type="dxa"/>
          </w:tcPr>
          <w:p w:rsidR="003031BC" w:rsidRDefault="003031BC" w:rsidP="003031BC">
            <w:pPr>
              <w:jc w:val="both"/>
            </w:pPr>
            <w:r>
              <w:t>UYGULAMA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>
              <w:t>Arş.Gör.Dr. Su Ceren KESKİN</w:t>
            </w:r>
          </w:p>
          <w:p w:rsidR="003031BC" w:rsidRDefault="003031BC" w:rsidP="003031BC">
            <w:pPr>
              <w:tabs>
                <w:tab w:val="left" w:pos="1515"/>
              </w:tabs>
              <w:jc w:val="both"/>
            </w:pPr>
            <w:r w:rsidRPr="00541F58">
              <w:t>Arş.Gör.Dr.</w:t>
            </w:r>
            <w:r>
              <w:t xml:space="preserve"> </w:t>
            </w:r>
            <w:r w:rsidRPr="00BC60EB">
              <w:t>Pınar KARPUZ</w:t>
            </w:r>
          </w:p>
        </w:tc>
      </w:tr>
      <w:tr w:rsidR="003031BC" w:rsidTr="00715567">
        <w:trPr>
          <w:trHeight w:val="549"/>
        </w:trPr>
        <w:tc>
          <w:tcPr>
            <w:tcW w:w="1220" w:type="dxa"/>
          </w:tcPr>
          <w:p w:rsidR="003031BC" w:rsidRDefault="003031BC" w:rsidP="003031BC">
            <w:pPr>
              <w:jc w:val="both"/>
            </w:pPr>
            <w:r>
              <w:t>0</w:t>
            </w:r>
            <w:r w:rsidR="004C34DC">
              <w:t>8</w:t>
            </w:r>
            <w:r>
              <w:t>.02.2022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 w:rsidRPr="00B77DD8">
              <w:rPr>
                <w:b/>
                <w:bCs/>
              </w:rPr>
              <w:t>Önemlilik testlerinde karar verme süreci,</w:t>
            </w:r>
            <w:r>
              <w:rPr>
                <w:b/>
                <w:bCs/>
              </w:rPr>
              <w:t xml:space="preserve"> </w:t>
            </w:r>
            <w:r w:rsidR="001D1272">
              <w:rPr>
                <w:b/>
                <w:bCs/>
              </w:rPr>
              <w:t>n</w:t>
            </w:r>
            <w:r>
              <w:rPr>
                <w:b/>
                <w:bCs/>
              </w:rPr>
              <w:t>ormal dağılım kavramı,</w:t>
            </w:r>
            <w:r w:rsidRPr="00B77DD8">
              <w:rPr>
                <w:b/>
                <w:bCs/>
              </w:rPr>
              <w:t xml:space="preserve"> </w:t>
            </w:r>
            <w:r w:rsidR="001D1272">
              <w:rPr>
                <w:b/>
                <w:bCs/>
              </w:rPr>
              <w:t>ö</w:t>
            </w:r>
            <w:r w:rsidRPr="00B77DD8">
              <w:rPr>
                <w:b/>
                <w:bCs/>
              </w:rPr>
              <w:t xml:space="preserve">nemlilik testlerine giriş, parametrik </w:t>
            </w:r>
            <w:r>
              <w:rPr>
                <w:b/>
                <w:bCs/>
              </w:rPr>
              <w:t>testler, yöntem yazımı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Murat EĞİLMEZ,</w:t>
            </w:r>
          </w:p>
          <w:p w:rsidR="003031BC" w:rsidRDefault="003031BC" w:rsidP="003031BC">
            <w:pPr>
              <w:jc w:val="both"/>
            </w:pPr>
            <w:r>
              <w:t>Arş.Gör.Dr. İsmail ÇEVİK</w:t>
            </w:r>
          </w:p>
        </w:tc>
      </w:tr>
      <w:tr w:rsidR="003031BC" w:rsidTr="00715567">
        <w:tc>
          <w:tcPr>
            <w:tcW w:w="1220" w:type="dxa"/>
          </w:tcPr>
          <w:p w:rsidR="003031BC" w:rsidRDefault="0094075F" w:rsidP="003031BC">
            <w:pPr>
              <w:jc w:val="both"/>
            </w:pPr>
            <w:r>
              <w:t>01.03.2022</w:t>
            </w:r>
          </w:p>
        </w:tc>
        <w:tc>
          <w:tcPr>
            <w:tcW w:w="4762" w:type="dxa"/>
          </w:tcPr>
          <w:p w:rsidR="003031BC" w:rsidRDefault="003031BC" w:rsidP="003031BC">
            <w:pPr>
              <w:jc w:val="both"/>
            </w:pPr>
            <w:r>
              <w:t>UYGULAMA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Murat EĞİLMEZ,</w:t>
            </w:r>
          </w:p>
          <w:p w:rsidR="003031BC" w:rsidRDefault="003031BC" w:rsidP="003031BC">
            <w:pPr>
              <w:jc w:val="both"/>
            </w:pPr>
            <w:r>
              <w:t>Arş.Gör.Dr. İsmail ÇEVİK</w:t>
            </w:r>
          </w:p>
        </w:tc>
      </w:tr>
      <w:tr w:rsidR="003031BC" w:rsidTr="00715567">
        <w:tc>
          <w:tcPr>
            <w:tcW w:w="1220" w:type="dxa"/>
          </w:tcPr>
          <w:p w:rsidR="003031BC" w:rsidRDefault="00134C6B" w:rsidP="003031BC">
            <w:pPr>
              <w:jc w:val="both"/>
            </w:pPr>
            <w:r>
              <w:t>15</w:t>
            </w:r>
            <w:r w:rsidR="0094075F">
              <w:t>.03.2022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77DD8">
              <w:rPr>
                <w:b/>
                <w:bCs/>
              </w:rPr>
              <w:t>onparametrik</w:t>
            </w:r>
            <w:r>
              <w:rPr>
                <w:b/>
                <w:bCs/>
              </w:rPr>
              <w:t xml:space="preserve"> testler, yöntem yazımı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M. Oğuz TÜRKMEN,</w:t>
            </w:r>
          </w:p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Çisem AKYILDIZ</w:t>
            </w:r>
          </w:p>
        </w:tc>
      </w:tr>
      <w:tr w:rsidR="003031BC" w:rsidTr="00715567">
        <w:tc>
          <w:tcPr>
            <w:tcW w:w="1220" w:type="dxa"/>
          </w:tcPr>
          <w:p w:rsidR="003031BC" w:rsidRDefault="00134C6B" w:rsidP="003031BC">
            <w:pPr>
              <w:jc w:val="both"/>
            </w:pPr>
            <w:r>
              <w:t>22</w:t>
            </w:r>
            <w:r w:rsidR="0094075F">
              <w:t>.03.2022</w:t>
            </w:r>
          </w:p>
        </w:tc>
        <w:tc>
          <w:tcPr>
            <w:tcW w:w="4762" w:type="dxa"/>
          </w:tcPr>
          <w:p w:rsidR="003031BC" w:rsidRDefault="003031BC" w:rsidP="003031BC">
            <w:pPr>
              <w:jc w:val="both"/>
            </w:pPr>
            <w:r>
              <w:t>UYGULAMA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M. Oğuz TÜRKMEN,</w:t>
            </w:r>
          </w:p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Çisem AKYILDIZ</w:t>
            </w:r>
          </w:p>
        </w:tc>
      </w:tr>
      <w:tr w:rsidR="003031BC" w:rsidTr="00715567">
        <w:tc>
          <w:tcPr>
            <w:tcW w:w="1220" w:type="dxa"/>
          </w:tcPr>
          <w:p w:rsidR="003031BC" w:rsidRDefault="002F421B" w:rsidP="003031BC">
            <w:pPr>
              <w:jc w:val="both"/>
            </w:pPr>
            <w:r>
              <w:t>12.04.2022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 w:rsidRPr="00B77DD8">
              <w:rPr>
                <w:b/>
                <w:bCs/>
              </w:rPr>
              <w:t>Örneklem Büyüklüğü Hesaplama, G Power Programı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Kenan İlkay ALP,</w:t>
            </w:r>
          </w:p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Aylin SÖNMEZ,</w:t>
            </w:r>
          </w:p>
        </w:tc>
      </w:tr>
      <w:tr w:rsidR="003031BC" w:rsidTr="00715567">
        <w:tc>
          <w:tcPr>
            <w:tcW w:w="1220" w:type="dxa"/>
          </w:tcPr>
          <w:p w:rsidR="003031BC" w:rsidRDefault="002F421B" w:rsidP="003031BC">
            <w:pPr>
              <w:jc w:val="both"/>
            </w:pPr>
            <w:r>
              <w:t>19.04.2022</w:t>
            </w:r>
          </w:p>
        </w:tc>
        <w:tc>
          <w:tcPr>
            <w:tcW w:w="4762" w:type="dxa"/>
          </w:tcPr>
          <w:p w:rsidR="003031BC" w:rsidRDefault="003031BC" w:rsidP="003031BC">
            <w:pPr>
              <w:jc w:val="both"/>
            </w:pPr>
            <w:r>
              <w:t>UYGULAMA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Kenan İlkay ALP,</w:t>
            </w:r>
          </w:p>
          <w:p w:rsidR="003031BC" w:rsidRDefault="003031BC" w:rsidP="003031BC">
            <w:pPr>
              <w:jc w:val="both"/>
            </w:pPr>
            <w:r w:rsidRPr="00541F58">
              <w:t>Arş.Gör.Dr.</w:t>
            </w:r>
            <w:r>
              <w:t xml:space="preserve"> Aylin SÖNMEZ,</w:t>
            </w:r>
          </w:p>
        </w:tc>
      </w:tr>
      <w:tr w:rsidR="003031BC" w:rsidTr="00715567">
        <w:tc>
          <w:tcPr>
            <w:tcW w:w="1220" w:type="dxa"/>
          </w:tcPr>
          <w:p w:rsidR="003031BC" w:rsidRDefault="00E600B7" w:rsidP="003031BC">
            <w:pPr>
              <w:jc w:val="both"/>
            </w:pPr>
            <w:r>
              <w:t>17</w:t>
            </w:r>
            <w:r w:rsidR="002F421B">
              <w:t>.0</w:t>
            </w:r>
            <w:r>
              <w:t>5</w:t>
            </w:r>
            <w:r w:rsidR="002F421B">
              <w:t>.2022</w:t>
            </w:r>
          </w:p>
        </w:tc>
        <w:tc>
          <w:tcPr>
            <w:tcW w:w="4762" w:type="dxa"/>
          </w:tcPr>
          <w:p w:rsidR="003031BC" w:rsidRPr="00B77DD8" w:rsidRDefault="003031BC" w:rsidP="003031BC">
            <w:pPr>
              <w:jc w:val="both"/>
              <w:rPr>
                <w:b/>
                <w:bCs/>
              </w:rPr>
            </w:pPr>
            <w:r w:rsidRPr="00B77DD8">
              <w:rPr>
                <w:b/>
                <w:bCs/>
              </w:rPr>
              <w:t xml:space="preserve">Tablo, grafik </w:t>
            </w:r>
            <w:r>
              <w:rPr>
                <w:b/>
                <w:bCs/>
              </w:rPr>
              <w:t>hazırlama</w:t>
            </w:r>
          </w:p>
        </w:tc>
        <w:tc>
          <w:tcPr>
            <w:tcW w:w="3080" w:type="dxa"/>
          </w:tcPr>
          <w:p w:rsidR="003031BC" w:rsidRDefault="003031BC" w:rsidP="003031BC">
            <w:pPr>
              <w:jc w:val="both"/>
            </w:pPr>
            <w:r>
              <w:t xml:space="preserve">Arş.Gör.Dr. </w:t>
            </w:r>
            <w:r w:rsidR="00FA3D9E">
              <w:t>Tolga Hüseyin ATIŞ</w:t>
            </w:r>
          </w:p>
          <w:p w:rsidR="004C34DC" w:rsidRPr="00541F58" w:rsidRDefault="004C34DC" w:rsidP="003031BC">
            <w:pPr>
              <w:jc w:val="both"/>
            </w:pPr>
            <w:r>
              <w:t>Arş.Gör.Dr. Melisa URAZ</w:t>
            </w:r>
          </w:p>
        </w:tc>
      </w:tr>
      <w:tr w:rsidR="003031BC" w:rsidTr="00764EF6">
        <w:trPr>
          <w:trHeight w:val="278"/>
        </w:trPr>
        <w:tc>
          <w:tcPr>
            <w:tcW w:w="1220" w:type="dxa"/>
          </w:tcPr>
          <w:p w:rsidR="003031BC" w:rsidRDefault="00E600B7" w:rsidP="003031BC">
            <w:pPr>
              <w:jc w:val="both"/>
            </w:pPr>
            <w:r>
              <w:t>24</w:t>
            </w:r>
            <w:r w:rsidR="002F421B">
              <w:t>.05.2022</w:t>
            </w:r>
          </w:p>
        </w:tc>
        <w:tc>
          <w:tcPr>
            <w:tcW w:w="4762" w:type="dxa"/>
          </w:tcPr>
          <w:p w:rsidR="003031BC" w:rsidRDefault="003031BC" w:rsidP="003031BC">
            <w:pPr>
              <w:jc w:val="both"/>
            </w:pPr>
            <w:r>
              <w:t>UYGULAMA</w:t>
            </w:r>
          </w:p>
        </w:tc>
        <w:tc>
          <w:tcPr>
            <w:tcW w:w="3080" w:type="dxa"/>
          </w:tcPr>
          <w:p w:rsidR="004C34DC" w:rsidRDefault="004C34DC" w:rsidP="003031BC">
            <w:pPr>
              <w:jc w:val="both"/>
            </w:pPr>
            <w:r>
              <w:t>Arş.Gör.Dr. Tolga</w:t>
            </w:r>
            <w:r w:rsidR="00FA3D9E">
              <w:t xml:space="preserve"> Hüseyin</w:t>
            </w:r>
            <w:r>
              <w:t xml:space="preserve"> ATIŞ</w:t>
            </w:r>
          </w:p>
          <w:p w:rsidR="003031BC" w:rsidRPr="00541F58" w:rsidRDefault="00D94724" w:rsidP="003031BC">
            <w:pPr>
              <w:jc w:val="both"/>
            </w:pPr>
            <w:r>
              <w:t xml:space="preserve">Arş.Gör.Dr. </w:t>
            </w:r>
            <w:r w:rsidR="00EB58F1">
              <w:t>Melisa</w:t>
            </w:r>
            <w:r w:rsidR="005B6D40">
              <w:t xml:space="preserve"> U</w:t>
            </w:r>
            <w:r w:rsidR="00527038">
              <w:t>RAZ</w:t>
            </w:r>
          </w:p>
        </w:tc>
      </w:tr>
    </w:tbl>
    <w:p w:rsidR="00B94B7C" w:rsidRDefault="00B94B7C" w:rsidP="00CF4281">
      <w:pPr>
        <w:jc w:val="both"/>
      </w:pPr>
    </w:p>
    <w:p w:rsidR="00B94B7C" w:rsidRDefault="00B94B7C" w:rsidP="00CF4281">
      <w:pPr>
        <w:jc w:val="both"/>
      </w:pPr>
    </w:p>
    <w:p w:rsidR="00B94B7C" w:rsidRDefault="00B94B7C" w:rsidP="00CF4281">
      <w:pPr>
        <w:jc w:val="both"/>
      </w:pPr>
    </w:p>
    <w:p w:rsidR="00B94B7C" w:rsidRDefault="00B94B7C" w:rsidP="00CF4281">
      <w:pPr>
        <w:jc w:val="both"/>
      </w:pPr>
    </w:p>
    <w:p w:rsidR="0047707E" w:rsidRDefault="0047707E" w:rsidP="00CF4281">
      <w:pPr>
        <w:jc w:val="both"/>
      </w:pPr>
    </w:p>
    <w:p w:rsidR="0047707E" w:rsidRDefault="0047707E" w:rsidP="00CF4281">
      <w:pPr>
        <w:jc w:val="both"/>
      </w:pPr>
    </w:p>
    <w:p w:rsidR="0047707E" w:rsidRDefault="0047707E" w:rsidP="00CF4281">
      <w:pPr>
        <w:jc w:val="both"/>
      </w:pPr>
    </w:p>
    <w:p w:rsidR="0047707E" w:rsidRDefault="0047707E" w:rsidP="00CF4281">
      <w:pPr>
        <w:jc w:val="both"/>
      </w:pPr>
    </w:p>
    <w:p w:rsidR="0047707E" w:rsidRDefault="0047707E" w:rsidP="00CF4281">
      <w:pPr>
        <w:jc w:val="both"/>
      </w:pPr>
    </w:p>
    <w:p w:rsidR="0047707E" w:rsidRDefault="0047707E" w:rsidP="00CF4281">
      <w:pPr>
        <w:jc w:val="both"/>
      </w:pPr>
    </w:p>
    <w:p w:rsidR="00B94B7C" w:rsidRDefault="00B94B7C" w:rsidP="00CF4281">
      <w:pPr>
        <w:jc w:val="both"/>
      </w:pPr>
    </w:p>
    <w:sectPr w:rsidR="00B94B7C" w:rsidSect="00200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12D"/>
    <w:rsid w:val="00037ACC"/>
    <w:rsid w:val="00075326"/>
    <w:rsid w:val="00134C6B"/>
    <w:rsid w:val="00140F67"/>
    <w:rsid w:val="00144C3A"/>
    <w:rsid w:val="00164DE7"/>
    <w:rsid w:val="0017174C"/>
    <w:rsid w:val="00183099"/>
    <w:rsid w:val="001D1272"/>
    <w:rsid w:val="00200092"/>
    <w:rsid w:val="00224822"/>
    <w:rsid w:val="0028776E"/>
    <w:rsid w:val="002A2538"/>
    <w:rsid w:val="002D31C4"/>
    <w:rsid w:val="002D69E4"/>
    <w:rsid w:val="002F421B"/>
    <w:rsid w:val="003031BC"/>
    <w:rsid w:val="00305918"/>
    <w:rsid w:val="00330EBF"/>
    <w:rsid w:val="00341FAF"/>
    <w:rsid w:val="0036298B"/>
    <w:rsid w:val="00363B9E"/>
    <w:rsid w:val="003B18AB"/>
    <w:rsid w:val="003C62A6"/>
    <w:rsid w:val="003D4A22"/>
    <w:rsid w:val="003E6750"/>
    <w:rsid w:val="00463BB1"/>
    <w:rsid w:val="0047707E"/>
    <w:rsid w:val="00496408"/>
    <w:rsid w:val="00496477"/>
    <w:rsid w:val="004B371A"/>
    <w:rsid w:val="004B545E"/>
    <w:rsid w:val="004B612D"/>
    <w:rsid w:val="004C2851"/>
    <w:rsid w:val="004C34DC"/>
    <w:rsid w:val="005155A1"/>
    <w:rsid w:val="00527038"/>
    <w:rsid w:val="005505C1"/>
    <w:rsid w:val="00552B70"/>
    <w:rsid w:val="00557771"/>
    <w:rsid w:val="005934C3"/>
    <w:rsid w:val="005B6D40"/>
    <w:rsid w:val="005C74EC"/>
    <w:rsid w:val="0061496A"/>
    <w:rsid w:val="006401C6"/>
    <w:rsid w:val="00670609"/>
    <w:rsid w:val="006C4DDA"/>
    <w:rsid w:val="00715567"/>
    <w:rsid w:val="007260F1"/>
    <w:rsid w:val="007367BF"/>
    <w:rsid w:val="0075480F"/>
    <w:rsid w:val="00757C3B"/>
    <w:rsid w:val="00764EF6"/>
    <w:rsid w:val="007A1A44"/>
    <w:rsid w:val="007E0F4D"/>
    <w:rsid w:val="00827678"/>
    <w:rsid w:val="00833A1E"/>
    <w:rsid w:val="008D1D39"/>
    <w:rsid w:val="00903797"/>
    <w:rsid w:val="00927E34"/>
    <w:rsid w:val="009341E3"/>
    <w:rsid w:val="0094075F"/>
    <w:rsid w:val="00961201"/>
    <w:rsid w:val="00964F42"/>
    <w:rsid w:val="009E15FC"/>
    <w:rsid w:val="00A10851"/>
    <w:rsid w:val="00A635EE"/>
    <w:rsid w:val="00A9069A"/>
    <w:rsid w:val="00AC7E49"/>
    <w:rsid w:val="00AF7C00"/>
    <w:rsid w:val="00B050F8"/>
    <w:rsid w:val="00B77DD8"/>
    <w:rsid w:val="00B94B7C"/>
    <w:rsid w:val="00BB754B"/>
    <w:rsid w:val="00BD4D35"/>
    <w:rsid w:val="00C4111D"/>
    <w:rsid w:val="00C71AA8"/>
    <w:rsid w:val="00CF4281"/>
    <w:rsid w:val="00D14BE7"/>
    <w:rsid w:val="00D45425"/>
    <w:rsid w:val="00D94724"/>
    <w:rsid w:val="00E1648C"/>
    <w:rsid w:val="00E23745"/>
    <w:rsid w:val="00E35620"/>
    <w:rsid w:val="00E36AC0"/>
    <w:rsid w:val="00E600B7"/>
    <w:rsid w:val="00E720BC"/>
    <w:rsid w:val="00EB4099"/>
    <w:rsid w:val="00EB58F1"/>
    <w:rsid w:val="00EB7C54"/>
    <w:rsid w:val="00EC5445"/>
    <w:rsid w:val="00ED50D0"/>
    <w:rsid w:val="00EE5F54"/>
    <w:rsid w:val="00EF31FB"/>
    <w:rsid w:val="00F16794"/>
    <w:rsid w:val="00F23DA9"/>
    <w:rsid w:val="00F24D43"/>
    <w:rsid w:val="00F32ABD"/>
    <w:rsid w:val="00F45535"/>
    <w:rsid w:val="00FA3D9E"/>
    <w:rsid w:val="00FF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B345"/>
  <w15:docId w15:val="{A754D204-742E-4BE4-9ADE-D2C45249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Çevik</dc:creator>
  <cp:keywords/>
  <dc:description/>
  <cp:lastModifiedBy>İsmail Çevik</cp:lastModifiedBy>
  <cp:revision>110</cp:revision>
  <dcterms:created xsi:type="dcterms:W3CDTF">2021-10-06T10:33:00Z</dcterms:created>
  <dcterms:modified xsi:type="dcterms:W3CDTF">2022-05-27T08:05:00Z</dcterms:modified>
</cp:coreProperties>
</file>