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10" w:rsidRPr="00423967" w:rsidRDefault="00327310" w:rsidP="00CF35F5">
      <w:pPr>
        <w:spacing w:line="360" w:lineRule="auto"/>
        <w:jc w:val="both"/>
        <w:rPr>
          <w:rStyle w:val="Gl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423967">
        <w:rPr>
          <w:rStyle w:val="Gl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BAŞVURULAR ŞAHSEN YAPILACAKTIR. </w:t>
      </w:r>
    </w:p>
    <w:p w:rsidR="00CF35F5" w:rsidRDefault="00CF35F5" w:rsidP="00CF35F5">
      <w:pPr>
        <w:spacing w:line="360" w:lineRule="auto"/>
        <w:jc w:val="both"/>
        <w:rPr>
          <w:b/>
          <w:sz w:val="28"/>
          <w:szCs w:val="28"/>
        </w:rPr>
      </w:pPr>
      <w:r w:rsidRPr="00CF35F5">
        <w:rPr>
          <w:rStyle w:val="G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Not:</w:t>
      </w:r>
      <w:r>
        <w:rPr>
          <w:rStyle w:val="Gl"/>
          <w:color w:val="000000"/>
          <w:shd w:val="clear" w:color="auto" w:fill="FFFFFF"/>
        </w:rPr>
        <w:t xml:space="preserve"> </w:t>
      </w:r>
      <w:r w:rsidR="007450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Hastalık veya zaruri haller, </w:t>
      </w:r>
      <w:r w:rsidRPr="00CF3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695E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CF35F5">
        <w:rPr>
          <w:rFonts w:ascii="Times New Roman" w:hAnsi="Times New Roman" w:cs="Times New Roman"/>
          <w:sz w:val="24"/>
          <w:szCs w:val="24"/>
          <w:shd w:val="clear" w:color="auto" w:fill="FFFFFF"/>
        </w:rPr>
        <w:t>oronavirüs</w:t>
      </w:r>
      <w:proofErr w:type="spellEnd"/>
      <w:r w:rsidRPr="00CF3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sebebiyle Türkiye’ye gelemeyen adaylar </w:t>
      </w:r>
      <w:r w:rsidR="00E549EE">
        <w:rPr>
          <w:rFonts w:ascii="Times New Roman" w:hAnsi="Times New Roman" w:cs="Times New Roman"/>
          <w:sz w:val="24"/>
          <w:szCs w:val="24"/>
          <w:shd w:val="clear" w:color="auto" w:fill="FFFFFF"/>
        </w:rPr>
        <w:t>istenen tüm evrakları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3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asıllarını </w:t>
      </w:r>
      <w:r w:rsidR="007450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posta yoluyla </w:t>
      </w:r>
      <w:r w:rsidRPr="00CF3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Fakültemize ulaştıracaklardır. </w:t>
      </w:r>
      <w:r w:rsidR="007450B4">
        <w:rPr>
          <w:rStyle w:val="Gl"/>
          <w:rFonts w:ascii="Arial" w:hAnsi="Arial" w:cs="Arial"/>
          <w:color w:val="222222"/>
          <w:sz w:val="23"/>
          <w:szCs w:val="23"/>
          <w:shd w:val="clear" w:color="auto" w:fill="FFFFFF"/>
        </w:rPr>
        <w:t>Süresi içinde ulaşmamış evrakın posta veya kargodaki gecikmelerinden ve eksik evrak ibrazından Fakültemiz sorumlu olmayacaktır.</w:t>
      </w:r>
      <w:r w:rsidR="007450B4">
        <w:rPr>
          <w:rStyle w:val="Gl"/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bookmarkStart w:id="0" w:name="_GoBack"/>
      <w:bookmarkEnd w:id="0"/>
      <w:r w:rsidRPr="00CF35F5">
        <w:rPr>
          <w:rFonts w:ascii="Times New Roman" w:hAnsi="Times New Roman" w:cs="Times New Roman"/>
          <w:sz w:val="24"/>
          <w:szCs w:val="24"/>
          <w:shd w:val="clear" w:color="auto" w:fill="FFFFFF"/>
        </w:rPr>
        <w:t>Durumunu belgeleyemeyen, eksik veya mevzuata uygun olmayan evrak teslim edenlerin işlemleri tamamlanmış olsa bile iptal edilecektir.</w:t>
      </w:r>
      <w:r w:rsidRPr="00CF35F5">
        <w:rPr>
          <w:shd w:val="clear" w:color="auto" w:fill="FFFFFF"/>
        </w:rPr>
        <w:t xml:space="preserve"> </w:t>
      </w:r>
    </w:p>
    <w:p w:rsidR="00916661" w:rsidRDefault="00916661" w:rsidP="00916661">
      <w:pPr>
        <w:spacing w:line="360" w:lineRule="auto"/>
        <w:rPr>
          <w:b/>
          <w:sz w:val="28"/>
          <w:szCs w:val="28"/>
        </w:rPr>
      </w:pPr>
      <w:r w:rsidRPr="00497B0A">
        <w:rPr>
          <w:b/>
          <w:sz w:val="28"/>
          <w:szCs w:val="28"/>
        </w:rPr>
        <w:t xml:space="preserve">YABANCI UYRUKLU TUS </w:t>
      </w:r>
    </w:p>
    <w:p w:rsidR="00916661" w:rsidRPr="00634E42" w:rsidRDefault="00916661" w:rsidP="00916661">
      <w:pPr>
        <w:spacing w:line="360" w:lineRule="auto"/>
        <w:jc w:val="both"/>
        <w:rPr>
          <w:b/>
          <w:u w:val="single"/>
        </w:rPr>
      </w:pPr>
      <w:r w:rsidRPr="00634E42">
        <w:rPr>
          <w:b/>
          <w:u w:val="single"/>
        </w:rPr>
        <w:t>EKLER</w:t>
      </w:r>
      <w:r w:rsidRPr="00634E42">
        <w:rPr>
          <w:b/>
          <w:u w:val="single"/>
        </w:rPr>
        <w:tab/>
        <w:t xml:space="preserve">: </w:t>
      </w:r>
    </w:p>
    <w:p w:rsidR="00916661" w:rsidRDefault="00916661" w:rsidP="00916661">
      <w:pPr>
        <w:jc w:val="both"/>
        <w:rPr>
          <w:sz w:val="28"/>
          <w:szCs w:val="28"/>
        </w:rPr>
      </w:pPr>
      <w:r>
        <w:rPr>
          <w:sz w:val="28"/>
          <w:szCs w:val="28"/>
        </w:rPr>
        <w:t>1-DİLEKÇE</w:t>
      </w:r>
    </w:p>
    <w:p w:rsidR="00916661" w:rsidRDefault="00916661" w:rsidP="00916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 </w:t>
      </w:r>
      <w:r w:rsidRPr="00040DE2">
        <w:rPr>
          <w:sz w:val="28"/>
          <w:szCs w:val="28"/>
        </w:rPr>
        <w:t>ÖZGEÇMİŞ</w:t>
      </w:r>
    </w:p>
    <w:p w:rsidR="00916661" w:rsidRDefault="00916661" w:rsidP="009166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3- TUS YERLEŞTİRME SONUÇ BELGESİ</w:t>
      </w:r>
    </w:p>
    <w:p w:rsidR="00916661" w:rsidRPr="00040DE2" w:rsidRDefault="00916661" w:rsidP="009166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4- 6 ADET VESİKALIK FOTOĞRAF</w:t>
      </w:r>
    </w:p>
    <w:p w:rsidR="00916661" w:rsidRDefault="00916661" w:rsidP="00916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5- </w:t>
      </w:r>
      <w:r w:rsidRPr="00040DE2">
        <w:rPr>
          <w:sz w:val="28"/>
          <w:szCs w:val="28"/>
        </w:rPr>
        <w:t>Türkiye’deki tıp fakültelerinden mezu</w:t>
      </w:r>
      <w:r>
        <w:rPr>
          <w:sz w:val="28"/>
          <w:szCs w:val="28"/>
        </w:rPr>
        <w:t>n olanlar için tıp diplomasının noter onaylı</w:t>
      </w:r>
      <w:r w:rsidR="008F048B">
        <w:rPr>
          <w:sz w:val="28"/>
          <w:szCs w:val="28"/>
        </w:rPr>
        <w:t>sı</w:t>
      </w:r>
      <w:r>
        <w:rPr>
          <w:sz w:val="28"/>
          <w:szCs w:val="28"/>
        </w:rPr>
        <w:t xml:space="preserve"> </w:t>
      </w:r>
      <w:r w:rsidRPr="00040D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r w:rsidRPr="00040DE2">
        <w:rPr>
          <w:sz w:val="28"/>
          <w:szCs w:val="28"/>
        </w:rPr>
        <w:t xml:space="preserve">yabancı ülkelerdeki tıp fakültelerinden mezun olanlar için ise YÖK’ten </w:t>
      </w:r>
      <w:proofErr w:type="gramStart"/>
      <w:r w:rsidRPr="00040DE2">
        <w:rPr>
          <w:sz w:val="28"/>
          <w:szCs w:val="28"/>
        </w:rPr>
        <w:t>alınan</w:t>
      </w:r>
      <w:proofErr w:type="gramEnd"/>
      <w:r w:rsidRPr="00040DE2">
        <w:rPr>
          <w:sz w:val="28"/>
          <w:szCs w:val="28"/>
        </w:rPr>
        <w:t xml:space="preserve"> denklik belgesinin </w:t>
      </w:r>
      <w:r w:rsidR="008F048B">
        <w:rPr>
          <w:sz w:val="28"/>
          <w:szCs w:val="28"/>
        </w:rPr>
        <w:t xml:space="preserve">noter onaylısı ve Yabancı Tıp </w:t>
      </w:r>
      <w:r>
        <w:rPr>
          <w:sz w:val="28"/>
          <w:szCs w:val="28"/>
        </w:rPr>
        <w:t>Diploma</w:t>
      </w:r>
      <w:r w:rsidR="008F048B">
        <w:rPr>
          <w:sz w:val="28"/>
          <w:szCs w:val="28"/>
        </w:rPr>
        <w:t>sının</w:t>
      </w:r>
      <w:r>
        <w:rPr>
          <w:sz w:val="28"/>
          <w:szCs w:val="28"/>
        </w:rPr>
        <w:t xml:space="preserve"> yeminli tercümandan çevrili </w:t>
      </w:r>
      <w:r w:rsidR="008F048B">
        <w:rPr>
          <w:sz w:val="28"/>
          <w:szCs w:val="28"/>
        </w:rPr>
        <w:t>hali</w:t>
      </w:r>
      <w:r w:rsidRPr="00040DE2">
        <w:rPr>
          <w:sz w:val="28"/>
          <w:szCs w:val="28"/>
        </w:rPr>
        <w:t xml:space="preserve"> </w:t>
      </w:r>
    </w:p>
    <w:p w:rsidR="00916661" w:rsidRPr="00040DE2" w:rsidRDefault="00916661" w:rsidP="00916661">
      <w:pPr>
        <w:jc w:val="both"/>
        <w:rPr>
          <w:sz w:val="28"/>
          <w:szCs w:val="28"/>
        </w:rPr>
      </w:pPr>
      <w:r>
        <w:rPr>
          <w:sz w:val="28"/>
          <w:szCs w:val="28"/>
        </w:rPr>
        <w:t>6-</w:t>
      </w:r>
      <w:r w:rsidRPr="00040DE2">
        <w:rPr>
          <w:sz w:val="28"/>
          <w:szCs w:val="28"/>
        </w:rPr>
        <w:t xml:space="preserve"> </w:t>
      </w:r>
      <w:r w:rsidR="00E12FA8">
        <w:rPr>
          <w:sz w:val="28"/>
          <w:szCs w:val="28"/>
        </w:rPr>
        <w:t xml:space="preserve">Pasaport Belgesinin Türkçe (yeminli) </w:t>
      </w:r>
      <w:proofErr w:type="spellStart"/>
      <w:r w:rsidR="00E12FA8">
        <w:rPr>
          <w:sz w:val="28"/>
          <w:szCs w:val="28"/>
        </w:rPr>
        <w:t>tercüman</w:t>
      </w:r>
      <w:r w:rsidRPr="00040DE2">
        <w:rPr>
          <w:sz w:val="28"/>
          <w:szCs w:val="28"/>
        </w:rPr>
        <w:t>l</w:t>
      </w:r>
      <w:r w:rsidR="00E12FA8">
        <w:rPr>
          <w:sz w:val="28"/>
          <w:szCs w:val="28"/>
        </w:rPr>
        <w:t>ı</w:t>
      </w:r>
      <w:proofErr w:type="spellEnd"/>
      <w:r w:rsidR="00E12FA8">
        <w:rPr>
          <w:sz w:val="28"/>
          <w:szCs w:val="28"/>
        </w:rPr>
        <w:t xml:space="preserve"> noter onaylısı</w:t>
      </w:r>
    </w:p>
    <w:p w:rsidR="00916661" w:rsidRPr="00040DE2" w:rsidRDefault="00916661" w:rsidP="00916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7- </w:t>
      </w:r>
      <w:r w:rsidRPr="00040DE2">
        <w:rPr>
          <w:sz w:val="28"/>
          <w:szCs w:val="28"/>
        </w:rPr>
        <w:t>İKAMET TEZKERESİ (noter onaylı / bütün sayfaları özelikle ikametgâh tezkeresinin numarası ve adres kısmı açık ve okunur olacak</w:t>
      </w:r>
      <w:r>
        <w:rPr>
          <w:sz w:val="28"/>
          <w:szCs w:val="28"/>
        </w:rPr>
        <w:t xml:space="preserve"> aslı</w:t>
      </w:r>
      <w:r w:rsidRPr="00040DE2">
        <w:rPr>
          <w:sz w:val="28"/>
          <w:szCs w:val="28"/>
        </w:rPr>
        <w:t>)</w:t>
      </w:r>
    </w:p>
    <w:p w:rsidR="00916661" w:rsidRPr="00040DE2" w:rsidRDefault="00916661" w:rsidP="00916661">
      <w:pPr>
        <w:jc w:val="both"/>
        <w:rPr>
          <w:sz w:val="28"/>
          <w:szCs w:val="28"/>
        </w:rPr>
      </w:pPr>
      <w:r>
        <w:rPr>
          <w:sz w:val="28"/>
          <w:szCs w:val="28"/>
        </w:rPr>
        <w:t>8-</w:t>
      </w:r>
      <w:r w:rsidRPr="00040DE2">
        <w:rPr>
          <w:sz w:val="28"/>
          <w:szCs w:val="28"/>
        </w:rPr>
        <w:t xml:space="preserve"> BURS / GİDER BELGESİ </w:t>
      </w:r>
      <w:proofErr w:type="gramStart"/>
      <w:r w:rsidRPr="00040DE2">
        <w:rPr>
          <w:sz w:val="28"/>
          <w:szCs w:val="28"/>
        </w:rPr>
        <w:t>(</w:t>
      </w:r>
      <w:proofErr w:type="gramEnd"/>
      <w:r w:rsidRPr="00040DE2">
        <w:rPr>
          <w:sz w:val="28"/>
          <w:szCs w:val="28"/>
        </w:rPr>
        <w:t>Uzmanlık eğitimi süresince kendilerine burs verileceğini veya Türkiye’de giderlerinin karşılanacağını belirten belgenin noter tasdikli sureti. 2527 Sayılı Kanuna göre girenler ile KKTC uyruklular hariç.</w:t>
      </w:r>
      <w:proofErr w:type="gramStart"/>
      <w:r w:rsidRPr="00040DE2">
        <w:rPr>
          <w:sz w:val="28"/>
          <w:szCs w:val="28"/>
        </w:rPr>
        <w:t>)</w:t>
      </w:r>
      <w:proofErr w:type="gramEnd"/>
      <w:r w:rsidRPr="00040DE2">
        <w:rPr>
          <w:sz w:val="28"/>
          <w:szCs w:val="28"/>
        </w:rPr>
        <w:t xml:space="preserve"> </w:t>
      </w:r>
    </w:p>
    <w:p w:rsidR="00916661" w:rsidRPr="00040DE2" w:rsidRDefault="00916661" w:rsidP="00916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9- </w:t>
      </w:r>
      <w:r w:rsidRPr="00040DE2">
        <w:rPr>
          <w:sz w:val="28"/>
          <w:szCs w:val="28"/>
        </w:rPr>
        <w:t>TÜRK</w:t>
      </w:r>
      <w:r>
        <w:rPr>
          <w:sz w:val="28"/>
          <w:szCs w:val="28"/>
        </w:rPr>
        <w:t>ÇE DİL BİLGİSİ BAŞARI BELGESİ (</w:t>
      </w:r>
      <w:r w:rsidRPr="00040DE2">
        <w:rPr>
          <w:sz w:val="28"/>
          <w:szCs w:val="28"/>
        </w:rPr>
        <w:t>Türkiye’deki tıp fakültelerinden mezun olanlar ile Türkiye’de uzman unvanını alanlar hariç, mesleki konuları izleyebilecek derecede Türkçe bildiğini ölçmek amacıyla yapılmış dil bilgisi sınavında başarılı olduğunu gösterir belge</w:t>
      </w:r>
      <w:r>
        <w:rPr>
          <w:sz w:val="28"/>
          <w:szCs w:val="28"/>
        </w:rPr>
        <w:t>nin aslı</w:t>
      </w:r>
      <w:r w:rsidRPr="00040DE2">
        <w:rPr>
          <w:sz w:val="28"/>
          <w:szCs w:val="28"/>
        </w:rPr>
        <w:t xml:space="preserve"> )</w:t>
      </w:r>
    </w:p>
    <w:p w:rsidR="00916661" w:rsidRDefault="00916661" w:rsidP="00916661">
      <w:pPr>
        <w:jc w:val="both"/>
        <w:rPr>
          <w:sz w:val="24"/>
        </w:rPr>
      </w:pPr>
      <w:r>
        <w:rPr>
          <w:sz w:val="28"/>
          <w:szCs w:val="28"/>
        </w:rPr>
        <w:lastRenderedPageBreak/>
        <w:t>10</w:t>
      </w:r>
      <w:r w:rsidRPr="00040DE2">
        <w:rPr>
          <w:sz w:val="28"/>
          <w:szCs w:val="28"/>
        </w:rPr>
        <w:t>- SAĞLIK KURUL BELGESİ</w:t>
      </w:r>
      <w:r>
        <w:rPr>
          <w:sz w:val="28"/>
          <w:szCs w:val="28"/>
        </w:rPr>
        <w:t xml:space="preserve"> (</w:t>
      </w:r>
      <w:r>
        <w:rPr>
          <w:sz w:val="24"/>
        </w:rPr>
        <w:t xml:space="preserve">Tam teşekküle Türkiye bulunan devlet hastanesinden / Eğitim ve Araştırma Hastanelerinden / Üniversite Hastanelerinden </w:t>
      </w:r>
      <w:proofErr w:type="gramStart"/>
      <w:r>
        <w:rPr>
          <w:sz w:val="24"/>
        </w:rPr>
        <w:t>…………….</w:t>
      </w:r>
      <w:proofErr w:type="gramEnd"/>
      <w:r>
        <w:rPr>
          <w:sz w:val="24"/>
        </w:rPr>
        <w:t xml:space="preserve"> Anabilim Dalında Araştırma Görevlisi olarak çalışabilir şeklinde ibaresi bulunan</w:t>
      </w:r>
      <w:proofErr w:type="gramStart"/>
      <w:r>
        <w:rPr>
          <w:sz w:val="24"/>
        </w:rPr>
        <w:t>)</w:t>
      </w:r>
      <w:proofErr w:type="gramEnd"/>
      <w:r>
        <w:rPr>
          <w:sz w:val="24"/>
        </w:rPr>
        <w:t xml:space="preserve"> </w:t>
      </w:r>
    </w:p>
    <w:p w:rsidR="00916661" w:rsidRDefault="00916661" w:rsidP="00916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11- ADLİ SİCİL DURUMU </w:t>
      </w:r>
    </w:p>
    <w:p w:rsidR="00916661" w:rsidRDefault="00916661" w:rsidP="00916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12- KİMLİK FOTOKOPİSİ / YABANCI KİMLİKLER İÇİN YEMİNLİ TERCÜMANDAN </w:t>
      </w:r>
      <w:r w:rsidR="008F048B">
        <w:rPr>
          <w:sz w:val="28"/>
          <w:szCs w:val="28"/>
        </w:rPr>
        <w:t>NOTER ONAYLISI</w:t>
      </w:r>
    </w:p>
    <w:sectPr w:rsidR="00916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8F"/>
    <w:rsid w:val="001159F0"/>
    <w:rsid w:val="0013377F"/>
    <w:rsid w:val="002A0723"/>
    <w:rsid w:val="002F29CC"/>
    <w:rsid w:val="00327310"/>
    <w:rsid w:val="00423967"/>
    <w:rsid w:val="00463B38"/>
    <w:rsid w:val="004A34D0"/>
    <w:rsid w:val="00602A3A"/>
    <w:rsid w:val="007450B4"/>
    <w:rsid w:val="008F048B"/>
    <w:rsid w:val="00916661"/>
    <w:rsid w:val="00B0378F"/>
    <w:rsid w:val="00CF35F5"/>
    <w:rsid w:val="00E12FA8"/>
    <w:rsid w:val="00E549EE"/>
    <w:rsid w:val="00EB695E"/>
    <w:rsid w:val="00F7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mallCaps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661"/>
    <w:rPr>
      <w:smallCaps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F35F5"/>
    <w:rPr>
      <w:b/>
      <w:bCs/>
    </w:rPr>
  </w:style>
  <w:style w:type="character" w:styleId="Kpr">
    <w:name w:val="Hyperlink"/>
    <w:basedOn w:val="VarsaylanParagrafYazTipi"/>
    <w:uiPriority w:val="99"/>
    <w:unhideWhenUsed/>
    <w:rsid w:val="00CF35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mallCaps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661"/>
    <w:rPr>
      <w:smallCaps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F35F5"/>
    <w:rPr>
      <w:b/>
      <w:bCs/>
    </w:rPr>
  </w:style>
  <w:style w:type="character" w:styleId="Kpr">
    <w:name w:val="Hyperlink"/>
    <w:basedOn w:val="VarsaylanParagrafYazTipi"/>
    <w:uiPriority w:val="99"/>
    <w:unhideWhenUsed/>
    <w:rsid w:val="00CF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imdb2</dc:creator>
  <cp:lastModifiedBy>Windows Kullanıcısı</cp:lastModifiedBy>
  <cp:revision>6</cp:revision>
  <dcterms:created xsi:type="dcterms:W3CDTF">2021-05-17T08:20:00Z</dcterms:created>
  <dcterms:modified xsi:type="dcterms:W3CDTF">2022-05-05T06:55:00Z</dcterms:modified>
</cp:coreProperties>
</file>