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FE7079" w14:textId="77777777" w:rsidR="003A7ACC" w:rsidRPr="00405591" w:rsidRDefault="003A7ACC"/>
    <w:tbl>
      <w:tblPr>
        <w:tblW w:w="987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75"/>
        <w:gridCol w:w="1575"/>
        <w:gridCol w:w="3435"/>
        <w:gridCol w:w="2005"/>
        <w:gridCol w:w="1289"/>
      </w:tblGrid>
      <w:tr w:rsidR="00405591" w:rsidRPr="00405591" w14:paraId="5D4E65F3" w14:textId="77777777" w:rsidTr="00405591">
        <w:trPr>
          <w:trHeight w:val="187"/>
        </w:trPr>
        <w:tc>
          <w:tcPr>
            <w:tcW w:w="1575" w:type="dxa"/>
            <w:vMerge w:val="restart"/>
            <w:tcBorders>
              <w:right w:val="single" w:sz="4" w:space="0" w:color="BFBFBF"/>
            </w:tcBorders>
            <w:vAlign w:val="center"/>
          </w:tcPr>
          <w:p w14:paraId="7D2DA4E6" w14:textId="77777777" w:rsidR="003A7ACC" w:rsidRPr="00405591" w:rsidRDefault="003A7ACC" w:rsidP="003A7ACC">
            <w:pPr>
              <w:tabs>
                <w:tab w:val="left" w:pos="285"/>
                <w:tab w:val="left" w:pos="1530"/>
              </w:tabs>
              <w:spacing w:after="0" w:line="240" w:lineRule="auto"/>
              <w:jc w:val="center"/>
              <w:rPr>
                <w:rFonts w:ascii="Palatino Linotype" w:hAnsi="Palatino Linotype"/>
                <w:noProof/>
                <w:sz w:val="20"/>
                <w:szCs w:val="20"/>
                <w:lang w:eastAsia="tr-TR"/>
              </w:rPr>
            </w:pPr>
            <w:r w:rsidRPr="00405591">
              <w:rPr>
                <w:noProof/>
                <w:lang w:eastAsia="tr-TR"/>
              </w:rPr>
              <w:drawing>
                <wp:inline distT="0" distB="0" distL="0" distR="0" wp14:anchorId="23DF2BCC" wp14:editId="43A00914">
                  <wp:extent cx="761879" cy="758772"/>
                  <wp:effectExtent l="0" t="0" r="635" b="381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74346" cy="771189"/>
                          </a:xfrm>
                          <a:prstGeom prst="rect">
                            <a:avLst/>
                          </a:prstGeom>
                        </pic:spPr>
                      </pic:pic>
                    </a:graphicData>
                  </a:graphic>
                </wp:inline>
              </w:drawing>
            </w:r>
          </w:p>
        </w:tc>
        <w:tc>
          <w:tcPr>
            <w:tcW w:w="5010" w:type="dxa"/>
            <w:gridSpan w:val="2"/>
            <w:vMerge w:val="restart"/>
            <w:tcBorders>
              <w:left w:val="single" w:sz="4" w:space="0" w:color="BFBFBF"/>
              <w:right w:val="single" w:sz="4" w:space="0" w:color="auto"/>
            </w:tcBorders>
            <w:vAlign w:val="center"/>
          </w:tcPr>
          <w:p w14:paraId="5B1C0EAE" w14:textId="77777777" w:rsidR="003A7ACC" w:rsidRPr="00405591" w:rsidRDefault="003A7ACC" w:rsidP="003A7ACC">
            <w:pPr>
              <w:pStyle w:val="stBilgi"/>
              <w:jc w:val="center"/>
              <w:rPr>
                <w:rFonts w:ascii="Times New Roman" w:hAnsi="Times New Roman" w:cs="Times New Roman"/>
                <w:b/>
                <w:sz w:val="24"/>
                <w:szCs w:val="24"/>
              </w:rPr>
            </w:pPr>
            <w:r w:rsidRPr="00405591">
              <w:rPr>
                <w:rFonts w:ascii="Times New Roman" w:hAnsi="Times New Roman" w:cs="Times New Roman"/>
                <w:b/>
                <w:sz w:val="24"/>
                <w:szCs w:val="24"/>
              </w:rPr>
              <w:t>AYDIN ADNAN MENDERES ÜNİVERSİTESİ</w:t>
            </w:r>
          </w:p>
          <w:p w14:paraId="5E6BFE41" w14:textId="77777777" w:rsidR="003A7ACC" w:rsidRPr="00405591" w:rsidRDefault="003A7ACC" w:rsidP="003A7ACC">
            <w:pPr>
              <w:pStyle w:val="stBilgi"/>
              <w:jc w:val="center"/>
              <w:rPr>
                <w:rFonts w:ascii="Times New Roman" w:hAnsi="Times New Roman" w:cs="Times New Roman"/>
                <w:b/>
                <w:sz w:val="24"/>
                <w:szCs w:val="24"/>
              </w:rPr>
            </w:pPr>
            <w:r w:rsidRPr="00405591">
              <w:rPr>
                <w:rFonts w:ascii="Times New Roman" w:hAnsi="Times New Roman" w:cs="Times New Roman"/>
                <w:b/>
                <w:sz w:val="24"/>
                <w:szCs w:val="24"/>
              </w:rPr>
              <w:t>Hemşirelik Fakültesi</w:t>
            </w:r>
          </w:p>
          <w:p w14:paraId="7005E3AB" w14:textId="77777777" w:rsidR="003A7ACC" w:rsidRPr="00405591" w:rsidRDefault="003A7ACC" w:rsidP="003A7ACC">
            <w:pPr>
              <w:spacing w:after="0" w:line="240" w:lineRule="auto"/>
              <w:jc w:val="center"/>
              <w:rPr>
                <w:rFonts w:ascii="Times New Roman" w:hAnsi="Times New Roman" w:cs="Times New Roman"/>
                <w:b/>
                <w:sz w:val="24"/>
                <w:szCs w:val="24"/>
              </w:rPr>
            </w:pPr>
          </w:p>
        </w:tc>
        <w:tc>
          <w:tcPr>
            <w:tcW w:w="3293" w:type="dxa"/>
            <w:gridSpan w:val="2"/>
            <w:tcBorders>
              <w:top w:val="single" w:sz="4" w:space="0" w:color="auto"/>
              <w:left w:val="single" w:sz="4" w:space="0" w:color="auto"/>
              <w:bottom w:val="single" w:sz="4" w:space="0" w:color="auto"/>
              <w:right w:val="single" w:sz="4" w:space="0" w:color="auto"/>
            </w:tcBorders>
            <w:vAlign w:val="center"/>
          </w:tcPr>
          <w:p w14:paraId="2CFC1214" w14:textId="77777777" w:rsidR="003A7ACC" w:rsidRPr="00405591" w:rsidRDefault="003A7ACC" w:rsidP="003A7ACC">
            <w:pPr>
              <w:spacing w:after="0" w:line="240" w:lineRule="auto"/>
              <w:rPr>
                <w:rFonts w:ascii="Times New Roman" w:hAnsi="Times New Roman" w:cs="Times New Roman"/>
                <w:b/>
                <w:sz w:val="24"/>
                <w:szCs w:val="24"/>
              </w:rPr>
            </w:pPr>
            <w:r w:rsidRPr="00405591">
              <w:rPr>
                <w:rFonts w:ascii="Times New Roman" w:hAnsi="Times New Roman" w:cs="Times New Roman"/>
                <w:b/>
                <w:sz w:val="24"/>
                <w:szCs w:val="24"/>
              </w:rPr>
              <w:t>Doküman No:</w:t>
            </w:r>
            <w:r w:rsidR="00BA3CE4" w:rsidRPr="00405591">
              <w:rPr>
                <w:rFonts w:ascii="Times New Roman" w:hAnsi="Times New Roman" w:cs="Times New Roman"/>
                <w:b/>
                <w:sz w:val="24"/>
                <w:szCs w:val="24"/>
              </w:rPr>
              <w:t xml:space="preserve"> HF-013</w:t>
            </w:r>
          </w:p>
        </w:tc>
      </w:tr>
      <w:tr w:rsidR="00405591" w:rsidRPr="00405591" w14:paraId="463D7772" w14:textId="77777777" w:rsidTr="00405591">
        <w:trPr>
          <w:trHeight w:val="124"/>
        </w:trPr>
        <w:tc>
          <w:tcPr>
            <w:tcW w:w="1575" w:type="dxa"/>
            <w:vMerge/>
            <w:tcBorders>
              <w:top w:val="dotted" w:sz="2" w:space="0" w:color="17365D"/>
              <w:right w:val="single" w:sz="4" w:space="0" w:color="BFBFBF"/>
            </w:tcBorders>
          </w:tcPr>
          <w:p w14:paraId="23AA0F91" w14:textId="77777777" w:rsidR="003A7ACC" w:rsidRPr="00405591" w:rsidRDefault="003A7ACC" w:rsidP="003A7ACC">
            <w:pPr>
              <w:spacing w:after="0" w:line="240" w:lineRule="auto"/>
              <w:rPr>
                <w:rFonts w:ascii="Palatino Linotype" w:hAnsi="Palatino Linotype"/>
                <w:sz w:val="20"/>
                <w:szCs w:val="20"/>
              </w:rPr>
            </w:pPr>
          </w:p>
        </w:tc>
        <w:tc>
          <w:tcPr>
            <w:tcW w:w="5010" w:type="dxa"/>
            <w:gridSpan w:val="2"/>
            <w:vMerge/>
            <w:tcBorders>
              <w:top w:val="dotted" w:sz="2" w:space="0" w:color="17365D"/>
              <w:left w:val="single" w:sz="4" w:space="0" w:color="BFBFBF"/>
              <w:right w:val="single" w:sz="4" w:space="0" w:color="auto"/>
            </w:tcBorders>
          </w:tcPr>
          <w:p w14:paraId="4E2403EB" w14:textId="77777777" w:rsidR="003A7ACC" w:rsidRPr="00405591" w:rsidRDefault="003A7ACC" w:rsidP="003A7ACC">
            <w:pPr>
              <w:spacing w:after="0" w:line="240" w:lineRule="auto"/>
              <w:rPr>
                <w:rFonts w:ascii="Times New Roman" w:hAnsi="Times New Roman" w:cs="Times New Roman"/>
                <w:sz w:val="24"/>
                <w:szCs w:val="24"/>
              </w:rPr>
            </w:pPr>
          </w:p>
        </w:tc>
        <w:tc>
          <w:tcPr>
            <w:tcW w:w="2005" w:type="dxa"/>
            <w:tcBorders>
              <w:top w:val="single" w:sz="4" w:space="0" w:color="auto"/>
              <w:left w:val="single" w:sz="4" w:space="0" w:color="auto"/>
            </w:tcBorders>
          </w:tcPr>
          <w:p w14:paraId="56B72AD5" w14:textId="77777777" w:rsidR="003A7ACC" w:rsidRPr="00405591" w:rsidRDefault="003A7ACC" w:rsidP="003A7ACC">
            <w:pPr>
              <w:spacing w:after="0" w:line="240" w:lineRule="auto"/>
              <w:rPr>
                <w:rFonts w:ascii="Times New Roman" w:hAnsi="Times New Roman" w:cs="Times New Roman"/>
                <w:b/>
                <w:sz w:val="24"/>
                <w:szCs w:val="24"/>
              </w:rPr>
            </w:pPr>
            <w:r w:rsidRPr="00405591">
              <w:rPr>
                <w:rFonts w:ascii="Times New Roman" w:hAnsi="Times New Roman" w:cs="Times New Roman"/>
                <w:b/>
                <w:sz w:val="24"/>
                <w:szCs w:val="24"/>
              </w:rPr>
              <w:t xml:space="preserve"> İlk Yayın Tarihi:</w:t>
            </w:r>
          </w:p>
        </w:tc>
        <w:tc>
          <w:tcPr>
            <w:tcW w:w="1289" w:type="dxa"/>
            <w:tcBorders>
              <w:top w:val="single" w:sz="4" w:space="0" w:color="auto"/>
            </w:tcBorders>
            <w:vAlign w:val="center"/>
          </w:tcPr>
          <w:p w14:paraId="4BF30CC3" w14:textId="77777777" w:rsidR="003A7ACC" w:rsidRPr="00405591" w:rsidRDefault="00BA3CE4" w:rsidP="003A7ACC">
            <w:pPr>
              <w:spacing w:after="0" w:line="240" w:lineRule="auto"/>
              <w:jc w:val="center"/>
              <w:rPr>
                <w:rFonts w:ascii="Times New Roman" w:hAnsi="Times New Roman" w:cs="Times New Roman"/>
                <w:sz w:val="24"/>
                <w:szCs w:val="24"/>
              </w:rPr>
            </w:pPr>
            <w:r w:rsidRPr="00405591">
              <w:rPr>
                <w:rFonts w:ascii="Times New Roman" w:hAnsi="Times New Roman" w:cs="Times New Roman"/>
                <w:sz w:val="24"/>
                <w:szCs w:val="24"/>
              </w:rPr>
              <w:t>08.09.2</w:t>
            </w:r>
            <w:r w:rsidR="00734ED7" w:rsidRPr="00405591">
              <w:rPr>
                <w:rFonts w:ascii="Times New Roman" w:hAnsi="Times New Roman" w:cs="Times New Roman"/>
                <w:sz w:val="24"/>
                <w:szCs w:val="24"/>
              </w:rPr>
              <w:t>02</w:t>
            </w:r>
            <w:r w:rsidRPr="00405591">
              <w:rPr>
                <w:rFonts w:ascii="Times New Roman" w:hAnsi="Times New Roman" w:cs="Times New Roman"/>
                <w:sz w:val="24"/>
                <w:szCs w:val="24"/>
              </w:rPr>
              <w:t>3</w:t>
            </w:r>
          </w:p>
        </w:tc>
      </w:tr>
      <w:tr w:rsidR="00405591" w:rsidRPr="00405591" w14:paraId="0083C826" w14:textId="77777777" w:rsidTr="00405591">
        <w:trPr>
          <w:trHeight w:val="63"/>
        </w:trPr>
        <w:tc>
          <w:tcPr>
            <w:tcW w:w="1575" w:type="dxa"/>
            <w:vMerge/>
            <w:tcBorders>
              <w:top w:val="dotted" w:sz="2" w:space="0" w:color="17365D"/>
              <w:right w:val="single" w:sz="4" w:space="0" w:color="BFBFBF"/>
            </w:tcBorders>
          </w:tcPr>
          <w:p w14:paraId="3F1C2BC1" w14:textId="77777777" w:rsidR="003A7ACC" w:rsidRPr="00405591" w:rsidRDefault="003A7ACC" w:rsidP="003A7ACC">
            <w:pPr>
              <w:spacing w:after="0" w:line="240" w:lineRule="auto"/>
              <w:rPr>
                <w:rFonts w:ascii="Palatino Linotype" w:hAnsi="Palatino Linotype"/>
                <w:sz w:val="20"/>
                <w:szCs w:val="20"/>
              </w:rPr>
            </w:pPr>
          </w:p>
        </w:tc>
        <w:tc>
          <w:tcPr>
            <w:tcW w:w="5010" w:type="dxa"/>
            <w:gridSpan w:val="2"/>
            <w:vMerge/>
            <w:tcBorders>
              <w:top w:val="dotted" w:sz="2" w:space="0" w:color="17365D"/>
              <w:left w:val="single" w:sz="4" w:space="0" w:color="BFBFBF"/>
              <w:right w:val="single" w:sz="4" w:space="0" w:color="auto"/>
            </w:tcBorders>
          </w:tcPr>
          <w:p w14:paraId="36C74EB3" w14:textId="77777777" w:rsidR="003A7ACC" w:rsidRPr="00405591" w:rsidRDefault="003A7ACC" w:rsidP="003A7ACC">
            <w:pPr>
              <w:spacing w:after="0" w:line="240" w:lineRule="auto"/>
              <w:rPr>
                <w:rFonts w:ascii="Times New Roman" w:hAnsi="Times New Roman" w:cs="Times New Roman"/>
                <w:sz w:val="24"/>
                <w:szCs w:val="24"/>
              </w:rPr>
            </w:pPr>
          </w:p>
        </w:tc>
        <w:tc>
          <w:tcPr>
            <w:tcW w:w="2005" w:type="dxa"/>
            <w:tcBorders>
              <w:left w:val="single" w:sz="4" w:space="0" w:color="auto"/>
            </w:tcBorders>
          </w:tcPr>
          <w:p w14:paraId="1722FCBA" w14:textId="77777777" w:rsidR="003A7ACC" w:rsidRPr="00405591" w:rsidRDefault="003A7ACC" w:rsidP="003A7ACC">
            <w:pPr>
              <w:spacing w:after="0" w:line="240" w:lineRule="auto"/>
              <w:rPr>
                <w:rFonts w:ascii="Times New Roman" w:hAnsi="Times New Roman" w:cs="Times New Roman"/>
                <w:b/>
                <w:sz w:val="24"/>
                <w:szCs w:val="24"/>
              </w:rPr>
            </w:pPr>
            <w:r w:rsidRPr="00405591">
              <w:rPr>
                <w:rFonts w:ascii="Times New Roman" w:hAnsi="Times New Roman" w:cs="Times New Roman"/>
                <w:b/>
                <w:sz w:val="24"/>
                <w:szCs w:val="24"/>
              </w:rPr>
              <w:t xml:space="preserve">Revizyon Tarihi: </w:t>
            </w:r>
          </w:p>
        </w:tc>
        <w:tc>
          <w:tcPr>
            <w:tcW w:w="1289" w:type="dxa"/>
            <w:vAlign w:val="center"/>
          </w:tcPr>
          <w:p w14:paraId="34461AED" w14:textId="3869454E" w:rsidR="003A7ACC" w:rsidRPr="00405591" w:rsidRDefault="002778E7" w:rsidP="003A7A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25.09.2025</w:t>
            </w:r>
          </w:p>
        </w:tc>
      </w:tr>
      <w:tr w:rsidR="00405591" w:rsidRPr="00405591" w14:paraId="67C1D131" w14:textId="77777777" w:rsidTr="00405591">
        <w:trPr>
          <w:trHeight w:val="63"/>
        </w:trPr>
        <w:tc>
          <w:tcPr>
            <w:tcW w:w="1575" w:type="dxa"/>
            <w:vMerge/>
            <w:tcBorders>
              <w:top w:val="dotted" w:sz="2" w:space="0" w:color="17365D"/>
              <w:right w:val="single" w:sz="4" w:space="0" w:color="BFBFBF"/>
            </w:tcBorders>
          </w:tcPr>
          <w:p w14:paraId="5AA2094F" w14:textId="77777777" w:rsidR="003A7ACC" w:rsidRPr="00405591" w:rsidRDefault="003A7ACC" w:rsidP="003A7ACC">
            <w:pPr>
              <w:spacing w:after="0" w:line="240" w:lineRule="auto"/>
              <w:rPr>
                <w:rFonts w:ascii="Palatino Linotype" w:hAnsi="Palatino Linotype"/>
                <w:sz w:val="20"/>
                <w:szCs w:val="20"/>
              </w:rPr>
            </w:pPr>
          </w:p>
        </w:tc>
        <w:tc>
          <w:tcPr>
            <w:tcW w:w="5010" w:type="dxa"/>
            <w:gridSpan w:val="2"/>
            <w:vMerge/>
            <w:tcBorders>
              <w:top w:val="dotted" w:sz="2" w:space="0" w:color="17365D"/>
              <w:left w:val="single" w:sz="4" w:space="0" w:color="BFBFBF"/>
              <w:right w:val="single" w:sz="4" w:space="0" w:color="auto"/>
            </w:tcBorders>
          </w:tcPr>
          <w:p w14:paraId="154BFBB0" w14:textId="77777777" w:rsidR="003A7ACC" w:rsidRPr="00405591" w:rsidRDefault="003A7ACC" w:rsidP="003A7ACC">
            <w:pPr>
              <w:spacing w:after="0" w:line="240" w:lineRule="auto"/>
              <w:rPr>
                <w:rFonts w:ascii="Times New Roman" w:hAnsi="Times New Roman" w:cs="Times New Roman"/>
                <w:sz w:val="24"/>
                <w:szCs w:val="24"/>
              </w:rPr>
            </w:pPr>
          </w:p>
        </w:tc>
        <w:tc>
          <w:tcPr>
            <w:tcW w:w="2005" w:type="dxa"/>
            <w:tcBorders>
              <w:left w:val="single" w:sz="4" w:space="0" w:color="auto"/>
            </w:tcBorders>
          </w:tcPr>
          <w:p w14:paraId="1F0341AB" w14:textId="77777777" w:rsidR="003A7ACC" w:rsidRPr="00405591" w:rsidRDefault="003A7ACC" w:rsidP="003A7ACC">
            <w:pPr>
              <w:spacing w:after="0" w:line="240" w:lineRule="auto"/>
              <w:rPr>
                <w:rFonts w:ascii="Times New Roman" w:hAnsi="Times New Roman" w:cs="Times New Roman"/>
                <w:b/>
                <w:sz w:val="24"/>
                <w:szCs w:val="24"/>
              </w:rPr>
            </w:pPr>
            <w:r w:rsidRPr="00405591">
              <w:rPr>
                <w:rFonts w:ascii="Times New Roman" w:hAnsi="Times New Roman" w:cs="Times New Roman"/>
                <w:b/>
                <w:sz w:val="24"/>
                <w:szCs w:val="24"/>
              </w:rPr>
              <w:t>Revizyon No:</w:t>
            </w:r>
          </w:p>
        </w:tc>
        <w:tc>
          <w:tcPr>
            <w:tcW w:w="1289" w:type="dxa"/>
            <w:vAlign w:val="center"/>
          </w:tcPr>
          <w:p w14:paraId="5AFAEF79" w14:textId="399498C7" w:rsidR="003A7ACC" w:rsidRPr="00405591" w:rsidRDefault="002778E7" w:rsidP="003A7A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bookmarkStart w:id="0" w:name="_GoBack"/>
            <w:bookmarkEnd w:id="0"/>
          </w:p>
        </w:tc>
      </w:tr>
      <w:tr w:rsidR="00405591" w:rsidRPr="00405591" w14:paraId="71ADC38B" w14:textId="77777777" w:rsidTr="00405591">
        <w:trPr>
          <w:trHeight w:val="234"/>
        </w:trPr>
        <w:tc>
          <w:tcPr>
            <w:tcW w:w="9878" w:type="dxa"/>
            <w:gridSpan w:val="5"/>
            <w:tcBorders>
              <w:top w:val="single" w:sz="4" w:space="0" w:color="auto"/>
            </w:tcBorders>
          </w:tcPr>
          <w:p w14:paraId="118335A5" w14:textId="77777777" w:rsidR="003A7ACC" w:rsidRPr="00405591" w:rsidRDefault="003A7ACC" w:rsidP="003A7ACC">
            <w:pPr>
              <w:spacing w:after="0" w:line="240" w:lineRule="auto"/>
              <w:rPr>
                <w:rFonts w:ascii="Times New Roman" w:hAnsi="Times New Roman" w:cs="Times New Roman"/>
                <w:b/>
                <w:sz w:val="24"/>
                <w:szCs w:val="24"/>
              </w:rPr>
            </w:pPr>
            <w:proofErr w:type="spellStart"/>
            <w:r w:rsidRPr="00405591">
              <w:rPr>
                <w:rFonts w:ascii="Times New Roman" w:hAnsi="Times New Roman" w:cs="Times New Roman"/>
                <w:b/>
                <w:sz w:val="24"/>
                <w:szCs w:val="24"/>
              </w:rPr>
              <w:t>Döküman</w:t>
            </w:r>
            <w:proofErr w:type="spellEnd"/>
            <w:r w:rsidRPr="00405591">
              <w:rPr>
                <w:rFonts w:ascii="Times New Roman" w:hAnsi="Times New Roman" w:cs="Times New Roman"/>
                <w:b/>
                <w:sz w:val="24"/>
                <w:szCs w:val="24"/>
              </w:rPr>
              <w:t xml:space="preserve"> Adı: Fakülte Oryantasyon Komisyonu Çalışma Usul ve Esasları</w:t>
            </w:r>
          </w:p>
        </w:tc>
      </w:tr>
      <w:tr w:rsidR="00405591" w:rsidRPr="00405591" w14:paraId="271694DF" w14:textId="77777777" w:rsidTr="00405591">
        <w:trPr>
          <w:trHeight w:val="120"/>
        </w:trPr>
        <w:tc>
          <w:tcPr>
            <w:tcW w:w="9878" w:type="dxa"/>
            <w:gridSpan w:val="5"/>
            <w:tcBorders>
              <w:top w:val="single" w:sz="4" w:space="0" w:color="auto"/>
            </w:tcBorders>
          </w:tcPr>
          <w:p w14:paraId="3233AC13" w14:textId="77777777" w:rsidR="003A7ACC" w:rsidRPr="00405591" w:rsidRDefault="003A7ACC" w:rsidP="003A7ACC">
            <w:pPr>
              <w:spacing w:after="0" w:line="240" w:lineRule="auto"/>
              <w:jc w:val="both"/>
              <w:rPr>
                <w:rFonts w:ascii="Times New Roman" w:hAnsi="Times New Roman" w:cs="Times New Roman"/>
                <w:b/>
                <w:sz w:val="24"/>
                <w:szCs w:val="24"/>
              </w:rPr>
            </w:pPr>
            <w:r w:rsidRPr="00405591">
              <w:rPr>
                <w:rFonts w:ascii="Times New Roman" w:hAnsi="Times New Roman" w:cs="Times New Roman"/>
                <w:b/>
                <w:sz w:val="24"/>
                <w:szCs w:val="24"/>
              </w:rPr>
              <w:t>Amaç</w:t>
            </w:r>
          </w:p>
          <w:p w14:paraId="035D230E" w14:textId="77777777" w:rsidR="003A7ACC" w:rsidRPr="00405591" w:rsidRDefault="003A7ACC" w:rsidP="003A7ACC">
            <w:pPr>
              <w:spacing w:after="0" w:line="240" w:lineRule="auto"/>
              <w:jc w:val="both"/>
              <w:rPr>
                <w:rFonts w:ascii="Times New Roman" w:hAnsi="Times New Roman" w:cs="Times New Roman"/>
                <w:b/>
                <w:sz w:val="24"/>
                <w:szCs w:val="24"/>
              </w:rPr>
            </w:pPr>
            <w:r w:rsidRPr="00405591">
              <w:rPr>
                <w:rFonts w:ascii="Times New Roman" w:hAnsi="Times New Roman" w:cs="Times New Roman"/>
                <w:sz w:val="24"/>
                <w:szCs w:val="24"/>
              </w:rPr>
              <w:t>Fakülte Oryantasyon Komisyonu Çalışma Usul ve Esasları Aydın Adnan Menderes Üniversitesi Hemşirelik Fakültesi Fakülte Oryantasyon Komisyonu çalışma usul ve esaslarını belirlemek amacıyla düzenlenmiştir.</w:t>
            </w:r>
          </w:p>
        </w:tc>
      </w:tr>
      <w:tr w:rsidR="00405591" w:rsidRPr="00405591" w14:paraId="59F2AC40" w14:textId="77777777" w:rsidTr="00405591">
        <w:trPr>
          <w:trHeight w:val="420"/>
        </w:trPr>
        <w:tc>
          <w:tcPr>
            <w:tcW w:w="9878" w:type="dxa"/>
            <w:gridSpan w:val="5"/>
            <w:tcBorders>
              <w:top w:val="dotted" w:sz="2" w:space="0" w:color="17365D"/>
            </w:tcBorders>
          </w:tcPr>
          <w:p w14:paraId="2859FF1D" w14:textId="77777777" w:rsidR="003A7ACC" w:rsidRPr="00405591" w:rsidRDefault="003A7ACC" w:rsidP="003A7ACC">
            <w:pPr>
              <w:tabs>
                <w:tab w:val="left" w:pos="380"/>
              </w:tabs>
              <w:spacing w:after="0" w:line="240" w:lineRule="auto"/>
              <w:rPr>
                <w:rFonts w:ascii="Times New Roman" w:eastAsia="Times New Roman" w:hAnsi="Times New Roman" w:cs="Times New Roman"/>
                <w:b/>
                <w:sz w:val="24"/>
                <w:szCs w:val="24"/>
              </w:rPr>
            </w:pPr>
            <w:r w:rsidRPr="00405591">
              <w:rPr>
                <w:rFonts w:ascii="Times New Roman" w:eastAsia="Times New Roman" w:hAnsi="Times New Roman" w:cs="Times New Roman"/>
                <w:b/>
                <w:sz w:val="24"/>
                <w:szCs w:val="24"/>
              </w:rPr>
              <w:t>Kapsam</w:t>
            </w:r>
          </w:p>
          <w:p w14:paraId="1F9CB5AF" w14:textId="77777777" w:rsidR="003A7ACC" w:rsidRPr="00405591" w:rsidRDefault="003A7ACC" w:rsidP="003A7ACC">
            <w:pPr>
              <w:tabs>
                <w:tab w:val="left" w:pos="380"/>
              </w:tabs>
              <w:spacing w:after="0" w:line="240" w:lineRule="auto"/>
              <w:jc w:val="both"/>
              <w:rPr>
                <w:rFonts w:ascii="Times New Roman" w:eastAsia="Times New Roman" w:hAnsi="Times New Roman" w:cs="Times New Roman"/>
                <w:sz w:val="24"/>
                <w:szCs w:val="24"/>
              </w:rPr>
            </w:pPr>
            <w:r w:rsidRPr="00405591">
              <w:rPr>
                <w:rFonts w:ascii="Times New Roman" w:hAnsi="Times New Roman" w:cs="Times New Roman"/>
                <w:sz w:val="24"/>
                <w:szCs w:val="24"/>
              </w:rPr>
              <w:t>Bu usul ve esaslar Aydın Adnan Menderes Üniversitesi Hemşirelik Fakültesi Fakülte Oryantasyon Komisyonu ile ilgili düzenlemeleri kapsar.</w:t>
            </w:r>
          </w:p>
        </w:tc>
      </w:tr>
      <w:tr w:rsidR="00405591" w:rsidRPr="00405591" w14:paraId="717444FC" w14:textId="77777777" w:rsidTr="00405591">
        <w:trPr>
          <w:trHeight w:val="223"/>
        </w:trPr>
        <w:tc>
          <w:tcPr>
            <w:tcW w:w="9878" w:type="dxa"/>
            <w:gridSpan w:val="5"/>
            <w:tcBorders>
              <w:top w:val="dotted" w:sz="2" w:space="0" w:color="17365D"/>
            </w:tcBorders>
          </w:tcPr>
          <w:p w14:paraId="4DC6FD7F" w14:textId="77777777" w:rsidR="003A7ACC" w:rsidRPr="00405591" w:rsidRDefault="003A7ACC" w:rsidP="003A7ACC">
            <w:pPr>
              <w:spacing w:after="0" w:line="240" w:lineRule="auto"/>
              <w:rPr>
                <w:rFonts w:ascii="Times New Roman" w:hAnsi="Times New Roman" w:cs="Times New Roman"/>
                <w:b/>
                <w:sz w:val="24"/>
                <w:szCs w:val="24"/>
              </w:rPr>
            </w:pPr>
            <w:r w:rsidRPr="00405591">
              <w:rPr>
                <w:rFonts w:ascii="Times New Roman" w:hAnsi="Times New Roman" w:cs="Times New Roman"/>
                <w:b/>
                <w:sz w:val="24"/>
                <w:szCs w:val="24"/>
              </w:rPr>
              <w:t>Dayanak</w:t>
            </w:r>
          </w:p>
          <w:p w14:paraId="65F7E0B4" w14:textId="77777777" w:rsidR="003A7ACC" w:rsidRPr="00405591" w:rsidRDefault="00BA3CE4" w:rsidP="003A7ACC">
            <w:pPr>
              <w:spacing w:after="0" w:line="240" w:lineRule="auto"/>
              <w:jc w:val="both"/>
              <w:rPr>
                <w:rFonts w:ascii="Times New Roman" w:hAnsi="Times New Roman" w:cs="Times New Roman"/>
                <w:b/>
                <w:sz w:val="24"/>
                <w:szCs w:val="24"/>
              </w:rPr>
            </w:pPr>
            <w:r w:rsidRPr="00405591">
              <w:rPr>
                <w:rFonts w:ascii="Times New Roman" w:hAnsi="Times New Roman" w:cs="Times New Roman"/>
                <w:sz w:val="24"/>
                <w:szCs w:val="24"/>
              </w:rPr>
              <w:t>Bu usul ve esaslar, 31/05/2023 tarih ve 2023/06 sayılı Fakülte Kurulu kararına dayanılarak hazırlanmıştır.</w:t>
            </w:r>
          </w:p>
        </w:tc>
      </w:tr>
      <w:tr w:rsidR="00405591" w:rsidRPr="00405591" w14:paraId="4449B4FC" w14:textId="77777777" w:rsidTr="00405591">
        <w:trPr>
          <w:trHeight w:val="223"/>
        </w:trPr>
        <w:tc>
          <w:tcPr>
            <w:tcW w:w="9878" w:type="dxa"/>
            <w:gridSpan w:val="5"/>
            <w:tcBorders>
              <w:top w:val="dotted" w:sz="2" w:space="0" w:color="17365D"/>
            </w:tcBorders>
          </w:tcPr>
          <w:p w14:paraId="14877175" w14:textId="77777777" w:rsidR="003A7ACC" w:rsidRPr="00405591" w:rsidRDefault="003A7ACC" w:rsidP="003A7ACC">
            <w:pPr>
              <w:spacing w:after="0" w:line="240" w:lineRule="auto"/>
              <w:rPr>
                <w:rFonts w:ascii="Times New Roman" w:hAnsi="Times New Roman" w:cs="Times New Roman"/>
                <w:b/>
                <w:sz w:val="24"/>
                <w:szCs w:val="24"/>
              </w:rPr>
            </w:pPr>
            <w:r w:rsidRPr="00405591">
              <w:rPr>
                <w:rFonts w:ascii="Times New Roman" w:hAnsi="Times New Roman" w:cs="Times New Roman"/>
                <w:b/>
                <w:sz w:val="24"/>
                <w:szCs w:val="24"/>
              </w:rPr>
              <w:t>Tanımlar</w:t>
            </w:r>
          </w:p>
          <w:p w14:paraId="2B185D5D" w14:textId="77777777" w:rsidR="003A7ACC" w:rsidRPr="00405591" w:rsidRDefault="003A7ACC" w:rsidP="003A7ACC">
            <w:pPr>
              <w:spacing w:after="0" w:line="240" w:lineRule="auto"/>
              <w:rPr>
                <w:rFonts w:ascii="Times New Roman" w:hAnsi="Times New Roman" w:cs="Times New Roman"/>
                <w:sz w:val="24"/>
                <w:szCs w:val="24"/>
              </w:rPr>
            </w:pPr>
            <w:r w:rsidRPr="00405591">
              <w:rPr>
                <w:rFonts w:ascii="Times New Roman" w:hAnsi="Times New Roman" w:cs="Times New Roman"/>
                <w:sz w:val="24"/>
                <w:szCs w:val="24"/>
              </w:rPr>
              <w:t xml:space="preserve">Bu usul ve esaslarda geçen; </w:t>
            </w:r>
          </w:p>
          <w:p w14:paraId="60C273AD" w14:textId="77777777" w:rsidR="003A7ACC" w:rsidRPr="00405591" w:rsidRDefault="003A7ACC" w:rsidP="003A7ACC">
            <w:pPr>
              <w:spacing w:after="0" w:line="240" w:lineRule="auto"/>
              <w:rPr>
                <w:rFonts w:ascii="Times New Roman" w:hAnsi="Times New Roman" w:cs="Times New Roman"/>
                <w:sz w:val="24"/>
                <w:szCs w:val="24"/>
              </w:rPr>
            </w:pPr>
            <w:r w:rsidRPr="00405591">
              <w:rPr>
                <w:rFonts w:ascii="Times New Roman" w:hAnsi="Times New Roman" w:cs="Times New Roman"/>
                <w:b/>
                <w:sz w:val="24"/>
                <w:szCs w:val="24"/>
              </w:rPr>
              <w:t>Fakülte:</w:t>
            </w:r>
            <w:r w:rsidRPr="00405591">
              <w:rPr>
                <w:rFonts w:ascii="Times New Roman" w:hAnsi="Times New Roman" w:cs="Times New Roman"/>
                <w:sz w:val="24"/>
                <w:szCs w:val="24"/>
              </w:rPr>
              <w:t xml:space="preserve"> Aydın Adnan Menderes Üniversitesi Hemşirelik Fakültesini, </w:t>
            </w:r>
          </w:p>
          <w:p w14:paraId="1EDCAB36" w14:textId="77777777" w:rsidR="003A7ACC" w:rsidRPr="00405591" w:rsidRDefault="003A7ACC" w:rsidP="003A7ACC">
            <w:pPr>
              <w:spacing w:after="0" w:line="240" w:lineRule="auto"/>
              <w:rPr>
                <w:rFonts w:ascii="Times New Roman" w:hAnsi="Times New Roman" w:cs="Times New Roman"/>
                <w:sz w:val="24"/>
                <w:szCs w:val="24"/>
              </w:rPr>
            </w:pPr>
            <w:r w:rsidRPr="00405591">
              <w:rPr>
                <w:rFonts w:ascii="Times New Roman" w:hAnsi="Times New Roman" w:cs="Times New Roman"/>
                <w:b/>
                <w:sz w:val="24"/>
                <w:szCs w:val="24"/>
              </w:rPr>
              <w:t>Komisyon:</w:t>
            </w:r>
            <w:r w:rsidRPr="00405591">
              <w:rPr>
                <w:rFonts w:ascii="Times New Roman" w:hAnsi="Times New Roman" w:cs="Times New Roman"/>
                <w:sz w:val="24"/>
                <w:szCs w:val="24"/>
              </w:rPr>
              <w:t xml:space="preserve"> Hemşirelik Fakültesi Fakülte Oryantasyon Komisyonunu, </w:t>
            </w:r>
          </w:p>
          <w:p w14:paraId="12A0F7A8" w14:textId="77777777" w:rsidR="003A7ACC" w:rsidRPr="00405591" w:rsidRDefault="003A7ACC" w:rsidP="003A7ACC">
            <w:pPr>
              <w:spacing w:after="0" w:line="240" w:lineRule="auto"/>
              <w:rPr>
                <w:rFonts w:ascii="Times New Roman" w:hAnsi="Times New Roman" w:cs="Times New Roman"/>
                <w:b/>
                <w:sz w:val="24"/>
                <w:szCs w:val="24"/>
              </w:rPr>
            </w:pPr>
            <w:r w:rsidRPr="00405591">
              <w:rPr>
                <w:rFonts w:ascii="Times New Roman" w:hAnsi="Times New Roman" w:cs="Times New Roman"/>
                <w:b/>
                <w:sz w:val="24"/>
                <w:szCs w:val="24"/>
              </w:rPr>
              <w:t>Üye:</w:t>
            </w:r>
            <w:r w:rsidRPr="00405591">
              <w:rPr>
                <w:rFonts w:ascii="Times New Roman" w:hAnsi="Times New Roman" w:cs="Times New Roman"/>
                <w:sz w:val="24"/>
                <w:szCs w:val="24"/>
              </w:rPr>
              <w:t xml:space="preserve"> Fakülte Oryantasyon Komisyonunda görev alan öğretim üye ve elemanlarını, idari personel ve öğrencileri ifade eder.</w:t>
            </w:r>
          </w:p>
        </w:tc>
      </w:tr>
      <w:tr w:rsidR="00405591" w:rsidRPr="00405591" w14:paraId="2008503B" w14:textId="77777777" w:rsidTr="00405591">
        <w:trPr>
          <w:trHeight w:val="223"/>
        </w:trPr>
        <w:tc>
          <w:tcPr>
            <w:tcW w:w="9878" w:type="dxa"/>
            <w:gridSpan w:val="5"/>
            <w:tcBorders>
              <w:top w:val="dotted" w:sz="2" w:space="0" w:color="17365D"/>
              <w:bottom w:val="single" w:sz="4" w:space="0" w:color="auto"/>
            </w:tcBorders>
          </w:tcPr>
          <w:p w14:paraId="5AB0EFED" w14:textId="77777777" w:rsidR="003A7ACC" w:rsidRPr="00405591" w:rsidRDefault="003A7ACC" w:rsidP="003A7ACC">
            <w:pPr>
              <w:spacing w:after="0" w:line="240" w:lineRule="auto"/>
              <w:rPr>
                <w:rFonts w:ascii="Times New Roman" w:hAnsi="Times New Roman" w:cs="Times New Roman"/>
                <w:b/>
                <w:sz w:val="24"/>
                <w:szCs w:val="24"/>
              </w:rPr>
            </w:pPr>
            <w:r w:rsidRPr="00405591">
              <w:rPr>
                <w:rFonts w:ascii="Times New Roman" w:hAnsi="Times New Roman" w:cs="Times New Roman"/>
                <w:b/>
                <w:sz w:val="24"/>
                <w:szCs w:val="24"/>
              </w:rPr>
              <w:t>Komisyonun Oluşturulması, Görevlendirilmesi ve Görev Süresi</w:t>
            </w:r>
          </w:p>
          <w:p w14:paraId="50F142C5" w14:textId="77777777" w:rsidR="003A7ACC" w:rsidRPr="00405591" w:rsidRDefault="003A7ACC" w:rsidP="003A7ACC">
            <w:pPr>
              <w:pStyle w:val="ListeParagraf"/>
              <w:numPr>
                <w:ilvl w:val="0"/>
                <w:numId w:val="1"/>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Fakülte yönetimi tarafından, fakültenin tüm öğretim elemanlarına komisyon kuruluş duyurusu ve üyelik çağrısı yapılır.</w:t>
            </w:r>
          </w:p>
          <w:p w14:paraId="529B5A14" w14:textId="77777777" w:rsidR="003A7ACC" w:rsidRPr="00405591" w:rsidRDefault="003A7ACC" w:rsidP="003A7ACC">
            <w:pPr>
              <w:pStyle w:val="ListeParagraf"/>
              <w:numPr>
                <w:ilvl w:val="0"/>
                <w:numId w:val="1"/>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Komisyon, fakülte yönetiminin önerisi ve Fakülte Yönetim Kurulu kararı ile kurulur. </w:t>
            </w:r>
          </w:p>
          <w:p w14:paraId="2CDB9B4A" w14:textId="77777777" w:rsidR="003A7ACC" w:rsidRPr="00405591" w:rsidRDefault="003A7ACC" w:rsidP="003A7ACC">
            <w:pPr>
              <w:pStyle w:val="ListeParagraf"/>
              <w:numPr>
                <w:ilvl w:val="0"/>
                <w:numId w:val="1"/>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Hemşirelik Fakültesi Fakülte Oryantasyon Komisyonu en az 2(iki) öğretim üyesiyle temsil edilmek üzere en az 5 (beş) üyeden oluşur. </w:t>
            </w:r>
          </w:p>
          <w:p w14:paraId="7FE1408B" w14:textId="77777777" w:rsidR="003A7ACC" w:rsidRPr="00405591" w:rsidRDefault="003A7ACC" w:rsidP="003A7ACC">
            <w:pPr>
              <w:pStyle w:val="ListeParagraf"/>
              <w:numPr>
                <w:ilvl w:val="0"/>
                <w:numId w:val="1"/>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Fakülte yönetimi tercihleri göz önünde bulundurarak en az 1(bir) araştırma görevlisi görevlendirir.</w:t>
            </w:r>
          </w:p>
          <w:p w14:paraId="7F760C74" w14:textId="77777777" w:rsidR="003A7ACC" w:rsidRPr="00405591" w:rsidRDefault="003A7ACC" w:rsidP="003A7ACC">
            <w:pPr>
              <w:pStyle w:val="ListeParagraf"/>
              <w:numPr>
                <w:ilvl w:val="0"/>
                <w:numId w:val="1"/>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Fakültenin idari personelini temsilen en az 1(bir) idari personel komisyon üyesi olarak görevlendirilir.</w:t>
            </w:r>
          </w:p>
          <w:p w14:paraId="6EC8B6FF" w14:textId="77777777" w:rsidR="003A7ACC" w:rsidRPr="00405591" w:rsidRDefault="003A7ACC" w:rsidP="003A7ACC">
            <w:pPr>
              <w:pStyle w:val="ListeParagraf"/>
              <w:numPr>
                <w:ilvl w:val="0"/>
                <w:numId w:val="1"/>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Fakültenin öğrencilerini temsilen gönüllü en az 2 (iki) öğrenci komisyon üyesi olarak görevlendirilir.</w:t>
            </w:r>
          </w:p>
          <w:p w14:paraId="25215464" w14:textId="0F936D52" w:rsidR="003A7ACC" w:rsidRPr="00405591" w:rsidRDefault="003A7ACC" w:rsidP="003A7ACC">
            <w:pPr>
              <w:pStyle w:val="ListeParagraf"/>
              <w:numPr>
                <w:ilvl w:val="0"/>
                <w:numId w:val="1"/>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Komisyon üyeleri kendi aralarında bir komisyon başkanı ve raportör seçerler. </w:t>
            </w:r>
          </w:p>
          <w:p w14:paraId="0AAF4EA2" w14:textId="77777777" w:rsidR="003A7ACC" w:rsidRPr="00405591" w:rsidRDefault="003A7ACC" w:rsidP="003A7ACC">
            <w:pPr>
              <w:pStyle w:val="ListeParagraf"/>
              <w:numPr>
                <w:ilvl w:val="0"/>
                <w:numId w:val="1"/>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Komisyon başkanı olmadığı zaman komisyon üyelerinden en kıdemli öğretim üyesi başkana vekalet eder. </w:t>
            </w:r>
          </w:p>
          <w:p w14:paraId="02684937" w14:textId="77777777" w:rsidR="003A7ACC" w:rsidRPr="00405591" w:rsidRDefault="003A7ACC" w:rsidP="003A7ACC">
            <w:pPr>
              <w:pStyle w:val="ListeParagraf"/>
              <w:numPr>
                <w:ilvl w:val="0"/>
                <w:numId w:val="1"/>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Raportörün bulunmadığı toplantılarda raportörlük görevi üyelerden biri tarafından yürütülür.</w:t>
            </w:r>
          </w:p>
          <w:p w14:paraId="75CD6478" w14:textId="77777777" w:rsidR="003A7ACC" w:rsidRPr="00405591" w:rsidRDefault="003A7ACC" w:rsidP="003A7ACC">
            <w:pPr>
              <w:pStyle w:val="ListeParagraf"/>
              <w:numPr>
                <w:ilvl w:val="0"/>
                <w:numId w:val="1"/>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Komisyon başkanının üç aydan daha fazla görevinin başında bulunamayacağı durumlarda görevi sona erer.</w:t>
            </w:r>
          </w:p>
          <w:p w14:paraId="63945737" w14:textId="77777777" w:rsidR="003A7ACC" w:rsidRPr="00405591" w:rsidRDefault="003A7ACC" w:rsidP="003A7ACC">
            <w:pPr>
              <w:pStyle w:val="ListeParagraf"/>
              <w:numPr>
                <w:ilvl w:val="0"/>
                <w:numId w:val="1"/>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Herhangi bir nedenle komisyon toplantılarına üç kez üst üste katılmayan veya 3 ay ve daha uzun süreli raporlu ya da izinli olan üyenin komisyon üyeliği kendiliğinden sona erer. </w:t>
            </w:r>
          </w:p>
          <w:p w14:paraId="4CE2C10E" w14:textId="77777777" w:rsidR="003A7ACC" w:rsidRPr="00405591" w:rsidRDefault="003A7ACC" w:rsidP="003A7ACC">
            <w:pPr>
              <w:pStyle w:val="ListeParagraf"/>
              <w:numPr>
                <w:ilvl w:val="0"/>
                <w:numId w:val="1"/>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Komisyon başkan ve üyelerinin görev süresi üç yıldır. Süresi dolan üyenin komisyon üyeliği kendiliğinden sona erer. Öğrencilerin komisyon üyelikleri bir yıl sürelidir. Süresi biten öğrencinin yerine öğrencileri temsil eden yeni üye seçilir.</w:t>
            </w:r>
          </w:p>
          <w:p w14:paraId="32151B64" w14:textId="77777777" w:rsidR="003A7ACC" w:rsidRPr="00405591" w:rsidRDefault="003A7ACC" w:rsidP="003A7ACC">
            <w:pPr>
              <w:pStyle w:val="ListeParagraf"/>
              <w:numPr>
                <w:ilvl w:val="0"/>
                <w:numId w:val="1"/>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Herhangi bir nedenle komisyondan ayrılmak isteyen üye, mazeretini belirten dilekçesini fakülte yönetimine bildirir. Fakülte yönetimi mazereti göz önünde bulundurarak değerlendirme yapar ve kararını komisyon başkanı ve ilgili üyeye yazılı olarak bildirir. </w:t>
            </w:r>
          </w:p>
          <w:p w14:paraId="6EC894FB" w14:textId="77777777" w:rsidR="003A7ACC" w:rsidRPr="00405591" w:rsidRDefault="003A7ACC" w:rsidP="003A7ACC">
            <w:pPr>
              <w:pStyle w:val="ListeParagraf"/>
              <w:numPr>
                <w:ilvl w:val="0"/>
                <w:numId w:val="1"/>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lastRenderedPageBreak/>
              <w:t>Komisyon gereksinim duyduğunda bünyesinde alt çalışma grupları oluşturabilir.</w:t>
            </w:r>
          </w:p>
        </w:tc>
      </w:tr>
      <w:tr w:rsidR="00405591" w:rsidRPr="00405591" w14:paraId="1A8EC31C" w14:textId="77777777" w:rsidTr="00405591">
        <w:trPr>
          <w:trHeight w:val="225"/>
        </w:trPr>
        <w:tc>
          <w:tcPr>
            <w:tcW w:w="9878" w:type="dxa"/>
            <w:gridSpan w:val="5"/>
            <w:tcBorders>
              <w:top w:val="single" w:sz="4" w:space="0" w:color="auto"/>
            </w:tcBorders>
          </w:tcPr>
          <w:p w14:paraId="79FAA266" w14:textId="77777777" w:rsidR="003A7ACC" w:rsidRPr="00405591" w:rsidRDefault="003A7ACC" w:rsidP="003A7ACC">
            <w:pPr>
              <w:spacing w:after="0" w:line="240" w:lineRule="auto"/>
              <w:rPr>
                <w:rFonts w:ascii="Times New Roman" w:hAnsi="Times New Roman" w:cs="Times New Roman"/>
                <w:b/>
                <w:sz w:val="24"/>
                <w:szCs w:val="24"/>
              </w:rPr>
            </w:pPr>
            <w:r w:rsidRPr="00405591">
              <w:rPr>
                <w:rFonts w:ascii="Times New Roman" w:hAnsi="Times New Roman" w:cs="Times New Roman"/>
                <w:b/>
                <w:sz w:val="24"/>
                <w:szCs w:val="24"/>
              </w:rPr>
              <w:lastRenderedPageBreak/>
              <w:t>Komisyon Toplantıları ve Çalışma İlkeleri</w:t>
            </w:r>
          </w:p>
          <w:p w14:paraId="1F352163" w14:textId="77777777" w:rsidR="003A7ACC" w:rsidRPr="00405591" w:rsidRDefault="003A7ACC" w:rsidP="003A7ACC">
            <w:pPr>
              <w:pStyle w:val="ListeParagraf"/>
              <w:numPr>
                <w:ilvl w:val="0"/>
                <w:numId w:val="3"/>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Komisyon ilk toplantısında kendi üyeleri arasından bir öğretim üyesini başkan ve bir üyesini raportör olarak seçer. </w:t>
            </w:r>
          </w:p>
          <w:p w14:paraId="544E9008" w14:textId="77777777" w:rsidR="003A7ACC" w:rsidRPr="00405591" w:rsidRDefault="003A7ACC" w:rsidP="003A7ACC">
            <w:pPr>
              <w:pStyle w:val="ListeParagraf"/>
              <w:numPr>
                <w:ilvl w:val="0"/>
                <w:numId w:val="3"/>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Komisyon ilk toplantısında çalışma usul ve esaslarını belirler ve üyelerin görev dağılımını gerçekleştirir. </w:t>
            </w:r>
          </w:p>
          <w:p w14:paraId="64F85E2B" w14:textId="77777777" w:rsidR="003A7ACC" w:rsidRPr="00405591" w:rsidRDefault="003A7ACC" w:rsidP="003A7ACC">
            <w:pPr>
              <w:pStyle w:val="ListeParagraf"/>
              <w:numPr>
                <w:ilvl w:val="0"/>
                <w:numId w:val="3"/>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Komisyon her yarıyılda en az iki kez olmak üzere yılda en az dört kez toplanır. </w:t>
            </w:r>
          </w:p>
          <w:p w14:paraId="27417A9A" w14:textId="77777777" w:rsidR="003A7ACC" w:rsidRPr="00405591" w:rsidRDefault="003A7ACC" w:rsidP="003A7ACC">
            <w:pPr>
              <w:pStyle w:val="ListeParagraf"/>
              <w:numPr>
                <w:ilvl w:val="0"/>
                <w:numId w:val="3"/>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Komisyon salt çoğunluk sağlanması durumunda toplanır. </w:t>
            </w:r>
          </w:p>
          <w:p w14:paraId="16093DC4" w14:textId="77777777" w:rsidR="003A7ACC" w:rsidRPr="00405591" w:rsidRDefault="003A7ACC" w:rsidP="003A7ACC">
            <w:pPr>
              <w:pStyle w:val="ListeParagraf"/>
              <w:numPr>
                <w:ilvl w:val="0"/>
                <w:numId w:val="3"/>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Komisyon toplantılarının gün ve saati, gündemi komisyon tarafından belirlenir ve en az 7 gün öncesinden üyelere duyurulur.</w:t>
            </w:r>
          </w:p>
          <w:p w14:paraId="7B93372E" w14:textId="77777777" w:rsidR="003A7ACC" w:rsidRPr="00405591" w:rsidRDefault="003A7ACC" w:rsidP="003A7ACC">
            <w:pPr>
              <w:pStyle w:val="ListeParagraf"/>
              <w:numPr>
                <w:ilvl w:val="0"/>
                <w:numId w:val="3"/>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İvedi durumda, başkanın önerisi üzerine acil toplantı yapılabilir.</w:t>
            </w:r>
          </w:p>
          <w:p w14:paraId="59B8DBA4" w14:textId="77777777" w:rsidR="003A7ACC" w:rsidRPr="00405591" w:rsidRDefault="003A7ACC" w:rsidP="003A7ACC">
            <w:pPr>
              <w:pStyle w:val="ListeParagraf"/>
              <w:numPr>
                <w:ilvl w:val="0"/>
                <w:numId w:val="3"/>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Komisyon kararları katılımcıların oy çokluğu ile alınır, eşitlik halinde başkanın oyu iki oy sayılır. </w:t>
            </w:r>
          </w:p>
          <w:p w14:paraId="23CF0D34" w14:textId="77777777" w:rsidR="003A7ACC" w:rsidRPr="00405591" w:rsidRDefault="003A7ACC" w:rsidP="003A7ACC">
            <w:pPr>
              <w:pStyle w:val="ListeParagraf"/>
              <w:numPr>
                <w:ilvl w:val="0"/>
                <w:numId w:val="3"/>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Eğitim öğretimin kalitesini artırmaya yönelik komisyona iletilen öneriler komisyon tarafından görüşülür. Üzerinde çalışılması gereken öneriler için çalışma planı hazırlanır ve komisyon tarafından gündem oluşturulur. </w:t>
            </w:r>
          </w:p>
          <w:p w14:paraId="593A4993" w14:textId="77777777" w:rsidR="003A7ACC" w:rsidRPr="00405591" w:rsidRDefault="003A7ACC" w:rsidP="003A7ACC">
            <w:pPr>
              <w:pStyle w:val="ListeParagraf"/>
              <w:numPr>
                <w:ilvl w:val="0"/>
                <w:numId w:val="3"/>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Gereksinim doğrultusunda Hemşirelik Fakültesi Yönetimi, anabilim dalı başkanlıkları ve öğretim elemanları başta olmak üzere diğer ilgili paydaşların (öğrenciler, üniversite yönetimi ya da ilgili kişi, kurum ve kuruluşlar) görüşleri ve önerileri alınır.</w:t>
            </w:r>
          </w:p>
          <w:p w14:paraId="2C256365" w14:textId="77777777" w:rsidR="003A7ACC" w:rsidRPr="00405591" w:rsidRDefault="003A7ACC" w:rsidP="003A7ACC">
            <w:pPr>
              <w:pStyle w:val="ListeParagraf"/>
              <w:numPr>
                <w:ilvl w:val="0"/>
                <w:numId w:val="3"/>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Komisyonun gündemi doğrultusunda çalışılan ve alınan kararlar Hemşirelik Fakültesi Yönetimi, anabilim dalı başkanlıkları, öğretim elemanları ve gerektiğinde diğer ilgili paydaşlarla (öğrenciler, üniversite yönetimi ya da ilgili kişi, kurum ve kuruluşlar) paylaşılır. </w:t>
            </w:r>
          </w:p>
          <w:p w14:paraId="3162EF1C" w14:textId="77777777" w:rsidR="003A7ACC" w:rsidRPr="00405591" w:rsidRDefault="003A7ACC" w:rsidP="003A7ACC">
            <w:pPr>
              <w:pStyle w:val="ListeParagraf"/>
              <w:numPr>
                <w:ilvl w:val="0"/>
                <w:numId w:val="3"/>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Gelen geribildirimler doğrultusunda yapılan çalışmalar yeniden incelenir, değerlendirilir ve son şekli verilerek fakülte yönetimine ve anabilim dalı başkanlıklarına raporla iletilir. </w:t>
            </w:r>
          </w:p>
          <w:p w14:paraId="3B7BE1B5" w14:textId="77777777" w:rsidR="003A7ACC" w:rsidRPr="00405591" w:rsidRDefault="003A7ACC" w:rsidP="003A7ACC">
            <w:pPr>
              <w:pStyle w:val="ListeParagraf"/>
              <w:numPr>
                <w:ilvl w:val="0"/>
                <w:numId w:val="3"/>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Komisyon toplantılar sonrası alınan kararları 3 (üç) iş günü içerisinde fakülte yönetimine iletir.</w:t>
            </w:r>
          </w:p>
        </w:tc>
      </w:tr>
      <w:tr w:rsidR="00405591" w:rsidRPr="00405591" w14:paraId="48D7C29C" w14:textId="77777777" w:rsidTr="00405591">
        <w:trPr>
          <w:trHeight w:val="223"/>
        </w:trPr>
        <w:tc>
          <w:tcPr>
            <w:tcW w:w="9878" w:type="dxa"/>
            <w:gridSpan w:val="5"/>
            <w:tcBorders>
              <w:top w:val="dotted" w:sz="2" w:space="0" w:color="17365D"/>
            </w:tcBorders>
          </w:tcPr>
          <w:p w14:paraId="71DFC14A" w14:textId="77777777" w:rsidR="003A7ACC" w:rsidRPr="00405591" w:rsidRDefault="003A7ACC" w:rsidP="003A7ACC">
            <w:pPr>
              <w:spacing w:after="0" w:line="240" w:lineRule="auto"/>
              <w:rPr>
                <w:rFonts w:ascii="Times New Roman" w:hAnsi="Times New Roman" w:cs="Times New Roman"/>
                <w:b/>
                <w:sz w:val="24"/>
                <w:szCs w:val="24"/>
              </w:rPr>
            </w:pPr>
            <w:r w:rsidRPr="00405591">
              <w:rPr>
                <w:rFonts w:ascii="Times New Roman" w:hAnsi="Times New Roman" w:cs="Times New Roman"/>
                <w:b/>
                <w:sz w:val="24"/>
                <w:szCs w:val="24"/>
              </w:rPr>
              <w:t>Başkanın Görevleri</w:t>
            </w:r>
          </w:p>
          <w:p w14:paraId="300735F6" w14:textId="77777777" w:rsidR="003A7ACC" w:rsidRPr="00405591" w:rsidRDefault="003A7ACC" w:rsidP="003A7ACC">
            <w:pPr>
              <w:pStyle w:val="ListeParagraf"/>
              <w:numPr>
                <w:ilvl w:val="0"/>
                <w:numId w:val="4"/>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Fakülte Oryantasyon Komisyonunun görevlerini yerine getirmesinde fakülte yönetimine karşı sorumludur. Fakülte Oryantasyon Komisyonu Başkanının görevleri; </w:t>
            </w:r>
          </w:p>
          <w:p w14:paraId="1FADDE6F" w14:textId="77777777" w:rsidR="003A7ACC" w:rsidRPr="00405591" w:rsidRDefault="003A7ACC" w:rsidP="003A7ACC">
            <w:pPr>
              <w:pStyle w:val="ListeParagraf"/>
              <w:numPr>
                <w:ilvl w:val="0"/>
                <w:numId w:val="4"/>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Komisyonu temsil etmek ve komisyon çalışmalarını yönetmek,</w:t>
            </w:r>
          </w:p>
          <w:p w14:paraId="6C3B0769" w14:textId="77777777" w:rsidR="003A7ACC" w:rsidRPr="00405591" w:rsidRDefault="003A7ACC" w:rsidP="003A7ACC">
            <w:pPr>
              <w:pStyle w:val="ListeParagraf"/>
              <w:numPr>
                <w:ilvl w:val="0"/>
                <w:numId w:val="4"/>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Komisyonun çalışma usul ve esaslarının belirlenmesini sağlamak, </w:t>
            </w:r>
          </w:p>
          <w:p w14:paraId="2F98451A" w14:textId="77777777" w:rsidR="003A7ACC" w:rsidRPr="00405591" w:rsidRDefault="003A7ACC" w:rsidP="003A7ACC">
            <w:pPr>
              <w:pStyle w:val="ListeParagraf"/>
              <w:numPr>
                <w:ilvl w:val="0"/>
                <w:numId w:val="4"/>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Toplantı gündemini belirlemek, </w:t>
            </w:r>
          </w:p>
          <w:p w14:paraId="7F9FB6F4" w14:textId="77777777" w:rsidR="003A7ACC" w:rsidRPr="00405591" w:rsidRDefault="003A7ACC" w:rsidP="003A7ACC">
            <w:pPr>
              <w:pStyle w:val="ListeParagraf"/>
              <w:numPr>
                <w:ilvl w:val="0"/>
                <w:numId w:val="4"/>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Her yarıyıl için toplantı takvimi belirlemek ve komisyonu o takvim doğrultusunda toplantıya davet etmek, </w:t>
            </w:r>
          </w:p>
          <w:p w14:paraId="2D3ABDE8" w14:textId="77777777" w:rsidR="003A7ACC" w:rsidRPr="00405591" w:rsidRDefault="003A7ACC" w:rsidP="003A7ACC">
            <w:pPr>
              <w:pStyle w:val="ListeParagraf"/>
              <w:numPr>
                <w:ilvl w:val="0"/>
                <w:numId w:val="4"/>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Gerekli hallerde alt çalışma grupları kurmak, </w:t>
            </w:r>
          </w:p>
          <w:p w14:paraId="41942C25" w14:textId="77777777" w:rsidR="003A7ACC" w:rsidRPr="00405591" w:rsidRDefault="003A7ACC" w:rsidP="003A7ACC">
            <w:pPr>
              <w:pStyle w:val="ListeParagraf"/>
              <w:numPr>
                <w:ilvl w:val="0"/>
                <w:numId w:val="4"/>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İhtiyaca göre komisyonu özel gündemli/acil toplantıya çağırmak,</w:t>
            </w:r>
          </w:p>
          <w:p w14:paraId="6C6E707D" w14:textId="77777777" w:rsidR="003A7ACC" w:rsidRPr="00405591" w:rsidRDefault="003A7ACC" w:rsidP="003A7ACC">
            <w:pPr>
              <w:pStyle w:val="ListeParagraf"/>
              <w:numPr>
                <w:ilvl w:val="0"/>
                <w:numId w:val="4"/>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Komisyonla ilgili her türlü temsil, görevlendirme, iletişim, yazışma vb. konuları komisyon kararıyla fakülte yönetimine bildirmek, </w:t>
            </w:r>
          </w:p>
          <w:p w14:paraId="63DE5E93" w14:textId="77777777" w:rsidR="003A7ACC" w:rsidRPr="00405591" w:rsidRDefault="003A7ACC" w:rsidP="003A7ACC">
            <w:pPr>
              <w:pStyle w:val="ListeParagraf"/>
              <w:numPr>
                <w:ilvl w:val="0"/>
                <w:numId w:val="4"/>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Her eğitim – öğretim döneminin sonunda komisyonun faaliyet raporunu hazırlamak ve fakülte yönetimine sunmak,</w:t>
            </w:r>
          </w:p>
          <w:p w14:paraId="64DF0E48" w14:textId="77777777" w:rsidR="003A7ACC" w:rsidRPr="00405591" w:rsidRDefault="003A7ACC" w:rsidP="003A7ACC">
            <w:pPr>
              <w:pStyle w:val="ListeParagraf"/>
              <w:numPr>
                <w:ilvl w:val="0"/>
                <w:numId w:val="4"/>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Komisyon raporlarını fakülte yönetimine sunmak, </w:t>
            </w:r>
          </w:p>
          <w:p w14:paraId="5C33DB0A" w14:textId="77777777" w:rsidR="003A7ACC" w:rsidRPr="00405591" w:rsidRDefault="003A7ACC" w:rsidP="003A7ACC">
            <w:pPr>
              <w:pStyle w:val="ListeParagraf"/>
              <w:numPr>
                <w:ilvl w:val="0"/>
                <w:numId w:val="4"/>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Komisyonun toplantı tutanaklarını dosyalayıp arşivlenmesini sağlamak, </w:t>
            </w:r>
          </w:p>
          <w:p w14:paraId="4C66E447" w14:textId="77777777" w:rsidR="003A7ACC" w:rsidRPr="00405591" w:rsidRDefault="003A7ACC" w:rsidP="003A7ACC">
            <w:pPr>
              <w:pStyle w:val="ListeParagraf"/>
              <w:numPr>
                <w:ilvl w:val="0"/>
                <w:numId w:val="4"/>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Eğitim ve öğretim ile ilgili görüş istenen özel durumlar ve konularda Fakülte Oryantasyon komisyonunun ortak görüşünü içeren kapsamlı bir rapor hazırlayıp fakülte yönetimine sunmak,</w:t>
            </w:r>
          </w:p>
          <w:p w14:paraId="66C11BA5" w14:textId="77777777" w:rsidR="004E44BA" w:rsidRPr="00405591" w:rsidRDefault="003A7ACC" w:rsidP="00825954">
            <w:pPr>
              <w:pStyle w:val="ListeParagraf"/>
              <w:numPr>
                <w:ilvl w:val="0"/>
                <w:numId w:val="4"/>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Komisyonun belirlenen amaç ve faaliyet kapsamına uygun olarak verimli işlemesini sağlamak</w:t>
            </w:r>
            <w:r w:rsidR="004E44BA" w:rsidRPr="00405591">
              <w:rPr>
                <w:rFonts w:ascii="Times New Roman" w:hAnsi="Times New Roman" w:cs="Times New Roman"/>
                <w:sz w:val="24"/>
                <w:szCs w:val="24"/>
              </w:rPr>
              <w:t>.</w:t>
            </w:r>
          </w:p>
          <w:p w14:paraId="7C223EFF" w14:textId="66B271B5" w:rsidR="003A7ACC" w:rsidRPr="00405591" w:rsidRDefault="003A7ACC" w:rsidP="004E44BA">
            <w:pPr>
              <w:pStyle w:val="ListeParagraf"/>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 </w:t>
            </w:r>
          </w:p>
        </w:tc>
      </w:tr>
      <w:tr w:rsidR="00405591" w:rsidRPr="00405591" w14:paraId="48C3CDD0" w14:textId="77777777" w:rsidTr="00405591">
        <w:trPr>
          <w:trHeight w:val="223"/>
        </w:trPr>
        <w:tc>
          <w:tcPr>
            <w:tcW w:w="9878" w:type="dxa"/>
            <w:gridSpan w:val="5"/>
            <w:tcBorders>
              <w:top w:val="dotted" w:sz="2" w:space="0" w:color="17365D"/>
              <w:bottom w:val="single" w:sz="4" w:space="0" w:color="auto"/>
            </w:tcBorders>
          </w:tcPr>
          <w:p w14:paraId="1851ABD2" w14:textId="77777777" w:rsidR="003A7ACC" w:rsidRPr="00405591" w:rsidRDefault="003A7ACC" w:rsidP="003A7ACC">
            <w:pPr>
              <w:spacing w:after="0" w:line="240" w:lineRule="auto"/>
              <w:rPr>
                <w:rFonts w:ascii="Times New Roman" w:hAnsi="Times New Roman" w:cs="Times New Roman"/>
                <w:b/>
                <w:sz w:val="24"/>
                <w:szCs w:val="24"/>
              </w:rPr>
            </w:pPr>
            <w:r w:rsidRPr="00405591">
              <w:rPr>
                <w:rFonts w:ascii="Times New Roman" w:hAnsi="Times New Roman" w:cs="Times New Roman"/>
                <w:b/>
                <w:sz w:val="24"/>
                <w:szCs w:val="24"/>
              </w:rPr>
              <w:lastRenderedPageBreak/>
              <w:t>Raportörün Görevleri</w:t>
            </w:r>
          </w:p>
          <w:p w14:paraId="10396644" w14:textId="77777777" w:rsidR="003A7ACC" w:rsidRPr="00405591" w:rsidRDefault="003A7ACC" w:rsidP="003A7ACC">
            <w:pPr>
              <w:spacing w:after="0" w:line="240" w:lineRule="auto"/>
              <w:rPr>
                <w:rFonts w:ascii="Times New Roman" w:hAnsi="Times New Roman" w:cs="Times New Roman"/>
                <w:sz w:val="24"/>
                <w:szCs w:val="24"/>
              </w:rPr>
            </w:pPr>
            <w:r w:rsidRPr="00405591">
              <w:rPr>
                <w:rFonts w:ascii="Times New Roman" w:hAnsi="Times New Roman" w:cs="Times New Roman"/>
                <w:sz w:val="24"/>
                <w:szCs w:val="24"/>
              </w:rPr>
              <w:t>Raportörün görevleri;</w:t>
            </w:r>
          </w:p>
          <w:p w14:paraId="0515036B" w14:textId="77777777" w:rsidR="003A7ACC" w:rsidRPr="00405591" w:rsidRDefault="003A7ACC" w:rsidP="003A7ACC">
            <w:pPr>
              <w:pStyle w:val="ListeParagraf"/>
              <w:numPr>
                <w:ilvl w:val="0"/>
                <w:numId w:val="5"/>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Komisyon başkanı tarafından belirlenen toplantı gündemini ve toplantı tarihini komisyon üyelerine bildirmek, </w:t>
            </w:r>
          </w:p>
          <w:p w14:paraId="1230C2A4" w14:textId="77777777" w:rsidR="003A7ACC" w:rsidRPr="00405591" w:rsidRDefault="003A7ACC" w:rsidP="003A7ACC">
            <w:pPr>
              <w:pStyle w:val="ListeParagraf"/>
              <w:numPr>
                <w:ilvl w:val="0"/>
                <w:numId w:val="5"/>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Komisyonun toplantı tutanaklarını tutmak, tutanakların üyelere imzalatılarak dosyalayıp arşivlenmesini sağlamak, </w:t>
            </w:r>
          </w:p>
          <w:p w14:paraId="73A7CBD7" w14:textId="77777777" w:rsidR="003A7ACC" w:rsidRPr="00405591" w:rsidRDefault="003A7ACC" w:rsidP="003A7ACC">
            <w:pPr>
              <w:pStyle w:val="ListeParagraf"/>
              <w:numPr>
                <w:ilvl w:val="0"/>
                <w:numId w:val="5"/>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Toplantı sırasında alınan kararları raporlamak ve komisyon başkanına sunmak, </w:t>
            </w:r>
          </w:p>
          <w:p w14:paraId="0743F523" w14:textId="77777777" w:rsidR="003A7ACC" w:rsidRPr="00405591" w:rsidRDefault="003A7ACC" w:rsidP="003A7ACC">
            <w:pPr>
              <w:pStyle w:val="ListeParagraf"/>
              <w:numPr>
                <w:ilvl w:val="0"/>
                <w:numId w:val="5"/>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Komisyon üyeleri arasında iletişimi sağlamak,</w:t>
            </w:r>
          </w:p>
          <w:p w14:paraId="55200745" w14:textId="77777777" w:rsidR="003A7ACC" w:rsidRPr="00405591" w:rsidRDefault="003A7ACC" w:rsidP="003A7ACC">
            <w:pPr>
              <w:pStyle w:val="ListeParagraf"/>
              <w:numPr>
                <w:ilvl w:val="0"/>
                <w:numId w:val="5"/>
              </w:numPr>
              <w:spacing w:after="0" w:line="240" w:lineRule="auto"/>
              <w:jc w:val="both"/>
              <w:rPr>
                <w:rFonts w:ascii="Times New Roman" w:hAnsi="Times New Roman" w:cs="Times New Roman"/>
                <w:b/>
                <w:sz w:val="24"/>
                <w:szCs w:val="24"/>
              </w:rPr>
            </w:pPr>
            <w:r w:rsidRPr="00405591">
              <w:rPr>
                <w:rFonts w:ascii="Times New Roman" w:hAnsi="Times New Roman" w:cs="Times New Roman"/>
                <w:sz w:val="24"/>
                <w:szCs w:val="24"/>
              </w:rPr>
              <w:t>Gerekli durumlarda komisyon adına yazılacak yazıların hazırlanması, konu ile ilgili bilgi ve belgelerin arşivlenmesini sağlamaktır.</w:t>
            </w:r>
          </w:p>
        </w:tc>
      </w:tr>
      <w:tr w:rsidR="00405591" w:rsidRPr="00405591" w14:paraId="4AB241A4" w14:textId="77777777" w:rsidTr="00405591">
        <w:trPr>
          <w:trHeight w:val="223"/>
        </w:trPr>
        <w:tc>
          <w:tcPr>
            <w:tcW w:w="9878" w:type="dxa"/>
            <w:gridSpan w:val="5"/>
            <w:tcBorders>
              <w:top w:val="single" w:sz="4" w:space="0" w:color="auto"/>
              <w:bottom w:val="single" w:sz="4" w:space="0" w:color="auto"/>
            </w:tcBorders>
          </w:tcPr>
          <w:p w14:paraId="1ABB860C" w14:textId="77777777" w:rsidR="003A7ACC" w:rsidRPr="00405591" w:rsidRDefault="003A7ACC" w:rsidP="003A7ACC">
            <w:pPr>
              <w:spacing w:after="0" w:line="240" w:lineRule="auto"/>
              <w:rPr>
                <w:rFonts w:ascii="Times New Roman" w:hAnsi="Times New Roman" w:cs="Times New Roman"/>
                <w:b/>
                <w:sz w:val="24"/>
                <w:szCs w:val="24"/>
              </w:rPr>
            </w:pPr>
            <w:r w:rsidRPr="00405591">
              <w:rPr>
                <w:rFonts w:ascii="Times New Roman" w:hAnsi="Times New Roman" w:cs="Times New Roman"/>
                <w:b/>
                <w:sz w:val="24"/>
                <w:szCs w:val="24"/>
              </w:rPr>
              <w:t>Toplantı Tutanaklarında Yer Alması İstenen Bilgiler</w:t>
            </w:r>
          </w:p>
          <w:p w14:paraId="271239E7" w14:textId="77777777" w:rsidR="003A7ACC" w:rsidRPr="00405591" w:rsidRDefault="003A7ACC" w:rsidP="003A7ACC">
            <w:pPr>
              <w:spacing w:after="0" w:line="240" w:lineRule="auto"/>
              <w:rPr>
                <w:rFonts w:ascii="Times New Roman" w:hAnsi="Times New Roman" w:cs="Times New Roman"/>
                <w:sz w:val="24"/>
                <w:szCs w:val="24"/>
              </w:rPr>
            </w:pPr>
            <w:r w:rsidRPr="00405591">
              <w:rPr>
                <w:rFonts w:ascii="Times New Roman" w:hAnsi="Times New Roman" w:cs="Times New Roman"/>
                <w:sz w:val="24"/>
                <w:szCs w:val="24"/>
              </w:rPr>
              <w:t xml:space="preserve">Toplantı tutanaklarında aşağıdaki bilgiler yer alır: </w:t>
            </w:r>
          </w:p>
          <w:p w14:paraId="01440799" w14:textId="77777777" w:rsidR="003A7ACC" w:rsidRPr="00405591" w:rsidRDefault="003A7ACC" w:rsidP="003A7ACC">
            <w:pPr>
              <w:pStyle w:val="ListeParagraf"/>
              <w:numPr>
                <w:ilvl w:val="0"/>
                <w:numId w:val="2"/>
              </w:numPr>
              <w:spacing w:after="0" w:line="240" w:lineRule="auto"/>
              <w:rPr>
                <w:rFonts w:ascii="Times New Roman" w:hAnsi="Times New Roman" w:cs="Times New Roman"/>
                <w:sz w:val="24"/>
                <w:szCs w:val="24"/>
              </w:rPr>
            </w:pPr>
            <w:r w:rsidRPr="00405591">
              <w:rPr>
                <w:rFonts w:ascii="Times New Roman" w:hAnsi="Times New Roman" w:cs="Times New Roman"/>
                <w:sz w:val="24"/>
                <w:szCs w:val="24"/>
              </w:rPr>
              <w:t xml:space="preserve">Komisyon adı, </w:t>
            </w:r>
          </w:p>
          <w:p w14:paraId="29E4204C" w14:textId="77777777" w:rsidR="003A7ACC" w:rsidRPr="00405591" w:rsidRDefault="003A7ACC" w:rsidP="003A7ACC">
            <w:pPr>
              <w:pStyle w:val="ListeParagraf"/>
              <w:numPr>
                <w:ilvl w:val="0"/>
                <w:numId w:val="2"/>
              </w:numPr>
              <w:spacing w:after="0" w:line="240" w:lineRule="auto"/>
              <w:rPr>
                <w:rFonts w:ascii="Times New Roman" w:hAnsi="Times New Roman" w:cs="Times New Roman"/>
                <w:sz w:val="24"/>
                <w:szCs w:val="24"/>
              </w:rPr>
            </w:pPr>
            <w:r w:rsidRPr="00405591">
              <w:rPr>
                <w:rFonts w:ascii="Times New Roman" w:hAnsi="Times New Roman" w:cs="Times New Roman"/>
                <w:sz w:val="24"/>
                <w:szCs w:val="24"/>
              </w:rPr>
              <w:t xml:space="preserve">Toplantı sayı </w:t>
            </w:r>
            <w:proofErr w:type="spellStart"/>
            <w:r w:rsidRPr="00405591">
              <w:rPr>
                <w:rFonts w:ascii="Times New Roman" w:hAnsi="Times New Roman" w:cs="Times New Roman"/>
                <w:sz w:val="24"/>
                <w:szCs w:val="24"/>
              </w:rPr>
              <w:t>no</w:t>
            </w:r>
            <w:proofErr w:type="spellEnd"/>
            <w:r w:rsidRPr="00405591">
              <w:rPr>
                <w:rFonts w:ascii="Times New Roman" w:hAnsi="Times New Roman" w:cs="Times New Roman"/>
                <w:sz w:val="24"/>
                <w:szCs w:val="24"/>
              </w:rPr>
              <w:t xml:space="preserve">, </w:t>
            </w:r>
          </w:p>
          <w:p w14:paraId="2FB7C16D" w14:textId="77777777" w:rsidR="003A7ACC" w:rsidRPr="00405591" w:rsidRDefault="003A7ACC" w:rsidP="003A7ACC">
            <w:pPr>
              <w:pStyle w:val="ListeParagraf"/>
              <w:numPr>
                <w:ilvl w:val="0"/>
                <w:numId w:val="2"/>
              </w:numPr>
              <w:spacing w:after="0" w:line="240" w:lineRule="auto"/>
              <w:rPr>
                <w:rFonts w:ascii="Times New Roman" w:hAnsi="Times New Roman" w:cs="Times New Roman"/>
                <w:sz w:val="24"/>
                <w:szCs w:val="24"/>
              </w:rPr>
            </w:pPr>
            <w:r w:rsidRPr="00405591">
              <w:rPr>
                <w:rFonts w:ascii="Times New Roman" w:hAnsi="Times New Roman" w:cs="Times New Roman"/>
                <w:sz w:val="24"/>
                <w:szCs w:val="24"/>
              </w:rPr>
              <w:t xml:space="preserve">Toplantı tarih, günü ve saati, </w:t>
            </w:r>
          </w:p>
          <w:p w14:paraId="37845252" w14:textId="77777777" w:rsidR="003A7ACC" w:rsidRPr="00405591" w:rsidRDefault="003A7ACC" w:rsidP="003A7ACC">
            <w:pPr>
              <w:pStyle w:val="ListeParagraf"/>
              <w:numPr>
                <w:ilvl w:val="0"/>
                <w:numId w:val="2"/>
              </w:numPr>
              <w:spacing w:after="0" w:line="240" w:lineRule="auto"/>
              <w:rPr>
                <w:rFonts w:ascii="Times New Roman" w:hAnsi="Times New Roman" w:cs="Times New Roman"/>
                <w:sz w:val="24"/>
                <w:szCs w:val="24"/>
              </w:rPr>
            </w:pPr>
            <w:r w:rsidRPr="00405591">
              <w:rPr>
                <w:rFonts w:ascii="Times New Roman" w:hAnsi="Times New Roman" w:cs="Times New Roman"/>
                <w:sz w:val="24"/>
                <w:szCs w:val="24"/>
              </w:rPr>
              <w:t xml:space="preserve">Toplantı yeri, </w:t>
            </w:r>
          </w:p>
          <w:p w14:paraId="6A56DC34" w14:textId="77777777" w:rsidR="003A7ACC" w:rsidRPr="00405591" w:rsidRDefault="003A7ACC" w:rsidP="003A7ACC">
            <w:pPr>
              <w:pStyle w:val="ListeParagraf"/>
              <w:numPr>
                <w:ilvl w:val="0"/>
                <w:numId w:val="2"/>
              </w:numPr>
              <w:spacing w:after="0" w:line="240" w:lineRule="auto"/>
              <w:rPr>
                <w:rFonts w:ascii="Times New Roman" w:hAnsi="Times New Roman" w:cs="Times New Roman"/>
                <w:sz w:val="24"/>
                <w:szCs w:val="24"/>
              </w:rPr>
            </w:pPr>
            <w:r w:rsidRPr="00405591">
              <w:rPr>
                <w:rFonts w:ascii="Times New Roman" w:hAnsi="Times New Roman" w:cs="Times New Roman"/>
                <w:sz w:val="24"/>
                <w:szCs w:val="24"/>
              </w:rPr>
              <w:t xml:space="preserve">Toplantıya katılanlar, </w:t>
            </w:r>
          </w:p>
          <w:p w14:paraId="214AB945" w14:textId="77777777" w:rsidR="003A7ACC" w:rsidRPr="00405591" w:rsidRDefault="003A7ACC" w:rsidP="003A7ACC">
            <w:pPr>
              <w:pStyle w:val="ListeParagraf"/>
              <w:numPr>
                <w:ilvl w:val="0"/>
                <w:numId w:val="2"/>
              </w:numPr>
              <w:spacing w:after="0" w:line="240" w:lineRule="auto"/>
              <w:rPr>
                <w:rFonts w:ascii="Times New Roman" w:hAnsi="Times New Roman" w:cs="Times New Roman"/>
                <w:b/>
                <w:sz w:val="24"/>
                <w:szCs w:val="24"/>
              </w:rPr>
            </w:pPr>
            <w:r w:rsidRPr="00405591">
              <w:rPr>
                <w:rFonts w:ascii="Times New Roman" w:hAnsi="Times New Roman" w:cs="Times New Roman"/>
                <w:sz w:val="24"/>
                <w:szCs w:val="24"/>
              </w:rPr>
              <w:t>Toplantı gündemi ve kararlar.</w:t>
            </w:r>
          </w:p>
        </w:tc>
      </w:tr>
      <w:tr w:rsidR="00405591" w:rsidRPr="00405591" w14:paraId="4AF8F474" w14:textId="77777777" w:rsidTr="00405591">
        <w:trPr>
          <w:trHeight w:val="223"/>
        </w:trPr>
        <w:tc>
          <w:tcPr>
            <w:tcW w:w="9878" w:type="dxa"/>
            <w:gridSpan w:val="5"/>
            <w:tcBorders>
              <w:top w:val="single" w:sz="4" w:space="0" w:color="auto"/>
              <w:bottom w:val="single" w:sz="4" w:space="0" w:color="auto"/>
            </w:tcBorders>
          </w:tcPr>
          <w:p w14:paraId="338D058C" w14:textId="77777777" w:rsidR="003A7ACC" w:rsidRPr="00405591" w:rsidRDefault="003A7ACC" w:rsidP="003A7ACC">
            <w:pPr>
              <w:spacing w:after="0" w:line="240" w:lineRule="auto"/>
              <w:rPr>
                <w:rFonts w:ascii="Times New Roman" w:hAnsi="Times New Roman" w:cs="Times New Roman"/>
                <w:b/>
                <w:sz w:val="24"/>
                <w:szCs w:val="24"/>
              </w:rPr>
            </w:pPr>
            <w:r w:rsidRPr="00405591">
              <w:rPr>
                <w:rFonts w:ascii="Times New Roman" w:hAnsi="Times New Roman" w:cs="Times New Roman"/>
                <w:b/>
                <w:sz w:val="24"/>
                <w:szCs w:val="24"/>
              </w:rPr>
              <w:t>Komisyon Görevleri ve Faaliyetleri</w:t>
            </w:r>
          </w:p>
          <w:p w14:paraId="441AA4F3"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Fakültemiz Hemşirelik bölümü birinci sınıf öğrencilerinin üniversiteye, fakülteye ve bölüme uyumunu sağlamak amacıyla Hemşirelik Fakültesi Öğrenci Oryantasyon Kitapçığı hazırlar ve kitapçığın fakülte web sayfasında yayınlanmasını sağlar.</w:t>
            </w:r>
          </w:p>
          <w:p w14:paraId="5CE50950" w14:textId="43D48CBF" w:rsidR="00BF3E75" w:rsidRPr="00405591" w:rsidRDefault="00BF3E75"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Fakültemiz Hemşirelik bölümünde göreve yeni başlayan veya görev/unvan değişikliği olan öğretim elemanlarının üniversiteye, fakülteye ve bölüme uyumunu sağlamak amacıyla Hemşirelik Fakültesi Öğretim Elemanı Oryantasyon El Kitapçığı hazırlar ve kitapçığın fakülte web sayfasında yayınlanması</w:t>
            </w:r>
            <w:r w:rsidR="00405591" w:rsidRPr="00405591">
              <w:rPr>
                <w:rFonts w:ascii="Times New Roman" w:hAnsi="Times New Roman" w:cs="Times New Roman"/>
                <w:sz w:val="24"/>
                <w:szCs w:val="24"/>
              </w:rPr>
              <w:t>nı</w:t>
            </w:r>
            <w:r w:rsidRPr="00405591">
              <w:rPr>
                <w:rFonts w:ascii="Times New Roman" w:hAnsi="Times New Roman" w:cs="Times New Roman"/>
                <w:sz w:val="24"/>
                <w:szCs w:val="24"/>
              </w:rPr>
              <w:t xml:space="preserve"> sağlar.</w:t>
            </w:r>
          </w:p>
          <w:p w14:paraId="4BE2AA82" w14:textId="408C2E9D"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Fakültemizde göreve yeni başlayan idari personelin üniversiteye, fakülteye ve bölüme uyumunu sağlamak amacıyla Hemşirelik Fakültesi İdari Personel Oryantasyon El Kitapçığı hazırlar ve kitapçığın fakülte web sayfasında yayınlanmasını sağlar.</w:t>
            </w:r>
          </w:p>
          <w:p w14:paraId="51B42E11"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Fakültemiz Hemşirelik bölümü birinci sınıf öğrencilerinin üniversiteye, fakülteye ve bölüme uyumunu sağlamak amacıyla eğitim öğretim yılı güz döneminin ikinci haftasının başında fakülte öğrenci oryantasyon programı düzenler, uygular, katılımları denetler.</w:t>
            </w:r>
          </w:p>
          <w:p w14:paraId="45CF1B82" w14:textId="695AF540" w:rsidR="00482008" w:rsidRPr="00405591" w:rsidRDefault="00482008"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Fakültemiz Hemşirelik bölümüne başlayan yabancı uyruklu öğrencilerinin üniversiteye, fakülteye ve bölüme uyumunu sağlamak amacıyla, eğitim-öğretim yılı güz döneminin ilk haftasının başında yabancı uyruklu öğrenci oryantasyon programı düzenler, uygular ve katılımları denetler.</w:t>
            </w:r>
          </w:p>
          <w:p w14:paraId="351FBA31" w14:textId="0A341A30" w:rsidR="00482008" w:rsidRPr="00405591" w:rsidRDefault="00BF3E75" w:rsidP="00482008">
            <w:pPr>
              <w:pStyle w:val="ListeParagraf"/>
              <w:numPr>
                <w:ilvl w:val="0"/>
                <w:numId w:val="7"/>
              </w:numPr>
              <w:jc w:val="both"/>
              <w:rPr>
                <w:rFonts w:ascii="Times New Roman" w:hAnsi="Times New Roman" w:cs="Times New Roman"/>
                <w:sz w:val="24"/>
                <w:szCs w:val="24"/>
              </w:rPr>
            </w:pPr>
            <w:r w:rsidRPr="00405591">
              <w:rPr>
                <w:rFonts w:ascii="Times New Roman" w:hAnsi="Times New Roman" w:cs="Times New Roman"/>
                <w:sz w:val="24"/>
                <w:szCs w:val="24"/>
              </w:rPr>
              <w:t>Fakültemiz Hemşirelik bölümü birinci sınıf öğrencilerinin klinik uyumunu sağlamak amacıyla eğitim öğretim yılı bahar döneminin ilk haftası içinde klinik oryantasyon programı düzenler, uygular, katılımları denetler.</w:t>
            </w:r>
          </w:p>
          <w:p w14:paraId="08583126" w14:textId="78641975"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Fakültemiz Hemşirelik bölümünde göreve yeni başlayan</w:t>
            </w:r>
            <w:r w:rsidR="00BF3E75" w:rsidRPr="00405591">
              <w:rPr>
                <w:rFonts w:ascii="Times New Roman" w:hAnsi="Times New Roman" w:cs="Times New Roman"/>
                <w:sz w:val="24"/>
                <w:szCs w:val="24"/>
              </w:rPr>
              <w:t xml:space="preserve"> veya görev/unvan değişikliği olan öğretim elemanlarının </w:t>
            </w:r>
            <w:r w:rsidRPr="00405591">
              <w:rPr>
                <w:rFonts w:ascii="Times New Roman" w:hAnsi="Times New Roman" w:cs="Times New Roman"/>
                <w:sz w:val="24"/>
                <w:szCs w:val="24"/>
              </w:rPr>
              <w:t>üniversiteye, fakülteye ve bölüme uyumunu sağlamak amacıyla öğretim elemanın göreve başladığı ilk hafta içinde oryantasyon programı düzenler, uygular, katılımları denetler.</w:t>
            </w:r>
          </w:p>
          <w:p w14:paraId="3A6232A8"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Fakültemizde göreve yeni başlayan idari personelin üniversiteye, fakülteye ve bölüme uyumuna sağlamak amacıyla idari personelin göreve başladığı ilk hafta içinde oryantasyon programı düzenler, uygular, katılımları denetler. </w:t>
            </w:r>
          </w:p>
          <w:p w14:paraId="643E252E"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Düzenlenen her bir oryantasyon programına ilişkin katılımcılardan geri bildirim alır.</w:t>
            </w:r>
          </w:p>
          <w:p w14:paraId="3F2540DC"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Geribildirimleri de dikkate alarak her yıl oryantasyon kitapçıklarında ve oryantasyon programlarında revizyon yapar.</w:t>
            </w:r>
          </w:p>
          <w:p w14:paraId="13360806"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lastRenderedPageBreak/>
              <w:t>Tüm oryantasyon kitapçıklarının hazırlanması, revizyonu, oryantasyon programlarının hazırlanması ve planlamasına ilişkin çalışmaları her eğitim öğretim yılı Eylül ayının ilk haftası Hemşirelik Fakültesi yönetimine sunar.</w:t>
            </w:r>
          </w:p>
          <w:p w14:paraId="1ADE8854"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Dönem içerisinde yapılan tüm faaliyetlere ilişkin dönem sonunda ayrıntılı faaliyet raporu hazırlar ve fakülte yönetimine sunar.</w:t>
            </w:r>
          </w:p>
          <w:p w14:paraId="0390A12A" w14:textId="77777777" w:rsidR="00DA2A53" w:rsidRPr="00405591" w:rsidRDefault="00DA2A53" w:rsidP="00DA2A53">
            <w:pPr>
              <w:pStyle w:val="ListeParagraf"/>
              <w:spacing w:after="0" w:line="240" w:lineRule="auto"/>
              <w:jc w:val="both"/>
              <w:rPr>
                <w:rFonts w:ascii="Times New Roman" w:hAnsi="Times New Roman" w:cs="Times New Roman"/>
                <w:sz w:val="24"/>
                <w:szCs w:val="24"/>
              </w:rPr>
            </w:pPr>
          </w:p>
          <w:p w14:paraId="6620B031" w14:textId="77777777" w:rsidR="003A7ACC" w:rsidRPr="00405591" w:rsidRDefault="003A7ACC" w:rsidP="003A7ACC">
            <w:pPr>
              <w:spacing w:after="0" w:line="240" w:lineRule="auto"/>
              <w:jc w:val="both"/>
              <w:rPr>
                <w:rFonts w:ascii="Times New Roman" w:hAnsi="Times New Roman" w:cs="Times New Roman"/>
                <w:b/>
                <w:sz w:val="24"/>
                <w:szCs w:val="24"/>
              </w:rPr>
            </w:pPr>
            <w:r w:rsidRPr="00405591">
              <w:rPr>
                <w:rFonts w:ascii="Times New Roman" w:hAnsi="Times New Roman" w:cs="Times New Roman"/>
                <w:b/>
                <w:sz w:val="24"/>
                <w:szCs w:val="24"/>
              </w:rPr>
              <w:t>Fakültemiz Hemşirelik Bölümü Birinci Sınıf Öğrencilerinin Oryantasyon Programı İçeriği</w:t>
            </w:r>
          </w:p>
          <w:p w14:paraId="0F14320D"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Aydın İlinin tanıtılması</w:t>
            </w:r>
          </w:p>
          <w:p w14:paraId="14D0E5EE"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Üniversite ve fakültenin misyon, vizyon amaç ve hedeflerinin tanıtılması</w:t>
            </w:r>
          </w:p>
          <w:p w14:paraId="2D11A0B2"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Üniversite ve fakülte yöneticilerinin, fakülte akademik ve idari personelin tanıtılması</w:t>
            </w:r>
          </w:p>
          <w:p w14:paraId="184EA036"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Fakültedeki 1. Sınıf öğrenci danışmanlarının tanıtılması</w:t>
            </w:r>
          </w:p>
          <w:p w14:paraId="1B64FF67"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Üniversitenin ve fakültenin fiziki yapısının tanıtılması,</w:t>
            </w:r>
          </w:p>
          <w:p w14:paraId="0CA6C659"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Üniversitenin sağlık, ulaşım ve konaklama, kütüphane imkânlarının tanıtılması,</w:t>
            </w:r>
          </w:p>
          <w:p w14:paraId="7513F316"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Program amaç ve yeterliklerinin tanıtılması,</w:t>
            </w:r>
          </w:p>
          <w:p w14:paraId="19617A05" w14:textId="77777777" w:rsidR="003A7ACC" w:rsidRPr="00405591" w:rsidRDefault="003A7ACC" w:rsidP="003A7ACC">
            <w:pPr>
              <w:pStyle w:val="ListeParagraf"/>
              <w:numPr>
                <w:ilvl w:val="0"/>
                <w:numId w:val="7"/>
              </w:numPr>
              <w:spacing w:after="0" w:line="240" w:lineRule="auto"/>
              <w:rPr>
                <w:rFonts w:ascii="Times New Roman" w:hAnsi="Times New Roman" w:cs="Times New Roman"/>
                <w:sz w:val="24"/>
                <w:szCs w:val="24"/>
              </w:rPr>
            </w:pPr>
            <w:r w:rsidRPr="00405591">
              <w:rPr>
                <w:rFonts w:ascii="Times New Roman" w:hAnsi="Times New Roman" w:cs="Times New Roman"/>
                <w:sz w:val="24"/>
                <w:szCs w:val="24"/>
              </w:rPr>
              <w:t xml:space="preserve">Aydın Adnan Menderes Üniversitesi Lisans Eğitim Öğretim Yönetmeliği’nin tanıtılması, </w:t>
            </w:r>
          </w:p>
          <w:p w14:paraId="4B92E25D" w14:textId="77777777" w:rsidR="003A7ACC" w:rsidRPr="00405591" w:rsidRDefault="003A7ACC" w:rsidP="003A7ACC">
            <w:pPr>
              <w:pStyle w:val="ListeParagraf"/>
              <w:numPr>
                <w:ilvl w:val="0"/>
                <w:numId w:val="7"/>
              </w:numPr>
              <w:spacing w:after="0" w:line="240" w:lineRule="auto"/>
              <w:rPr>
                <w:rFonts w:ascii="Times New Roman" w:hAnsi="Times New Roman" w:cs="Times New Roman"/>
                <w:sz w:val="24"/>
                <w:szCs w:val="24"/>
              </w:rPr>
            </w:pPr>
            <w:r w:rsidRPr="00405591">
              <w:rPr>
                <w:rFonts w:ascii="Times New Roman" w:hAnsi="Times New Roman" w:cs="Times New Roman"/>
                <w:sz w:val="24"/>
                <w:szCs w:val="24"/>
              </w:rPr>
              <w:t>Aydın Adnan Menderes Üniversitesi Hemşirelik Fakültesi Eğitim ve Öğretimine İlişkin tüm yönetmelik ve yönergelerin tanıtılması</w:t>
            </w:r>
          </w:p>
          <w:p w14:paraId="5D02EDBD"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Akademik takvim hakkında bilgilendirme, </w:t>
            </w:r>
          </w:p>
          <w:p w14:paraId="54675156" w14:textId="4F47128B"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Fakülte eğitim-öğretim sürecinin işleyişine ilişkin genel bilgilendirme (Ders kayıtları, ders seçimi, sınavlar, yaz okulu, danışmanlık </w:t>
            </w:r>
            <w:r w:rsidR="004B15A5" w:rsidRPr="00405591">
              <w:rPr>
                <w:rFonts w:ascii="Times New Roman" w:hAnsi="Times New Roman" w:cs="Times New Roman"/>
                <w:sz w:val="24"/>
                <w:szCs w:val="24"/>
              </w:rPr>
              <w:t xml:space="preserve">hizmetleri, </w:t>
            </w:r>
            <w:r w:rsidRPr="00405591">
              <w:rPr>
                <w:rFonts w:ascii="Times New Roman" w:hAnsi="Times New Roman" w:cs="Times New Roman"/>
                <w:sz w:val="24"/>
                <w:szCs w:val="24"/>
              </w:rPr>
              <w:t>vb</w:t>
            </w:r>
            <w:r w:rsidR="004B15A5" w:rsidRPr="00405591">
              <w:rPr>
                <w:rFonts w:ascii="Times New Roman" w:hAnsi="Times New Roman" w:cs="Times New Roman"/>
                <w:sz w:val="24"/>
                <w:szCs w:val="24"/>
              </w:rPr>
              <w:t>.</w:t>
            </w:r>
            <w:r w:rsidRPr="00405591">
              <w:rPr>
                <w:rFonts w:ascii="Times New Roman" w:hAnsi="Times New Roman" w:cs="Times New Roman"/>
                <w:sz w:val="24"/>
                <w:szCs w:val="24"/>
              </w:rPr>
              <w:t>),</w:t>
            </w:r>
          </w:p>
          <w:p w14:paraId="1AA83CBE"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Öğrencilerin danışmanlık hizmetleri, akran </w:t>
            </w:r>
            <w:proofErr w:type="spellStart"/>
            <w:r w:rsidRPr="00405591">
              <w:rPr>
                <w:rFonts w:ascii="Times New Roman" w:hAnsi="Times New Roman" w:cs="Times New Roman"/>
                <w:sz w:val="24"/>
                <w:szCs w:val="24"/>
              </w:rPr>
              <w:t>yönderliği</w:t>
            </w:r>
            <w:proofErr w:type="spellEnd"/>
            <w:r w:rsidRPr="00405591">
              <w:rPr>
                <w:rFonts w:ascii="Times New Roman" w:hAnsi="Times New Roman" w:cs="Times New Roman"/>
                <w:sz w:val="24"/>
                <w:szCs w:val="24"/>
              </w:rPr>
              <w:t xml:space="preserve"> konusunda bilgilendirilmesi ve yönlendirilmesi,</w:t>
            </w:r>
          </w:p>
          <w:p w14:paraId="432EF919"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Fakülte komisyon ve koordinatörlüklerinin tanıtılması,</w:t>
            </w:r>
          </w:p>
          <w:p w14:paraId="7C171722"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Burs ve sosyal hizmet olanakları hakkında bilgilendirilmesi,</w:t>
            </w:r>
          </w:p>
          <w:p w14:paraId="1CDF7880"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Ulusal ve Uluslararası Değişim Programlarının tanıtılması,</w:t>
            </w:r>
          </w:p>
          <w:p w14:paraId="441E97CC"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Sosyal faaliyetler ve öğrenci kulüpleri/toplulukları vb. sportif, kültürel ve sosyal faaliyetlerin tanıtılması, </w:t>
            </w:r>
          </w:p>
          <w:p w14:paraId="64B24A05"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Üniversite ve fakülte web sayfasının tanıtılması,</w:t>
            </w:r>
          </w:p>
          <w:p w14:paraId="26CE84A6"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Öğrencilerin kullanacağı OBİS vb. sistemlerin tanıtılması,</w:t>
            </w:r>
          </w:p>
          <w:p w14:paraId="5BC39E2F"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Üniversite ADÜ GENÇ biriminin tanıtılması,</w:t>
            </w:r>
          </w:p>
          <w:p w14:paraId="7A984EA8"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Fakülte öğrenci oryantasyon kitapçığı hakkında bilgilendirilmesi.</w:t>
            </w:r>
          </w:p>
          <w:p w14:paraId="085816C8" w14:textId="77777777" w:rsidR="00482008" w:rsidRPr="00405591" w:rsidRDefault="00482008" w:rsidP="00482008">
            <w:pPr>
              <w:spacing w:after="0" w:line="240" w:lineRule="auto"/>
              <w:jc w:val="both"/>
              <w:rPr>
                <w:rFonts w:ascii="Times New Roman" w:hAnsi="Times New Roman" w:cs="Times New Roman"/>
                <w:sz w:val="24"/>
                <w:szCs w:val="24"/>
              </w:rPr>
            </w:pPr>
          </w:p>
          <w:p w14:paraId="3C0DC2E2" w14:textId="7042576A" w:rsidR="007B0A01" w:rsidRPr="00405591" w:rsidRDefault="00482008" w:rsidP="00482008">
            <w:pPr>
              <w:spacing w:after="0" w:line="240" w:lineRule="auto"/>
              <w:jc w:val="both"/>
              <w:rPr>
                <w:rFonts w:ascii="Times New Roman" w:hAnsi="Times New Roman" w:cs="Times New Roman"/>
                <w:b/>
                <w:bCs/>
                <w:sz w:val="24"/>
                <w:szCs w:val="24"/>
              </w:rPr>
            </w:pPr>
            <w:r w:rsidRPr="00405591">
              <w:rPr>
                <w:rFonts w:ascii="Times New Roman" w:hAnsi="Times New Roman" w:cs="Times New Roman"/>
                <w:b/>
                <w:bCs/>
                <w:sz w:val="24"/>
                <w:szCs w:val="24"/>
              </w:rPr>
              <w:t xml:space="preserve">Fakültemiz Hemşirelik Bölümü Birinci Sınıf Öğrencilerinin </w:t>
            </w:r>
            <w:r w:rsidR="007B0A01" w:rsidRPr="00405591">
              <w:rPr>
                <w:rFonts w:ascii="Times New Roman" w:hAnsi="Times New Roman" w:cs="Times New Roman"/>
                <w:b/>
                <w:bCs/>
                <w:sz w:val="24"/>
                <w:szCs w:val="24"/>
              </w:rPr>
              <w:t xml:space="preserve">Klinik </w:t>
            </w:r>
            <w:r w:rsidRPr="00405591">
              <w:rPr>
                <w:rFonts w:ascii="Times New Roman" w:hAnsi="Times New Roman" w:cs="Times New Roman"/>
                <w:b/>
                <w:bCs/>
                <w:sz w:val="24"/>
                <w:szCs w:val="24"/>
              </w:rPr>
              <w:t>Oryantasyon Programı İçeriği</w:t>
            </w:r>
          </w:p>
          <w:p w14:paraId="3D86070D" w14:textId="2AF80914" w:rsidR="007B0A01" w:rsidRPr="00405591" w:rsidRDefault="007B0A01" w:rsidP="007B0A01">
            <w:pPr>
              <w:pStyle w:val="ListeParagraf"/>
              <w:numPr>
                <w:ilvl w:val="0"/>
                <w:numId w:val="8"/>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Klinik öğretim uygulama temel ilke ve uygulamaları ve hastanenin tanıtılması,</w:t>
            </w:r>
          </w:p>
          <w:p w14:paraId="243B78D5" w14:textId="35BD43ED" w:rsidR="007B0A01" w:rsidRPr="00405591" w:rsidRDefault="007B0A01" w:rsidP="007B0A01">
            <w:pPr>
              <w:pStyle w:val="ListeParagraf"/>
              <w:numPr>
                <w:ilvl w:val="0"/>
                <w:numId w:val="8"/>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Hastane enfeksiyonlarının önlenmesi konusunda bilgilendirilmesi,</w:t>
            </w:r>
          </w:p>
          <w:p w14:paraId="59C96294" w14:textId="28B083FD" w:rsidR="007B0A01" w:rsidRPr="00405591" w:rsidRDefault="007B0A01" w:rsidP="007B0A01">
            <w:pPr>
              <w:pStyle w:val="ListeParagraf"/>
              <w:numPr>
                <w:ilvl w:val="0"/>
                <w:numId w:val="8"/>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Tıbbi atık yönetimi konusunda bilgilendirilmesi,</w:t>
            </w:r>
          </w:p>
          <w:p w14:paraId="1DD7A4FB" w14:textId="16C441E0" w:rsidR="007B0A01" w:rsidRPr="00405591" w:rsidRDefault="007B0A01" w:rsidP="007B0A01">
            <w:pPr>
              <w:pStyle w:val="ListeParagraf"/>
              <w:numPr>
                <w:ilvl w:val="0"/>
                <w:numId w:val="8"/>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Hasta güvenliği konusunda bilgilendirilmesi,</w:t>
            </w:r>
            <w:r w:rsidRPr="00405591">
              <w:rPr>
                <w:rFonts w:ascii="Times New Roman" w:hAnsi="Times New Roman" w:cs="Times New Roman"/>
                <w:sz w:val="24"/>
                <w:szCs w:val="24"/>
              </w:rPr>
              <w:tab/>
            </w:r>
          </w:p>
          <w:p w14:paraId="7504B81F" w14:textId="6296295A" w:rsidR="007B0A01" w:rsidRPr="00405591" w:rsidRDefault="007B0A01" w:rsidP="007B0A01">
            <w:pPr>
              <w:pStyle w:val="ListeParagraf"/>
              <w:numPr>
                <w:ilvl w:val="0"/>
                <w:numId w:val="8"/>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Aydın Adnan Menderes Üniversitesi Uygulama ve Araştırma Hastanesi fizik ortam oryantasyonun gerçekleştirilmesi.</w:t>
            </w:r>
          </w:p>
          <w:p w14:paraId="773135D1" w14:textId="77777777" w:rsidR="00DA2A53" w:rsidRPr="00405591" w:rsidRDefault="00DA2A53" w:rsidP="00482008">
            <w:pPr>
              <w:spacing w:after="0" w:line="240" w:lineRule="auto"/>
              <w:jc w:val="both"/>
              <w:rPr>
                <w:rFonts w:ascii="Times New Roman" w:hAnsi="Times New Roman" w:cs="Times New Roman"/>
                <w:sz w:val="24"/>
                <w:szCs w:val="24"/>
              </w:rPr>
            </w:pPr>
          </w:p>
          <w:p w14:paraId="4DDDD365" w14:textId="6502F052" w:rsidR="00482008" w:rsidRPr="00405591" w:rsidRDefault="00DA2A53" w:rsidP="00482008">
            <w:pPr>
              <w:spacing w:after="0" w:line="240" w:lineRule="auto"/>
              <w:jc w:val="both"/>
              <w:rPr>
                <w:rFonts w:ascii="Times New Roman" w:hAnsi="Times New Roman" w:cs="Times New Roman"/>
                <w:b/>
                <w:bCs/>
                <w:sz w:val="24"/>
                <w:szCs w:val="24"/>
              </w:rPr>
            </w:pPr>
            <w:r w:rsidRPr="00405591">
              <w:rPr>
                <w:rFonts w:ascii="Times New Roman" w:hAnsi="Times New Roman" w:cs="Times New Roman"/>
                <w:b/>
                <w:bCs/>
                <w:sz w:val="24"/>
                <w:szCs w:val="24"/>
              </w:rPr>
              <w:t xml:space="preserve">Fakültemiz Hemşirelik Bölümü Birinci Sınıf </w:t>
            </w:r>
            <w:r w:rsidR="007B0A01" w:rsidRPr="00405591">
              <w:rPr>
                <w:rFonts w:ascii="Times New Roman" w:hAnsi="Times New Roman" w:cs="Times New Roman"/>
                <w:b/>
                <w:bCs/>
                <w:sz w:val="24"/>
                <w:szCs w:val="24"/>
              </w:rPr>
              <w:t xml:space="preserve">Yabancı Uyruklu </w:t>
            </w:r>
            <w:r w:rsidRPr="00405591">
              <w:rPr>
                <w:rFonts w:ascii="Times New Roman" w:hAnsi="Times New Roman" w:cs="Times New Roman"/>
                <w:b/>
                <w:bCs/>
                <w:sz w:val="24"/>
                <w:szCs w:val="24"/>
              </w:rPr>
              <w:t>Öğrencilerin Oryantasyon Programı İçeriği</w:t>
            </w:r>
          </w:p>
          <w:p w14:paraId="3B7E62CF" w14:textId="65B759BB" w:rsidR="00391173" w:rsidRPr="00405591" w:rsidRDefault="00391173" w:rsidP="00391173">
            <w:pPr>
              <w:pStyle w:val="ListeParagraf"/>
              <w:numPr>
                <w:ilvl w:val="0"/>
                <w:numId w:val="9"/>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Kampüs, fakülte, yüksekokul ve diğer idari birimlerin (dekanlık, sekreterlik, öğrenci işleri vb.) konumlarının ve sunulan hizmetlerin tanıtılması</w:t>
            </w:r>
          </w:p>
          <w:p w14:paraId="1C6E8BAF" w14:textId="296282F0" w:rsidR="00391173" w:rsidRPr="00405591" w:rsidRDefault="00391173" w:rsidP="00391173">
            <w:pPr>
              <w:pStyle w:val="ListeParagraf"/>
              <w:numPr>
                <w:ilvl w:val="0"/>
                <w:numId w:val="9"/>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Fakülte ve yüksekokuldaki fiziksel mekânların (derslikler, laboratuvarlar vb.) tanıtılması</w:t>
            </w:r>
          </w:p>
          <w:p w14:paraId="63FEBE11" w14:textId="16644CD9" w:rsidR="00391173" w:rsidRPr="00405591" w:rsidRDefault="00391173" w:rsidP="00391173">
            <w:pPr>
              <w:pStyle w:val="ListeParagraf"/>
              <w:numPr>
                <w:ilvl w:val="0"/>
                <w:numId w:val="9"/>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Ders kayıt işlemleri ve süreçleri hakkında bilgilendirme (ders kaydı, ders yükleri, ders türleri vb.)</w:t>
            </w:r>
          </w:p>
          <w:p w14:paraId="10632382" w14:textId="762517CE" w:rsidR="00391173" w:rsidRPr="00405591" w:rsidRDefault="00391173" w:rsidP="00391173">
            <w:pPr>
              <w:pStyle w:val="ListeParagraf"/>
              <w:numPr>
                <w:ilvl w:val="0"/>
                <w:numId w:val="9"/>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lastRenderedPageBreak/>
              <w:t>Değerlendirme işlemleri ve süreçleri hakkında bilgilendirme (ders geçme, sınav, muafiyet vb.)</w:t>
            </w:r>
          </w:p>
          <w:p w14:paraId="683D3D5B" w14:textId="6489551A" w:rsidR="00391173" w:rsidRPr="00405591" w:rsidRDefault="00391173" w:rsidP="00391173">
            <w:pPr>
              <w:pStyle w:val="ListeParagraf"/>
              <w:numPr>
                <w:ilvl w:val="0"/>
                <w:numId w:val="9"/>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Üniversiteye ulaşım imkânlarının tanıtılması</w:t>
            </w:r>
          </w:p>
          <w:p w14:paraId="73B03616" w14:textId="4843AE30" w:rsidR="00391173" w:rsidRPr="00405591" w:rsidRDefault="00391173" w:rsidP="00391173">
            <w:pPr>
              <w:pStyle w:val="ListeParagraf"/>
              <w:numPr>
                <w:ilvl w:val="0"/>
                <w:numId w:val="9"/>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Öğrenci değişim programları (</w:t>
            </w:r>
            <w:proofErr w:type="spellStart"/>
            <w:r w:rsidRPr="00405591">
              <w:rPr>
                <w:rFonts w:ascii="Times New Roman" w:hAnsi="Times New Roman" w:cs="Times New Roman"/>
                <w:sz w:val="24"/>
                <w:szCs w:val="24"/>
              </w:rPr>
              <w:t>Erasmus</w:t>
            </w:r>
            <w:proofErr w:type="spellEnd"/>
            <w:r w:rsidRPr="00405591">
              <w:rPr>
                <w:rFonts w:ascii="Times New Roman" w:hAnsi="Times New Roman" w:cs="Times New Roman"/>
                <w:sz w:val="24"/>
                <w:szCs w:val="24"/>
              </w:rPr>
              <w:t>, Farabi, Mevlana) hakkında bilgilendirme</w:t>
            </w:r>
          </w:p>
          <w:p w14:paraId="0FEB2FA9" w14:textId="0FBF353E" w:rsidR="00391173" w:rsidRPr="00405591" w:rsidRDefault="00391173" w:rsidP="00391173">
            <w:pPr>
              <w:pStyle w:val="ListeParagraf"/>
              <w:numPr>
                <w:ilvl w:val="0"/>
                <w:numId w:val="9"/>
              </w:numPr>
              <w:spacing w:after="0" w:line="240" w:lineRule="auto"/>
              <w:jc w:val="both"/>
              <w:rPr>
                <w:rFonts w:ascii="Times New Roman" w:hAnsi="Times New Roman" w:cs="Times New Roman"/>
                <w:sz w:val="24"/>
                <w:szCs w:val="24"/>
              </w:rPr>
            </w:pPr>
            <w:proofErr w:type="spellStart"/>
            <w:r w:rsidRPr="00405591">
              <w:rPr>
                <w:rFonts w:ascii="Times New Roman" w:hAnsi="Times New Roman" w:cs="Times New Roman"/>
                <w:sz w:val="24"/>
                <w:szCs w:val="24"/>
              </w:rPr>
              <w:t>Medikososyal</w:t>
            </w:r>
            <w:proofErr w:type="spellEnd"/>
            <w:r w:rsidRPr="00405591">
              <w:rPr>
                <w:rFonts w:ascii="Times New Roman" w:hAnsi="Times New Roman" w:cs="Times New Roman"/>
                <w:sz w:val="24"/>
                <w:szCs w:val="24"/>
              </w:rPr>
              <w:t xml:space="preserve"> sağlık merkezinde sunulan hizmetler ve yararlanma koşullarının tanıtılması</w:t>
            </w:r>
          </w:p>
          <w:p w14:paraId="4E8839D5" w14:textId="5FA5D8A1" w:rsidR="00391173" w:rsidRPr="00405591" w:rsidRDefault="00391173" w:rsidP="00391173">
            <w:pPr>
              <w:pStyle w:val="ListeParagraf"/>
              <w:numPr>
                <w:ilvl w:val="0"/>
                <w:numId w:val="9"/>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Kütüphane olanakları ve kullanım koşullarının tanıtılması</w:t>
            </w:r>
          </w:p>
          <w:p w14:paraId="6039382E" w14:textId="1C99CA19" w:rsidR="00391173" w:rsidRPr="00405591" w:rsidRDefault="00391173" w:rsidP="00391173">
            <w:pPr>
              <w:pStyle w:val="ListeParagraf"/>
              <w:numPr>
                <w:ilvl w:val="0"/>
                <w:numId w:val="9"/>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Yemekhane, kafeterya ve kantin hizmetleri hakkında bilgilendirme</w:t>
            </w:r>
          </w:p>
          <w:p w14:paraId="752B3558" w14:textId="58A39D58" w:rsidR="00391173" w:rsidRPr="00405591" w:rsidRDefault="00391173" w:rsidP="00391173">
            <w:pPr>
              <w:pStyle w:val="ListeParagraf"/>
              <w:numPr>
                <w:ilvl w:val="0"/>
                <w:numId w:val="9"/>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Sosyal faaliyetler, öğrenci kulüpleri ve toplulukları ile yararlanma koşullarının tanıtılması</w:t>
            </w:r>
          </w:p>
          <w:p w14:paraId="47628FB1" w14:textId="1E017BFB" w:rsidR="00391173" w:rsidRPr="00405591" w:rsidRDefault="00391173" w:rsidP="00391173">
            <w:pPr>
              <w:pStyle w:val="ListeParagraf"/>
              <w:numPr>
                <w:ilvl w:val="0"/>
                <w:numId w:val="9"/>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Yurt ve barınma olanakları hakkında bilgilendirme</w:t>
            </w:r>
          </w:p>
          <w:p w14:paraId="5421E064" w14:textId="7B47101E" w:rsidR="00391173" w:rsidRPr="00405591" w:rsidRDefault="00391173" w:rsidP="00391173">
            <w:pPr>
              <w:pStyle w:val="ListeParagraf"/>
              <w:numPr>
                <w:ilvl w:val="0"/>
                <w:numId w:val="9"/>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Burs olanakları hakkında bilgilendirme</w:t>
            </w:r>
          </w:p>
          <w:p w14:paraId="01B99A92" w14:textId="53D2BEEB" w:rsidR="00DA2A53" w:rsidRPr="00405591" w:rsidRDefault="00391173" w:rsidP="00482008">
            <w:pPr>
              <w:pStyle w:val="ListeParagraf"/>
              <w:numPr>
                <w:ilvl w:val="0"/>
                <w:numId w:val="9"/>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Staj olanakları hakkında bilgilendirme</w:t>
            </w:r>
          </w:p>
          <w:p w14:paraId="400E7E37" w14:textId="48F8C5B4" w:rsidR="003A7ACC" w:rsidRPr="00405591" w:rsidRDefault="003A7ACC" w:rsidP="003A7ACC">
            <w:pPr>
              <w:spacing w:after="0" w:line="240" w:lineRule="auto"/>
              <w:jc w:val="both"/>
              <w:rPr>
                <w:rFonts w:ascii="Times New Roman" w:hAnsi="Times New Roman" w:cs="Times New Roman"/>
                <w:b/>
                <w:sz w:val="24"/>
                <w:szCs w:val="24"/>
              </w:rPr>
            </w:pPr>
            <w:r w:rsidRPr="00405591">
              <w:rPr>
                <w:rFonts w:ascii="Times New Roman" w:hAnsi="Times New Roman" w:cs="Times New Roman"/>
                <w:b/>
                <w:sz w:val="24"/>
                <w:szCs w:val="24"/>
              </w:rPr>
              <w:t>Göreve Yeni Başlayan</w:t>
            </w:r>
            <w:r w:rsidR="00391173" w:rsidRPr="00405591">
              <w:rPr>
                <w:rFonts w:ascii="Times New Roman" w:hAnsi="Times New Roman" w:cs="Times New Roman"/>
                <w:b/>
                <w:sz w:val="24"/>
                <w:szCs w:val="24"/>
              </w:rPr>
              <w:t xml:space="preserve"> veya Görev/Unvan Değişikliği Olan </w:t>
            </w:r>
            <w:r w:rsidRPr="00405591">
              <w:rPr>
                <w:rFonts w:ascii="Times New Roman" w:hAnsi="Times New Roman" w:cs="Times New Roman"/>
                <w:b/>
                <w:sz w:val="24"/>
                <w:szCs w:val="24"/>
              </w:rPr>
              <w:t>Öğretim Elemanlarının Oryantasyon Programı İçeriği</w:t>
            </w:r>
          </w:p>
          <w:p w14:paraId="070CCF23"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Aydın ilinin tanıtılması,</w:t>
            </w:r>
          </w:p>
          <w:p w14:paraId="11732C50"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Üniversite ve fakültenin misyon, vizyon amaç ve hedeflerinin tanıtılması,</w:t>
            </w:r>
          </w:p>
          <w:p w14:paraId="0A77AE31"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Üniversite ve fakülte yöneticilerinin, fakülte akademik ve idari personelin tanıtılması,</w:t>
            </w:r>
          </w:p>
          <w:p w14:paraId="2C6238F6"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Üniversitenin ve fakültenin fiziki yapısının tanıtılması,</w:t>
            </w:r>
          </w:p>
          <w:p w14:paraId="4F3000D2"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Üniversitenin sağlık, ulaşım ve konaklama, kütüphane imkânlarının tanıtılması,</w:t>
            </w:r>
          </w:p>
          <w:p w14:paraId="7F9C4EC1"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Program amaç ve yeterliklerinin tanıtılması,</w:t>
            </w:r>
          </w:p>
          <w:p w14:paraId="2A86337B" w14:textId="77777777" w:rsidR="003A7ACC" w:rsidRPr="00405591" w:rsidRDefault="003A7ACC" w:rsidP="003A7ACC">
            <w:pPr>
              <w:pStyle w:val="ListeParagraf"/>
              <w:numPr>
                <w:ilvl w:val="0"/>
                <w:numId w:val="7"/>
              </w:numPr>
              <w:spacing w:after="0" w:line="240" w:lineRule="auto"/>
              <w:rPr>
                <w:rFonts w:ascii="Times New Roman" w:hAnsi="Times New Roman" w:cs="Times New Roman"/>
                <w:sz w:val="24"/>
                <w:szCs w:val="24"/>
              </w:rPr>
            </w:pPr>
            <w:r w:rsidRPr="00405591">
              <w:rPr>
                <w:rFonts w:ascii="Times New Roman" w:hAnsi="Times New Roman" w:cs="Times New Roman"/>
                <w:sz w:val="24"/>
                <w:szCs w:val="24"/>
              </w:rPr>
              <w:t xml:space="preserve">Aydın Adnan Menderes Üniversitesi Lisans Eğitim Öğretim Yönetmeliği’nin tanıtılması, </w:t>
            </w:r>
          </w:p>
          <w:p w14:paraId="7971C8C7" w14:textId="77777777" w:rsidR="003A7ACC" w:rsidRPr="00405591" w:rsidRDefault="003A7ACC" w:rsidP="003A7ACC">
            <w:pPr>
              <w:pStyle w:val="ListeParagraf"/>
              <w:numPr>
                <w:ilvl w:val="0"/>
                <w:numId w:val="7"/>
              </w:numPr>
              <w:spacing w:after="0" w:line="240" w:lineRule="auto"/>
              <w:rPr>
                <w:rFonts w:ascii="Times New Roman" w:hAnsi="Times New Roman" w:cs="Times New Roman"/>
                <w:sz w:val="24"/>
                <w:szCs w:val="24"/>
              </w:rPr>
            </w:pPr>
            <w:r w:rsidRPr="00405591">
              <w:rPr>
                <w:rFonts w:ascii="Times New Roman" w:hAnsi="Times New Roman" w:cs="Times New Roman"/>
                <w:sz w:val="24"/>
                <w:szCs w:val="24"/>
              </w:rPr>
              <w:t>Aydın Adnan Menderes Üniversitesi Hemşirelik Fakültesi Eğitim ve Öğretimine İlişkin tüm yönetmelik ve yönergelerin tanıtılması,</w:t>
            </w:r>
          </w:p>
          <w:p w14:paraId="1D3064FE"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Akademik takvim hakkında bilgilendirme, </w:t>
            </w:r>
          </w:p>
          <w:p w14:paraId="649F30EC"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Öğrencilerin danışmanlık hizmetleri, akran </w:t>
            </w:r>
            <w:proofErr w:type="spellStart"/>
            <w:r w:rsidRPr="00405591">
              <w:rPr>
                <w:rFonts w:ascii="Times New Roman" w:hAnsi="Times New Roman" w:cs="Times New Roman"/>
                <w:sz w:val="24"/>
                <w:szCs w:val="24"/>
              </w:rPr>
              <w:t>yönderliği</w:t>
            </w:r>
            <w:proofErr w:type="spellEnd"/>
            <w:r w:rsidRPr="00405591">
              <w:rPr>
                <w:rFonts w:ascii="Times New Roman" w:hAnsi="Times New Roman" w:cs="Times New Roman"/>
                <w:sz w:val="24"/>
                <w:szCs w:val="24"/>
              </w:rPr>
              <w:t xml:space="preserve"> konusunda bilgilendirilmesi ve yönlendirilmesi,</w:t>
            </w:r>
          </w:p>
          <w:p w14:paraId="4A24C6F8"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Fakülte komisyon ve koordinatörlüklerinin tanıtılması,</w:t>
            </w:r>
          </w:p>
          <w:p w14:paraId="7FF1EDE2"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Ulusal ve Uluslararası Değişim Programlarının tanıtılması,</w:t>
            </w:r>
          </w:p>
          <w:p w14:paraId="7F3FF67A"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Sosyal faaliyetler ve öğrenci kulüpleri/toplulukları vb. sportif, kültürel ve sosyal faaliyetlerin tanıtılması, </w:t>
            </w:r>
          </w:p>
          <w:p w14:paraId="53DF9E6E"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Akademik gelişim için yararlanılabilecek üniversitemizin bilişim hizmetlerinin tanıtılması,</w:t>
            </w:r>
          </w:p>
          <w:p w14:paraId="44CDC265"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Üniversitenin araştırma olanaklarının tanıtılması,</w:t>
            </w:r>
          </w:p>
          <w:p w14:paraId="24A76DC4"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Üniversite ve fakülte web sayfasının tanıtılması,</w:t>
            </w:r>
          </w:p>
          <w:p w14:paraId="462AC036"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İlk yıl içerisinde fakülte tarafından yürütülen hemşirelikte eğitici eğitimi programına katılması,</w:t>
            </w:r>
          </w:p>
          <w:p w14:paraId="711CA072"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Araştırma Görevlisi kadrosuna atanan öğretim elemanlarının Hemşirelik Esasları Dersi laboratuvar ve klinik uygulamalarına en az 1 yarıyıl katılması,</w:t>
            </w:r>
          </w:p>
          <w:p w14:paraId="72442488"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Fakülte akademik, idari personel görev yetki ve sorumluluklarının tanıtılması,</w:t>
            </w:r>
          </w:p>
          <w:p w14:paraId="7EA3473B" w14:textId="1126BB79" w:rsidR="00391173" w:rsidRPr="00405591" w:rsidRDefault="00391173" w:rsidP="00391173">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Görev/Unvan değişikliği sonrasında öğretim elemanının yeni görev tanımı, yetki ve sorumluluklarının tanıtılması</w:t>
            </w:r>
          </w:p>
          <w:p w14:paraId="23240F12" w14:textId="22127638" w:rsidR="00391173" w:rsidRPr="00405591" w:rsidRDefault="00391173" w:rsidP="00391173">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İlgili görev/pozisyona ilişkin fakülte içi ve dışı işleyiş, raporlama ve iletişim süreçleri hakkında bilgilendirme</w:t>
            </w:r>
          </w:p>
          <w:p w14:paraId="5990D5C5" w14:textId="3962FC9B" w:rsidR="00391173" w:rsidRPr="00405591" w:rsidRDefault="00391173" w:rsidP="00391173">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İdari görev veya unvan değişikliğinde, önceki görevden devralınan iş ve sorumlulukların aktarımına yönelik bilgilendirme</w:t>
            </w:r>
          </w:p>
          <w:p w14:paraId="3B3A5DA2"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Fakülte öğretim elemanı oryantasyon kitapçığı hakkında bilgilendirilmesi konularını kapsamaktadır.</w:t>
            </w:r>
          </w:p>
          <w:p w14:paraId="613C5A4E" w14:textId="77777777" w:rsidR="00DA2A53" w:rsidRDefault="00DA2A53" w:rsidP="00DA2A53">
            <w:pPr>
              <w:pStyle w:val="ListeParagraf"/>
              <w:spacing w:after="0" w:line="240" w:lineRule="auto"/>
              <w:jc w:val="both"/>
              <w:rPr>
                <w:rFonts w:ascii="Times New Roman" w:hAnsi="Times New Roman" w:cs="Times New Roman"/>
                <w:sz w:val="24"/>
                <w:szCs w:val="24"/>
              </w:rPr>
            </w:pPr>
          </w:p>
          <w:p w14:paraId="4346045C" w14:textId="77777777" w:rsidR="00405591" w:rsidRDefault="00405591" w:rsidP="00DA2A53">
            <w:pPr>
              <w:pStyle w:val="ListeParagraf"/>
              <w:spacing w:after="0" w:line="240" w:lineRule="auto"/>
              <w:jc w:val="both"/>
              <w:rPr>
                <w:rFonts w:ascii="Times New Roman" w:hAnsi="Times New Roman" w:cs="Times New Roman"/>
                <w:sz w:val="24"/>
                <w:szCs w:val="24"/>
              </w:rPr>
            </w:pPr>
          </w:p>
          <w:p w14:paraId="702208B9" w14:textId="77777777" w:rsidR="00405591" w:rsidRDefault="00405591" w:rsidP="00DA2A53">
            <w:pPr>
              <w:pStyle w:val="ListeParagraf"/>
              <w:spacing w:after="0" w:line="240" w:lineRule="auto"/>
              <w:jc w:val="both"/>
              <w:rPr>
                <w:rFonts w:ascii="Times New Roman" w:hAnsi="Times New Roman" w:cs="Times New Roman"/>
                <w:sz w:val="24"/>
                <w:szCs w:val="24"/>
              </w:rPr>
            </w:pPr>
          </w:p>
          <w:p w14:paraId="64B59019" w14:textId="77777777" w:rsidR="00405591" w:rsidRPr="00405591" w:rsidRDefault="00405591" w:rsidP="00DA2A53">
            <w:pPr>
              <w:pStyle w:val="ListeParagraf"/>
              <w:spacing w:after="0" w:line="240" w:lineRule="auto"/>
              <w:jc w:val="both"/>
              <w:rPr>
                <w:rFonts w:ascii="Times New Roman" w:hAnsi="Times New Roman" w:cs="Times New Roman"/>
                <w:sz w:val="24"/>
                <w:szCs w:val="24"/>
              </w:rPr>
            </w:pPr>
          </w:p>
          <w:p w14:paraId="4926DCCD" w14:textId="77777777" w:rsidR="003A7ACC" w:rsidRPr="00405591" w:rsidRDefault="003A7ACC" w:rsidP="003A7ACC">
            <w:pPr>
              <w:spacing w:after="0" w:line="240" w:lineRule="auto"/>
              <w:jc w:val="both"/>
              <w:rPr>
                <w:rFonts w:ascii="Times New Roman" w:hAnsi="Times New Roman" w:cs="Times New Roman"/>
                <w:b/>
                <w:sz w:val="24"/>
                <w:szCs w:val="24"/>
              </w:rPr>
            </w:pPr>
            <w:r w:rsidRPr="00405591">
              <w:rPr>
                <w:rFonts w:ascii="Times New Roman" w:hAnsi="Times New Roman" w:cs="Times New Roman"/>
                <w:b/>
                <w:sz w:val="24"/>
                <w:szCs w:val="24"/>
              </w:rPr>
              <w:lastRenderedPageBreak/>
              <w:t>Göreve Yeni Başlayan İdari Personelin Oryantasyon Programı İçeriği</w:t>
            </w:r>
          </w:p>
          <w:p w14:paraId="72F19337"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Aydın ilinin tanıtılması,</w:t>
            </w:r>
          </w:p>
          <w:p w14:paraId="38A990A7"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Üniversite ve fakültenin misyon, vizyon amaç ve hedeflerinin tanıtılması,</w:t>
            </w:r>
          </w:p>
          <w:p w14:paraId="5C1F3141"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Üniversite ve fakülte yöneticilerinin, fakülte akademik ve idari personelin tanıtılması,</w:t>
            </w:r>
          </w:p>
          <w:p w14:paraId="33B17B9B"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Üniversitenin ve fakültenin fiziki yapısının tanıtılması,</w:t>
            </w:r>
          </w:p>
          <w:p w14:paraId="3ADFBFDA"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Üniversitenin sağlık, ulaşım ve konaklama, kütüphane imkânlarının tanıtılması,</w:t>
            </w:r>
          </w:p>
          <w:p w14:paraId="34CFE02B"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Program amaç ve yeterliklerinin tanıtılması,</w:t>
            </w:r>
          </w:p>
          <w:p w14:paraId="25D7A086" w14:textId="77777777" w:rsidR="003A7ACC" w:rsidRPr="00405591" w:rsidRDefault="003A7ACC" w:rsidP="003A7ACC">
            <w:pPr>
              <w:pStyle w:val="ListeParagraf"/>
              <w:numPr>
                <w:ilvl w:val="0"/>
                <w:numId w:val="7"/>
              </w:numPr>
              <w:spacing w:after="0" w:line="240" w:lineRule="auto"/>
              <w:rPr>
                <w:rFonts w:ascii="Times New Roman" w:hAnsi="Times New Roman" w:cs="Times New Roman"/>
                <w:sz w:val="24"/>
                <w:szCs w:val="24"/>
              </w:rPr>
            </w:pPr>
            <w:r w:rsidRPr="00405591">
              <w:rPr>
                <w:rFonts w:ascii="Times New Roman" w:hAnsi="Times New Roman" w:cs="Times New Roman"/>
                <w:sz w:val="24"/>
                <w:szCs w:val="24"/>
              </w:rPr>
              <w:t xml:space="preserve">Aydın Adnan Menderes Üniversitesi Lisans Eğitim Öğretim Yönetmeliği’nin tanıtılması, </w:t>
            </w:r>
          </w:p>
          <w:p w14:paraId="5C35F26B" w14:textId="77777777" w:rsidR="003A7ACC" w:rsidRPr="00405591" w:rsidRDefault="003A7ACC" w:rsidP="003A7ACC">
            <w:pPr>
              <w:pStyle w:val="ListeParagraf"/>
              <w:numPr>
                <w:ilvl w:val="0"/>
                <w:numId w:val="7"/>
              </w:numPr>
              <w:spacing w:after="0" w:line="240" w:lineRule="auto"/>
              <w:rPr>
                <w:rFonts w:ascii="Times New Roman" w:hAnsi="Times New Roman" w:cs="Times New Roman"/>
                <w:sz w:val="24"/>
                <w:szCs w:val="24"/>
              </w:rPr>
            </w:pPr>
            <w:r w:rsidRPr="00405591">
              <w:rPr>
                <w:rFonts w:ascii="Times New Roman" w:hAnsi="Times New Roman" w:cs="Times New Roman"/>
                <w:sz w:val="24"/>
                <w:szCs w:val="24"/>
              </w:rPr>
              <w:t>Aydın Adnan Menderes Üniversitesi Hemşirelik Fakültesi Eğitim ve Öğretimine İlişkin tüm yönetmelik ve yönergelerin tanıtılması,</w:t>
            </w:r>
          </w:p>
          <w:p w14:paraId="1CA1E67D"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Akademik takvim hakkında bilgilendirme, </w:t>
            </w:r>
          </w:p>
          <w:p w14:paraId="0A14074E"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Fakülte komisyon ve koordinatörlüklerinin tanıtılması</w:t>
            </w:r>
          </w:p>
          <w:p w14:paraId="3D68F029"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Ulusal ve Uluslararası Değişim Programlarının tanıtılması,</w:t>
            </w:r>
          </w:p>
          <w:p w14:paraId="7DD230E7"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Sosyal faaliyetler ve öğrenci kulüpleri/toplulukları vb. sportif, kültürel ve sosyal faaliyetlerin tanıtılması, </w:t>
            </w:r>
          </w:p>
          <w:p w14:paraId="03AB1039"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Gelişim için yararlanılabilecek üniversitemizin bilişim hizmetlerinin tanıtılması,</w:t>
            </w:r>
          </w:p>
          <w:p w14:paraId="549A0963"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Üniversite ve fakülte web sayfasının tanıtılması,</w:t>
            </w:r>
          </w:p>
          <w:p w14:paraId="3466FB06"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Göreve başladığı ilk iki hafta (en az) fakülte sekreterinin planladığı çalışma rotasyonunun uygulanması,</w:t>
            </w:r>
          </w:p>
          <w:p w14:paraId="6DB8E9C5"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Fakülte akademik, idari personel görev yetki ve sorumluluklarının tanıtılması,</w:t>
            </w:r>
          </w:p>
          <w:p w14:paraId="69ED2D8A" w14:textId="77777777" w:rsidR="003A7ACC" w:rsidRPr="00405591" w:rsidRDefault="003A7ACC" w:rsidP="003A7ACC">
            <w:pPr>
              <w:pStyle w:val="ListeParagraf"/>
              <w:numPr>
                <w:ilvl w:val="0"/>
                <w:numId w:val="7"/>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Fakülte idari personel oryantasyon kitapçığı hakkında bilgilendirilmesi konularını kapsamaktadır.</w:t>
            </w:r>
          </w:p>
        </w:tc>
      </w:tr>
      <w:tr w:rsidR="00405591" w:rsidRPr="00405591" w14:paraId="35150B33" w14:textId="77777777" w:rsidTr="00405591">
        <w:trPr>
          <w:trHeight w:val="223"/>
        </w:trPr>
        <w:tc>
          <w:tcPr>
            <w:tcW w:w="9878" w:type="dxa"/>
            <w:gridSpan w:val="5"/>
            <w:tcBorders>
              <w:top w:val="single" w:sz="4" w:space="0" w:color="auto"/>
              <w:bottom w:val="single" w:sz="4" w:space="0" w:color="auto"/>
            </w:tcBorders>
          </w:tcPr>
          <w:p w14:paraId="4BC6E081" w14:textId="77777777" w:rsidR="003A7ACC" w:rsidRPr="00405591" w:rsidRDefault="003A7ACC" w:rsidP="003A7ACC">
            <w:pPr>
              <w:spacing w:after="0" w:line="240" w:lineRule="auto"/>
              <w:rPr>
                <w:rFonts w:ascii="Times New Roman" w:hAnsi="Times New Roman" w:cs="Times New Roman"/>
                <w:b/>
                <w:sz w:val="24"/>
                <w:szCs w:val="24"/>
              </w:rPr>
            </w:pPr>
            <w:r w:rsidRPr="00405591">
              <w:rPr>
                <w:rFonts w:ascii="Times New Roman" w:hAnsi="Times New Roman" w:cs="Times New Roman"/>
                <w:b/>
                <w:sz w:val="24"/>
                <w:szCs w:val="24"/>
              </w:rPr>
              <w:lastRenderedPageBreak/>
              <w:t>Çalışma İlkelerinde Değişiklik</w:t>
            </w:r>
          </w:p>
          <w:p w14:paraId="279F90F4" w14:textId="77777777" w:rsidR="003A7ACC" w:rsidRPr="00405591" w:rsidRDefault="003A7ACC" w:rsidP="003A7ACC">
            <w:pPr>
              <w:pStyle w:val="ListeParagraf"/>
              <w:numPr>
                <w:ilvl w:val="0"/>
                <w:numId w:val="6"/>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Bu çalışma esasları üzerindeki değişiklik önerileri Fakülte Oryantasyon Komisyonu tarafından fakülte yönetimine sunulur. </w:t>
            </w:r>
          </w:p>
          <w:p w14:paraId="2F889D2F" w14:textId="77777777" w:rsidR="003A7ACC" w:rsidRPr="00405591" w:rsidRDefault="003A7ACC" w:rsidP="003A7ACC">
            <w:pPr>
              <w:pStyle w:val="ListeParagraf"/>
              <w:numPr>
                <w:ilvl w:val="0"/>
                <w:numId w:val="6"/>
              </w:numPr>
              <w:spacing w:after="0" w:line="240" w:lineRule="auto"/>
              <w:jc w:val="both"/>
              <w:rPr>
                <w:rFonts w:ascii="Times New Roman" w:hAnsi="Times New Roman" w:cs="Times New Roman"/>
                <w:sz w:val="24"/>
                <w:szCs w:val="24"/>
              </w:rPr>
            </w:pPr>
            <w:r w:rsidRPr="00405591">
              <w:rPr>
                <w:rFonts w:ascii="Times New Roman" w:hAnsi="Times New Roman" w:cs="Times New Roman"/>
                <w:sz w:val="24"/>
                <w:szCs w:val="24"/>
              </w:rPr>
              <w:t xml:space="preserve">Bu çalışma esasları Fakülte Kurulu tarafından onaylandığı tarihten itibaren yürürlüğe girer. </w:t>
            </w:r>
          </w:p>
          <w:p w14:paraId="2702E4EC" w14:textId="77777777" w:rsidR="003A7ACC" w:rsidRPr="00405591" w:rsidRDefault="003A7ACC" w:rsidP="003A7ACC">
            <w:pPr>
              <w:pStyle w:val="ListeParagraf"/>
              <w:numPr>
                <w:ilvl w:val="0"/>
                <w:numId w:val="6"/>
              </w:numPr>
              <w:spacing w:after="0" w:line="240" w:lineRule="auto"/>
              <w:jc w:val="both"/>
              <w:rPr>
                <w:rFonts w:ascii="Times New Roman" w:hAnsi="Times New Roman" w:cs="Times New Roman"/>
                <w:b/>
                <w:sz w:val="24"/>
                <w:szCs w:val="24"/>
              </w:rPr>
            </w:pPr>
            <w:r w:rsidRPr="00405591">
              <w:rPr>
                <w:rFonts w:ascii="Times New Roman" w:hAnsi="Times New Roman" w:cs="Times New Roman"/>
                <w:sz w:val="24"/>
                <w:szCs w:val="24"/>
              </w:rPr>
              <w:t>Bu çalışma esasları hükümlerini Fakülte Oryantasyon Komisyonu Başkanı yürütür.</w:t>
            </w:r>
          </w:p>
        </w:tc>
      </w:tr>
      <w:tr w:rsidR="00405591" w:rsidRPr="00405591" w14:paraId="673318D6" w14:textId="77777777" w:rsidTr="00405591">
        <w:trPr>
          <w:trHeight w:val="63"/>
        </w:trPr>
        <w:tc>
          <w:tcPr>
            <w:tcW w:w="9878" w:type="dxa"/>
            <w:gridSpan w:val="5"/>
            <w:tcBorders>
              <w:top w:val="single" w:sz="4" w:space="0" w:color="auto"/>
              <w:bottom w:val="single" w:sz="4" w:space="0" w:color="auto"/>
            </w:tcBorders>
          </w:tcPr>
          <w:p w14:paraId="035B78BA" w14:textId="77777777" w:rsidR="003A7ACC" w:rsidRPr="00405591" w:rsidRDefault="003A7ACC" w:rsidP="00BA3CE4">
            <w:pPr>
              <w:spacing w:after="0" w:line="240" w:lineRule="auto"/>
              <w:jc w:val="both"/>
              <w:rPr>
                <w:rFonts w:ascii="Times New Roman" w:hAnsi="Times New Roman" w:cs="Times New Roman"/>
                <w:sz w:val="24"/>
                <w:szCs w:val="24"/>
              </w:rPr>
            </w:pPr>
            <w:r w:rsidRPr="00405591">
              <w:rPr>
                <w:rFonts w:ascii="Times New Roman" w:hAnsi="Times New Roman" w:cs="Times New Roman"/>
                <w:b/>
                <w:sz w:val="24"/>
                <w:szCs w:val="24"/>
              </w:rPr>
              <w:t>Yürürlük</w:t>
            </w:r>
            <w:r w:rsidRPr="00405591">
              <w:t xml:space="preserve">: </w:t>
            </w:r>
            <w:r w:rsidRPr="00405591">
              <w:rPr>
                <w:rFonts w:ascii="Times New Roman" w:hAnsi="Times New Roman" w:cs="Times New Roman"/>
                <w:sz w:val="24"/>
                <w:szCs w:val="24"/>
              </w:rPr>
              <w:t xml:space="preserve">Bu usul ve esaslar,  </w:t>
            </w:r>
            <w:r w:rsidR="00BA3CE4" w:rsidRPr="00405591">
              <w:rPr>
                <w:rFonts w:ascii="Times New Roman" w:hAnsi="Times New Roman" w:cs="Times New Roman"/>
                <w:sz w:val="24"/>
                <w:szCs w:val="24"/>
              </w:rPr>
              <w:t>08</w:t>
            </w:r>
            <w:r w:rsidRPr="00405591">
              <w:rPr>
                <w:rFonts w:ascii="Times New Roman" w:hAnsi="Times New Roman" w:cs="Times New Roman"/>
                <w:sz w:val="24"/>
                <w:szCs w:val="24"/>
              </w:rPr>
              <w:t>/</w:t>
            </w:r>
            <w:r w:rsidR="00BA3CE4" w:rsidRPr="00405591">
              <w:rPr>
                <w:rFonts w:ascii="Times New Roman" w:hAnsi="Times New Roman" w:cs="Times New Roman"/>
                <w:sz w:val="24"/>
                <w:szCs w:val="24"/>
              </w:rPr>
              <w:t xml:space="preserve">09/2023 </w:t>
            </w:r>
            <w:r w:rsidRPr="00405591">
              <w:rPr>
                <w:rFonts w:ascii="Times New Roman" w:hAnsi="Times New Roman" w:cs="Times New Roman"/>
                <w:sz w:val="24"/>
                <w:szCs w:val="24"/>
              </w:rPr>
              <w:t xml:space="preserve">tarih ve </w:t>
            </w:r>
            <w:r w:rsidR="00BA3CE4" w:rsidRPr="00405591">
              <w:rPr>
                <w:rFonts w:ascii="Times New Roman" w:hAnsi="Times New Roman" w:cs="Times New Roman"/>
                <w:sz w:val="24"/>
                <w:szCs w:val="24"/>
              </w:rPr>
              <w:t>2023</w:t>
            </w:r>
            <w:r w:rsidRPr="00405591">
              <w:rPr>
                <w:rFonts w:ascii="Times New Roman" w:hAnsi="Times New Roman" w:cs="Times New Roman"/>
                <w:sz w:val="24"/>
                <w:szCs w:val="24"/>
              </w:rPr>
              <w:t>/</w:t>
            </w:r>
            <w:r w:rsidR="00BA3CE4" w:rsidRPr="00405591">
              <w:rPr>
                <w:rFonts w:ascii="Times New Roman" w:hAnsi="Times New Roman" w:cs="Times New Roman"/>
                <w:sz w:val="24"/>
                <w:szCs w:val="24"/>
              </w:rPr>
              <w:t xml:space="preserve">08 </w:t>
            </w:r>
            <w:r w:rsidRPr="00405591">
              <w:rPr>
                <w:rFonts w:ascii="Times New Roman" w:hAnsi="Times New Roman" w:cs="Times New Roman"/>
                <w:sz w:val="24"/>
                <w:szCs w:val="24"/>
              </w:rPr>
              <w:t>sayılı Fakülte Kurulu kararı ile kabul edilerek yürürlüğe girmiştir.</w:t>
            </w:r>
          </w:p>
        </w:tc>
      </w:tr>
      <w:tr w:rsidR="00405591" w:rsidRPr="00405591" w14:paraId="343FD8D4" w14:textId="77777777" w:rsidTr="00405591">
        <w:trPr>
          <w:trHeight w:val="63"/>
        </w:trPr>
        <w:tc>
          <w:tcPr>
            <w:tcW w:w="3150" w:type="dxa"/>
            <w:gridSpan w:val="2"/>
            <w:tcBorders>
              <w:top w:val="single" w:sz="4" w:space="0" w:color="auto"/>
              <w:bottom w:val="single" w:sz="4" w:space="0" w:color="auto"/>
            </w:tcBorders>
          </w:tcPr>
          <w:p w14:paraId="2E4CBC75" w14:textId="77777777" w:rsidR="003A7ACC" w:rsidRPr="00405591" w:rsidRDefault="003A7ACC" w:rsidP="003A7ACC">
            <w:pPr>
              <w:spacing w:after="0" w:line="240" w:lineRule="auto"/>
              <w:jc w:val="center"/>
              <w:rPr>
                <w:rFonts w:ascii="Times New Roman" w:hAnsi="Times New Roman" w:cs="Times New Roman"/>
                <w:b/>
                <w:sz w:val="24"/>
                <w:szCs w:val="24"/>
              </w:rPr>
            </w:pPr>
            <w:r w:rsidRPr="00405591">
              <w:rPr>
                <w:rFonts w:ascii="Times New Roman" w:hAnsi="Times New Roman" w:cs="Times New Roman"/>
                <w:b/>
                <w:sz w:val="24"/>
                <w:szCs w:val="24"/>
              </w:rPr>
              <w:t>Hazırlayan</w:t>
            </w:r>
          </w:p>
        </w:tc>
        <w:tc>
          <w:tcPr>
            <w:tcW w:w="3435" w:type="dxa"/>
            <w:tcBorders>
              <w:top w:val="single" w:sz="4" w:space="0" w:color="auto"/>
              <w:bottom w:val="single" w:sz="4" w:space="0" w:color="auto"/>
            </w:tcBorders>
          </w:tcPr>
          <w:p w14:paraId="50E6B1DD" w14:textId="77777777" w:rsidR="003A7ACC" w:rsidRPr="00405591" w:rsidRDefault="003A7ACC" w:rsidP="003A7ACC">
            <w:pPr>
              <w:spacing w:after="0" w:line="240" w:lineRule="auto"/>
              <w:jc w:val="center"/>
              <w:rPr>
                <w:rFonts w:ascii="Times New Roman" w:hAnsi="Times New Roman" w:cs="Times New Roman"/>
                <w:b/>
                <w:sz w:val="24"/>
                <w:szCs w:val="24"/>
              </w:rPr>
            </w:pPr>
            <w:r w:rsidRPr="00405591">
              <w:rPr>
                <w:rFonts w:ascii="Times New Roman" w:hAnsi="Times New Roman" w:cs="Times New Roman"/>
                <w:b/>
                <w:sz w:val="24"/>
                <w:szCs w:val="24"/>
              </w:rPr>
              <w:t>Kontrol Eden</w:t>
            </w:r>
          </w:p>
        </w:tc>
        <w:tc>
          <w:tcPr>
            <w:tcW w:w="3293" w:type="dxa"/>
            <w:gridSpan w:val="2"/>
            <w:tcBorders>
              <w:top w:val="single" w:sz="4" w:space="0" w:color="auto"/>
              <w:bottom w:val="single" w:sz="4" w:space="0" w:color="auto"/>
            </w:tcBorders>
          </w:tcPr>
          <w:p w14:paraId="3D425190" w14:textId="77777777" w:rsidR="003A7ACC" w:rsidRPr="00405591" w:rsidRDefault="003A7ACC" w:rsidP="003A7ACC">
            <w:pPr>
              <w:spacing w:after="0" w:line="240" w:lineRule="auto"/>
              <w:jc w:val="center"/>
              <w:rPr>
                <w:rFonts w:ascii="Times New Roman" w:hAnsi="Times New Roman" w:cs="Times New Roman"/>
                <w:b/>
                <w:sz w:val="24"/>
                <w:szCs w:val="24"/>
              </w:rPr>
            </w:pPr>
            <w:r w:rsidRPr="00405591">
              <w:rPr>
                <w:rFonts w:ascii="Times New Roman" w:hAnsi="Times New Roman" w:cs="Times New Roman"/>
                <w:b/>
                <w:sz w:val="24"/>
                <w:szCs w:val="24"/>
              </w:rPr>
              <w:t>Onaylayan</w:t>
            </w:r>
          </w:p>
        </w:tc>
      </w:tr>
      <w:tr w:rsidR="00405591" w:rsidRPr="00405591" w14:paraId="4C88D62C" w14:textId="77777777" w:rsidTr="00405591">
        <w:trPr>
          <w:trHeight w:val="63"/>
        </w:trPr>
        <w:tc>
          <w:tcPr>
            <w:tcW w:w="3150" w:type="dxa"/>
            <w:gridSpan w:val="2"/>
            <w:tcBorders>
              <w:top w:val="single" w:sz="4" w:space="0" w:color="auto"/>
              <w:bottom w:val="dotted" w:sz="2" w:space="0" w:color="17365D"/>
            </w:tcBorders>
          </w:tcPr>
          <w:p w14:paraId="106E1CDA" w14:textId="77777777" w:rsidR="003A7ACC" w:rsidRPr="00405591" w:rsidRDefault="003A7ACC" w:rsidP="003A7ACC">
            <w:pPr>
              <w:spacing w:after="0" w:line="240" w:lineRule="auto"/>
              <w:jc w:val="center"/>
              <w:rPr>
                <w:rFonts w:ascii="Times New Roman" w:hAnsi="Times New Roman" w:cs="Times New Roman"/>
                <w:sz w:val="24"/>
                <w:szCs w:val="24"/>
              </w:rPr>
            </w:pPr>
            <w:r w:rsidRPr="00405591">
              <w:rPr>
                <w:rFonts w:ascii="Times New Roman" w:hAnsi="Times New Roman" w:cs="Times New Roman"/>
                <w:sz w:val="24"/>
                <w:szCs w:val="24"/>
              </w:rPr>
              <w:t>Dekan Yardımcısı</w:t>
            </w:r>
          </w:p>
        </w:tc>
        <w:tc>
          <w:tcPr>
            <w:tcW w:w="3435" w:type="dxa"/>
            <w:tcBorders>
              <w:top w:val="single" w:sz="4" w:space="0" w:color="auto"/>
              <w:bottom w:val="dotted" w:sz="2" w:space="0" w:color="17365D"/>
            </w:tcBorders>
          </w:tcPr>
          <w:p w14:paraId="6B5596E2" w14:textId="77777777" w:rsidR="003A7ACC" w:rsidRPr="00405591" w:rsidRDefault="003A7ACC" w:rsidP="003A7ACC">
            <w:pPr>
              <w:spacing w:after="0" w:line="240" w:lineRule="auto"/>
              <w:jc w:val="center"/>
              <w:rPr>
                <w:rFonts w:ascii="Times New Roman" w:hAnsi="Times New Roman" w:cs="Times New Roman"/>
                <w:sz w:val="24"/>
                <w:szCs w:val="24"/>
              </w:rPr>
            </w:pPr>
            <w:r w:rsidRPr="00405591">
              <w:rPr>
                <w:rFonts w:ascii="Times New Roman" w:hAnsi="Times New Roman" w:cs="Times New Roman"/>
                <w:sz w:val="24"/>
                <w:szCs w:val="24"/>
              </w:rPr>
              <w:t>Dekan</w:t>
            </w:r>
          </w:p>
        </w:tc>
        <w:tc>
          <w:tcPr>
            <w:tcW w:w="3293" w:type="dxa"/>
            <w:gridSpan w:val="2"/>
            <w:tcBorders>
              <w:top w:val="single" w:sz="4" w:space="0" w:color="auto"/>
              <w:bottom w:val="dotted" w:sz="2" w:space="0" w:color="17365D"/>
            </w:tcBorders>
          </w:tcPr>
          <w:p w14:paraId="4D8A4513" w14:textId="77777777" w:rsidR="003A7ACC" w:rsidRPr="00405591" w:rsidRDefault="003A7ACC" w:rsidP="003A7ACC">
            <w:pPr>
              <w:spacing w:after="0" w:line="240" w:lineRule="auto"/>
              <w:jc w:val="center"/>
              <w:rPr>
                <w:rFonts w:ascii="Times New Roman" w:hAnsi="Times New Roman" w:cs="Times New Roman"/>
                <w:sz w:val="24"/>
                <w:szCs w:val="24"/>
              </w:rPr>
            </w:pPr>
            <w:r w:rsidRPr="00405591">
              <w:rPr>
                <w:rFonts w:ascii="Times New Roman" w:hAnsi="Times New Roman" w:cs="Times New Roman"/>
                <w:sz w:val="24"/>
                <w:szCs w:val="24"/>
              </w:rPr>
              <w:t>Dekan</w:t>
            </w:r>
          </w:p>
        </w:tc>
      </w:tr>
      <w:tr w:rsidR="00405591" w:rsidRPr="00405591" w14:paraId="280C8397" w14:textId="77777777" w:rsidTr="00405591">
        <w:trPr>
          <w:trHeight w:val="63"/>
        </w:trPr>
        <w:tc>
          <w:tcPr>
            <w:tcW w:w="3150" w:type="dxa"/>
            <w:gridSpan w:val="2"/>
            <w:tcBorders>
              <w:top w:val="dotted" w:sz="2" w:space="0" w:color="17365D"/>
              <w:bottom w:val="single" w:sz="4" w:space="0" w:color="auto"/>
            </w:tcBorders>
          </w:tcPr>
          <w:p w14:paraId="388D41E2" w14:textId="77777777" w:rsidR="003A7ACC" w:rsidRPr="00405591" w:rsidRDefault="003A7ACC" w:rsidP="003A7ACC">
            <w:pPr>
              <w:spacing w:after="0" w:line="240" w:lineRule="auto"/>
              <w:jc w:val="center"/>
              <w:rPr>
                <w:rFonts w:ascii="Times New Roman" w:hAnsi="Times New Roman" w:cs="Times New Roman"/>
                <w:sz w:val="24"/>
                <w:szCs w:val="24"/>
              </w:rPr>
            </w:pPr>
          </w:p>
        </w:tc>
        <w:tc>
          <w:tcPr>
            <w:tcW w:w="3435" w:type="dxa"/>
            <w:tcBorders>
              <w:top w:val="dotted" w:sz="2" w:space="0" w:color="17365D"/>
              <w:bottom w:val="single" w:sz="4" w:space="0" w:color="auto"/>
            </w:tcBorders>
          </w:tcPr>
          <w:p w14:paraId="1E254429" w14:textId="77777777" w:rsidR="003A7ACC" w:rsidRPr="00405591" w:rsidRDefault="003A7ACC" w:rsidP="003A7ACC">
            <w:pPr>
              <w:spacing w:after="0" w:line="240" w:lineRule="auto"/>
              <w:jc w:val="center"/>
              <w:rPr>
                <w:rFonts w:ascii="Times New Roman" w:hAnsi="Times New Roman" w:cs="Times New Roman"/>
                <w:sz w:val="24"/>
                <w:szCs w:val="24"/>
              </w:rPr>
            </w:pPr>
            <w:r w:rsidRPr="00405591">
              <w:rPr>
                <w:rFonts w:ascii="Times New Roman" w:hAnsi="Times New Roman" w:cs="Times New Roman"/>
                <w:sz w:val="24"/>
                <w:szCs w:val="24"/>
              </w:rPr>
              <w:t>Fakülte Oryantasyon Komisyonu</w:t>
            </w:r>
          </w:p>
        </w:tc>
        <w:tc>
          <w:tcPr>
            <w:tcW w:w="3293" w:type="dxa"/>
            <w:gridSpan w:val="2"/>
            <w:tcBorders>
              <w:top w:val="dotted" w:sz="2" w:space="0" w:color="17365D"/>
              <w:bottom w:val="single" w:sz="4" w:space="0" w:color="auto"/>
            </w:tcBorders>
          </w:tcPr>
          <w:p w14:paraId="16B49032" w14:textId="77777777" w:rsidR="003A7ACC" w:rsidRPr="00405591" w:rsidRDefault="003A7ACC" w:rsidP="003A7ACC">
            <w:pPr>
              <w:spacing w:after="0" w:line="240" w:lineRule="auto"/>
              <w:jc w:val="center"/>
              <w:rPr>
                <w:rFonts w:ascii="Times New Roman" w:hAnsi="Times New Roman" w:cs="Times New Roman"/>
                <w:sz w:val="24"/>
                <w:szCs w:val="24"/>
              </w:rPr>
            </w:pPr>
          </w:p>
        </w:tc>
      </w:tr>
    </w:tbl>
    <w:p w14:paraId="0320FEE4" w14:textId="77777777" w:rsidR="003A7ACC" w:rsidRPr="00405591" w:rsidRDefault="003A7ACC"/>
    <w:sectPr w:rsidR="003A7ACC" w:rsidRPr="004055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C3153"/>
    <w:multiLevelType w:val="hybridMultilevel"/>
    <w:tmpl w:val="61DE17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083162E"/>
    <w:multiLevelType w:val="hybridMultilevel"/>
    <w:tmpl w:val="1CBE30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F622BB8"/>
    <w:multiLevelType w:val="hybridMultilevel"/>
    <w:tmpl w:val="231A18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FD225C2"/>
    <w:multiLevelType w:val="hybridMultilevel"/>
    <w:tmpl w:val="57B423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1FF214B"/>
    <w:multiLevelType w:val="hybridMultilevel"/>
    <w:tmpl w:val="DD1874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D524DEC"/>
    <w:multiLevelType w:val="hybridMultilevel"/>
    <w:tmpl w:val="3C061A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7962206"/>
    <w:multiLevelType w:val="hybridMultilevel"/>
    <w:tmpl w:val="DBFAB4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DC14B2D"/>
    <w:multiLevelType w:val="hybridMultilevel"/>
    <w:tmpl w:val="94D683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DF56A2B"/>
    <w:multiLevelType w:val="hybridMultilevel"/>
    <w:tmpl w:val="62FA68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7"/>
  </w:num>
  <w:num w:numId="4">
    <w:abstractNumId w:val="1"/>
  </w:num>
  <w:num w:numId="5">
    <w:abstractNumId w:val="4"/>
  </w:num>
  <w:num w:numId="6">
    <w:abstractNumId w:val="6"/>
  </w:num>
  <w:num w:numId="7">
    <w:abstractNumId w:val="0"/>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B3E"/>
    <w:rsid w:val="000B35DB"/>
    <w:rsid w:val="000D403D"/>
    <w:rsid w:val="00257ACE"/>
    <w:rsid w:val="002778E7"/>
    <w:rsid w:val="003409CA"/>
    <w:rsid w:val="00391173"/>
    <w:rsid w:val="003A7ACC"/>
    <w:rsid w:val="00405591"/>
    <w:rsid w:val="0043753F"/>
    <w:rsid w:val="00482008"/>
    <w:rsid w:val="004A7323"/>
    <w:rsid w:val="004B15A5"/>
    <w:rsid w:val="004E44BA"/>
    <w:rsid w:val="005A42D0"/>
    <w:rsid w:val="0065639C"/>
    <w:rsid w:val="00702884"/>
    <w:rsid w:val="00734ED7"/>
    <w:rsid w:val="007B0A01"/>
    <w:rsid w:val="00825954"/>
    <w:rsid w:val="009A0DE9"/>
    <w:rsid w:val="009A3CDD"/>
    <w:rsid w:val="00BA3CE4"/>
    <w:rsid w:val="00BF3E75"/>
    <w:rsid w:val="00DA2A53"/>
    <w:rsid w:val="00F4453E"/>
    <w:rsid w:val="00FF3220"/>
    <w:rsid w:val="00FF6B3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709FB"/>
  <w15:docId w15:val="{8C6B8E2D-5D4E-4D65-A966-5194E5958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7AC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3A7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semiHidden/>
    <w:unhideWhenUsed/>
    <w:rsid w:val="003A7ACC"/>
    <w:pPr>
      <w:tabs>
        <w:tab w:val="center" w:pos="4536"/>
        <w:tab w:val="right" w:pos="9072"/>
      </w:tabs>
      <w:spacing w:after="0" w:line="240" w:lineRule="auto"/>
    </w:pPr>
  </w:style>
  <w:style w:type="character" w:customStyle="1" w:styleId="stbilgiChar0">
    <w:name w:val="Üstbilgi Char"/>
    <w:basedOn w:val="VarsaylanParagrafYazTipi"/>
    <w:uiPriority w:val="99"/>
    <w:semiHidden/>
    <w:rsid w:val="003A7ACC"/>
  </w:style>
  <w:style w:type="character" w:customStyle="1" w:styleId="stBilgiChar">
    <w:name w:val="Üst Bilgi Char"/>
    <w:basedOn w:val="VarsaylanParagrafYazTipi"/>
    <w:link w:val="stBilgi"/>
    <w:uiPriority w:val="99"/>
    <w:semiHidden/>
    <w:rsid w:val="003A7ACC"/>
  </w:style>
  <w:style w:type="paragraph" w:styleId="ListeParagraf">
    <w:name w:val="List Paragraph"/>
    <w:basedOn w:val="Normal"/>
    <w:uiPriority w:val="34"/>
    <w:qFormat/>
    <w:rsid w:val="003A7ACC"/>
    <w:pPr>
      <w:ind w:left="720"/>
      <w:contextualSpacing/>
    </w:pPr>
  </w:style>
  <w:style w:type="paragraph" w:styleId="BalonMetni">
    <w:name w:val="Balloon Text"/>
    <w:basedOn w:val="Normal"/>
    <w:link w:val="BalonMetniChar"/>
    <w:uiPriority w:val="99"/>
    <w:semiHidden/>
    <w:unhideWhenUsed/>
    <w:rsid w:val="0040559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055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6</Pages>
  <Words>2403</Words>
  <Characters>13698</Characters>
  <Application>Microsoft Office Word</Application>
  <DocSecurity>0</DocSecurity>
  <Lines>114</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hesabı</dc:creator>
  <cp:lastModifiedBy>Asus</cp:lastModifiedBy>
  <cp:revision>15</cp:revision>
  <cp:lastPrinted>2025-09-25T11:33:00Z</cp:lastPrinted>
  <dcterms:created xsi:type="dcterms:W3CDTF">2023-08-31T09:28:00Z</dcterms:created>
  <dcterms:modified xsi:type="dcterms:W3CDTF">2025-09-29T05:01:00Z</dcterms:modified>
</cp:coreProperties>
</file>