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ED" w:rsidRDefault="00E43ED6" w:rsidP="00E43ED6">
      <w:pPr>
        <w:jc w:val="center"/>
        <w:rPr>
          <w:rFonts w:ascii="Times New Roman" w:hAnsi="Times New Roman" w:cs="Times New Roman"/>
          <w:b/>
          <w:sz w:val="24"/>
        </w:rPr>
      </w:pPr>
      <w:r w:rsidRPr="00E43ED6">
        <w:rPr>
          <w:rFonts w:ascii="Times New Roman" w:hAnsi="Times New Roman" w:cs="Times New Roman"/>
          <w:b/>
          <w:sz w:val="24"/>
        </w:rPr>
        <w:t xml:space="preserve">AYDIN ADNAN MENDERES ÜNİVERSİTESİ </w:t>
      </w:r>
      <w:r w:rsidRPr="00E43ED6">
        <w:rPr>
          <w:rFonts w:ascii="Times New Roman" w:hAnsi="Times New Roman" w:cs="Times New Roman"/>
          <w:b/>
          <w:sz w:val="24"/>
        </w:rPr>
        <w:br/>
        <w:t xml:space="preserve">HEMŞİRELİK FAKÜLTESİ </w:t>
      </w:r>
      <w:r w:rsidRPr="00E43ED6">
        <w:rPr>
          <w:rFonts w:ascii="Times New Roman" w:hAnsi="Times New Roman" w:cs="Times New Roman"/>
          <w:b/>
          <w:sz w:val="24"/>
        </w:rPr>
        <w:br/>
        <w:t>PROGRAM AMAÇLARI</w:t>
      </w:r>
    </w:p>
    <w:p w:rsidR="00E43ED6" w:rsidRPr="00E43ED6" w:rsidRDefault="00E43ED6" w:rsidP="00E43ED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43ED6">
        <w:rPr>
          <w:rFonts w:ascii="Times New Roman" w:hAnsi="Times New Roman" w:cs="Times New Roman"/>
          <w:sz w:val="28"/>
        </w:rPr>
        <w:t>Mezunlarımız, koruyucu, tedavi ve rehabilite edici sağlık hizmeti veren kurumlarda birey, aile ve toplumun hemşirelik bakım gereksinimlerini değerlendirerek hemşirelik süreci doğrultusunda kanıt temelli bakımı gerçekleştirir.</w:t>
      </w:r>
    </w:p>
    <w:p w:rsidR="00E43ED6" w:rsidRPr="00E43ED6" w:rsidRDefault="00E43ED6" w:rsidP="00E43ED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43ED6">
        <w:rPr>
          <w:rFonts w:ascii="Times New Roman" w:hAnsi="Times New Roman" w:cs="Times New Roman"/>
          <w:sz w:val="28"/>
        </w:rPr>
        <w:t>Mezunlarımız, mesleki rol ve sorumluluklarını profesyonel değerler ve etik ilkeler doğrultusunda sağlık ekibinin etkin bir üyesi olarak problem çözme, eleştirel düşünme, karar verme ve etkili iletişim becerilerini kullanarak yerine getirir.</w:t>
      </w:r>
    </w:p>
    <w:p w:rsidR="00E43ED6" w:rsidRPr="00E43ED6" w:rsidRDefault="00E43ED6" w:rsidP="00E43ED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43ED6">
        <w:rPr>
          <w:rFonts w:ascii="Times New Roman" w:hAnsi="Times New Roman" w:cs="Times New Roman"/>
          <w:sz w:val="28"/>
        </w:rPr>
        <w:t>Mezunlarımız, hemşireliğin eğitim, uygulama, yönetim ve araştırma alanlarında yaşam boyu öğrenme bilinciyle mesleki gelişimini sürdürür.</w:t>
      </w:r>
    </w:p>
    <w:sectPr w:rsidR="00E43ED6" w:rsidRPr="00E4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10C3"/>
    <w:multiLevelType w:val="hybridMultilevel"/>
    <w:tmpl w:val="B9A0C24E"/>
    <w:lvl w:ilvl="0" w:tplc="CF4298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5D"/>
    <w:rsid w:val="001C6C5D"/>
    <w:rsid w:val="003217ED"/>
    <w:rsid w:val="00E4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2D16"/>
  <w15:chartTrackingRefBased/>
  <w15:docId w15:val="{57F74672-852B-484F-9127-95C5C28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2</cp:revision>
  <dcterms:created xsi:type="dcterms:W3CDTF">2024-07-04T12:39:00Z</dcterms:created>
  <dcterms:modified xsi:type="dcterms:W3CDTF">2024-07-04T12:40:00Z</dcterms:modified>
</cp:coreProperties>
</file>