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sz w:val="36"/>
          <w:szCs w:val="36"/>
        </w:rPr>
        <w:id w:val="181867900"/>
        <w:docPartObj>
          <w:docPartGallery w:val="Cover Pages"/>
          <w:docPartUnique/>
        </w:docPartObj>
      </w:sdtPr>
      <w:sdtEndPr/>
      <w:sdtContent>
        <w:p w:rsidR="00236B66" w:rsidRPr="00EB30B9" w:rsidRDefault="00236B66" w:rsidP="00236B66">
          <w:pPr>
            <w:jc w:val="center"/>
            <w:rPr>
              <w:rFonts w:ascii="Times New Roman" w:hAnsi="Times New Roman" w:cs="Times New Roman"/>
              <w:sz w:val="36"/>
              <w:szCs w:val="36"/>
            </w:rPr>
          </w:pPr>
          <w:r w:rsidRPr="00EB30B9">
            <w:rPr>
              <w:rFonts w:ascii="Times New Roman" w:hAnsi="Times New Roman" w:cs="Times New Roman"/>
              <w:noProof/>
              <w:sz w:val="36"/>
              <w:szCs w:val="36"/>
            </w:rPr>
            <w:drawing>
              <wp:inline distT="0" distB="0" distL="0" distR="0" wp14:anchorId="2814CD28" wp14:editId="410F2DDB">
                <wp:extent cx="1116330" cy="1116330"/>
                <wp:effectExtent l="19050" t="0" r="7620"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dü 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6330" cy="1116330"/>
                        </a:xfrm>
                        <a:prstGeom prst="rect">
                          <a:avLst/>
                        </a:prstGeom>
                      </pic:spPr>
                    </pic:pic>
                  </a:graphicData>
                </a:graphic>
              </wp:inline>
            </w:drawing>
          </w:r>
        </w:p>
      </w:sdtContent>
    </w:sdt>
    <w:p w:rsidR="00236B66" w:rsidRPr="00EB30B9" w:rsidRDefault="00236B66" w:rsidP="00236B66">
      <w:pPr>
        <w:spacing w:after="0" w:line="240" w:lineRule="auto"/>
        <w:jc w:val="center"/>
        <w:rPr>
          <w:rFonts w:ascii="Times New Roman" w:hAnsi="Times New Roman" w:cs="Times New Roman"/>
          <w:b/>
          <w:sz w:val="36"/>
          <w:szCs w:val="36"/>
        </w:rPr>
      </w:pPr>
      <w:r w:rsidRPr="00EB30B9">
        <w:rPr>
          <w:rFonts w:ascii="Times New Roman" w:hAnsi="Times New Roman" w:cs="Times New Roman"/>
          <w:b/>
          <w:sz w:val="36"/>
          <w:szCs w:val="36"/>
        </w:rPr>
        <w:t>T.C.</w:t>
      </w:r>
    </w:p>
    <w:p w:rsidR="00236B66" w:rsidRPr="00EB30B9" w:rsidRDefault="00236B66" w:rsidP="00236B66">
      <w:pPr>
        <w:spacing w:after="0" w:line="240" w:lineRule="auto"/>
        <w:jc w:val="center"/>
        <w:rPr>
          <w:rFonts w:ascii="Times New Roman" w:hAnsi="Times New Roman" w:cs="Times New Roman"/>
          <w:b/>
          <w:sz w:val="36"/>
          <w:szCs w:val="36"/>
        </w:rPr>
      </w:pPr>
      <w:r w:rsidRPr="00EB30B9">
        <w:rPr>
          <w:rFonts w:ascii="Times New Roman" w:hAnsi="Times New Roman" w:cs="Times New Roman"/>
          <w:b/>
          <w:sz w:val="36"/>
          <w:szCs w:val="36"/>
        </w:rPr>
        <w:t xml:space="preserve">AYDIN ADNAN MENDERES </w:t>
      </w:r>
    </w:p>
    <w:p w:rsidR="00236B66" w:rsidRPr="00EB30B9" w:rsidRDefault="00236B66" w:rsidP="00236B66">
      <w:pPr>
        <w:spacing w:after="0" w:line="240" w:lineRule="auto"/>
        <w:jc w:val="center"/>
        <w:rPr>
          <w:rFonts w:ascii="Times New Roman" w:hAnsi="Times New Roman" w:cs="Times New Roman"/>
          <w:b/>
          <w:sz w:val="36"/>
          <w:szCs w:val="36"/>
        </w:rPr>
      </w:pPr>
      <w:r w:rsidRPr="00EB30B9">
        <w:rPr>
          <w:rFonts w:ascii="Times New Roman" w:hAnsi="Times New Roman" w:cs="Times New Roman"/>
          <w:b/>
          <w:sz w:val="36"/>
          <w:szCs w:val="36"/>
        </w:rPr>
        <w:t>ÜNİVERSİTESİ</w:t>
      </w:r>
    </w:p>
    <w:p w:rsidR="00236B66" w:rsidRPr="00EB30B9" w:rsidRDefault="00236B66" w:rsidP="00236B66">
      <w:pPr>
        <w:spacing w:after="0" w:line="240" w:lineRule="auto"/>
        <w:jc w:val="center"/>
        <w:rPr>
          <w:rFonts w:ascii="Times New Roman" w:hAnsi="Times New Roman" w:cs="Times New Roman"/>
          <w:sz w:val="36"/>
          <w:szCs w:val="36"/>
        </w:rPr>
      </w:pPr>
    </w:p>
    <w:p w:rsidR="00236B66" w:rsidRPr="00EB30B9" w:rsidRDefault="00236B66" w:rsidP="00236B66">
      <w:pPr>
        <w:spacing w:after="0" w:line="240" w:lineRule="auto"/>
        <w:jc w:val="center"/>
        <w:rPr>
          <w:rFonts w:ascii="Times New Roman" w:hAnsi="Times New Roman" w:cs="Times New Roman"/>
          <w:sz w:val="36"/>
          <w:szCs w:val="36"/>
        </w:rPr>
      </w:pPr>
    </w:p>
    <w:p w:rsidR="00236B66" w:rsidRPr="00EB30B9" w:rsidRDefault="00236B66" w:rsidP="00236B66">
      <w:pPr>
        <w:spacing w:after="0" w:line="240" w:lineRule="auto"/>
        <w:jc w:val="center"/>
        <w:rPr>
          <w:rFonts w:ascii="Times New Roman" w:hAnsi="Times New Roman" w:cs="Times New Roman"/>
          <w:sz w:val="36"/>
          <w:szCs w:val="36"/>
        </w:rPr>
      </w:pPr>
    </w:p>
    <w:p w:rsidR="00236B66" w:rsidRPr="00EB30B9" w:rsidRDefault="00236B66" w:rsidP="00236B66">
      <w:pPr>
        <w:spacing w:after="0" w:line="240" w:lineRule="auto"/>
        <w:jc w:val="center"/>
        <w:rPr>
          <w:rFonts w:ascii="Times New Roman" w:hAnsi="Times New Roman" w:cs="Times New Roman"/>
          <w:sz w:val="36"/>
          <w:szCs w:val="36"/>
        </w:rPr>
      </w:pPr>
    </w:p>
    <w:p w:rsidR="00236B66" w:rsidRPr="00EB30B9" w:rsidRDefault="00675166" w:rsidP="00236B66">
      <w:pPr>
        <w:spacing w:after="0" w:line="240" w:lineRule="auto"/>
        <w:jc w:val="center"/>
        <w:rPr>
          <w:rFonts w:ascii="Times New Roman" w:hAnsi="Times New Roman" w:cs="Times New Roman"/>
          <w:b/>
          <w:sz w:val="36"/>
          <w:szCs w:val="36"/>
        </w:rPr>
      </w:pPr>
      <w:r w:rsidRPr="00EB30B9">
        <w:rPr>
          <w:rFonts w:ascii="Times New Roman" w:hAnsi="Times New Roman" w:cs="Times New Roman"/>
          <w:b/>
          <w:sz w:val="36"/>
          <w:szCs w:val="36"/>
        </w:rPr>
        <w:t>HEMŞİRELİK FAKÜLTESİ</w:t>
      </w:r>
    </w:p>
    <w:p w:rsidR="00236B66" w:rsidRPr="00EB30B9" w:rsidRDefault="00236B66" w:rsidP="00236B66">
      <w:pPr>
        <w:spacing w:after="0" w:line="240" w:lineRule="auto"/>
        <w:jc w:val="center"/>
        <w:rPr>
          <w:rFonts w:ascii="Times New Roman" w:hAnsi="Times New Roman" w:cs="Times New Roman"/>
          <w:sz w:val="36"/>
          <w:szCs w:val="36"/>
        </w:rPr>
      </w:pPr>
    </w:p>
    <w:p w:rsidR="00236B66" w:rsidRPr="00EB30B9" w:rsidRDefault="00236B66" w:rsidP="00236B66">
      <w:pPr>
        <w:spacing w:after="0" w:line="240" w:lineRule="auto"/>
        <w:jc w:val="center"/>
        <w:rPr>
          <w:rFonts w:ascii="Times New Roman" w:hAnsi="Times New Roman" w:cs="Times New Roman"/>
          <w:sz w:val="36"/>
          <w:szCs w:val="36"/>
        </w:rPr>
      </w:pPr>
    </w:p>
    <w:p w:rsidR="00236B66" w:rsidRPr="00EB30B9" w:rsidRDefault="00236B66" w:rsidP="00236B66">
      <w:pPr>
        <w:spacing w:after="0" w:line="240" w:lineRule="auto"/>
        <w:jc w:val="center"/>
        <w:rPr>
          <w:rFonts w:ascii="Times New Roman" w:hAnsi="Times New Roman" w:cs="Times New Roman"/>
          <w:b/>
          <w:sz w:val="36"/>
          <w:szCs w:val="36"/>
        </w:rPr>
      </w:pPr>
      <w:r w:rsidRPr="00EB30B9">
        <w:rPr>
          <w:rFonts w:ascii="Times New Roman" w:hAnsi="Times New Roman" w:cs="Times New Roman"/>
          <w:b/>
          <w:sz w:val="36"/>
          <w:szCs w:val="36"/>
        </w:rPr>
        <w:t>2024-2028</w:t>
      </w:r>
    </w:p>
    <w:p w:rsidR="00236B66" w:rsidRPr="00EB30B9" w:rsidRDefault="00236B66" w:rsidP="00236B66">
      <w:pPr>
        <w:spacing w:after="0" w:line="240" w:lineRule="auto"/>
        <w:jc w:val="center"/>
        <w:rPr>
          <w:rFonts w:ascii="Times New Roman" w:hAnsi="Times New Roman" w:cs="Times New Roman"/>
          <w:b/>
          <w:sz w:val="36"/>
          <w:szCs w:val="36"/>
        </w:rPr>
      </w:pPr>
      <w:r w:rsidRPr="00EB30B9">
        <w:rPr>
          <w:rFonts w:ascii="Times New Roman" w:hAnsi="Times New Roman" w:cs="Times New Roman"/>
          <w:b/>
          <w:sz w:val="36"/>
          <w:szCs w:val="36"/>
        </w:rPr>
        <w:t>Stratejik Planı</w:t>
      </w:r>
    </w:p>
    <w:p w:rsidR="00236B66" w:rsidRPr="00EB30B9" w:rsidRDefault="00236B66" w:rsidP="00236B66">
      <w:pPr>
        <w:spacing w:after="0" w:line="240" w:lineRule="auto"/>
        <w:jc w:val="center"/>
        <w:rPr>
          <w:rFonts w:ascii="Times New Roman" w:hAnsi="Times New Roman" w:cs="Times New Roman"/>
          <w:sz w:val="36"/>
          <w:szCs w:val="36"/>
        </w:rPr>
      </w:pPr>
    </w:p>
    <w:p w:rsidR="00236B66" w:rsidRPr="00EB30B9" w:rsidRDefault="00236B66" w:rsidP="00236B66">
      <w:pPr>
        <w:spacing w:after="0" w:line="240" w:lineRule="auto"/>
        <w:rPr>
          <w:rFonts w:ascii="Times New Roman" w:hAnsi="Times New Roman" w:cs="Times New Roman"/>
          <w:sz w:val="36"/>
          <w:szCs w:val="36"/>
        </w:rPr>
      </w:pPr>
    </w:p>
    <w:p w:rsidR="00236B66" w:rsidRPr="00EB30B9" w:rsidRDefault="00236B66" w:rsidP="00236B66">
      <w:pPr>
        <w:spacing w:after="0" w:line="240" w:lineRule="auto"/>
        <w:rPr>
          <w:rFonts w:ascii="Times New Roman" w:hAnsi="Times New Roman" w:cs="Times New Roman"/>
          <w:sz w:val="36"/>
          <w:szCs w:val="36"/>
        </w:rPr>
      </w:pPr>
    </w:p>
    <w:p w:rsidR="00236B66" w:rsidRPr="00EB30B9" w:rsidRDefault="00236B66" w:rsidP="00236B66">
      <w:pPr>
        <w:spacing w:after="0" w:line="240" w:lineRule="auto"/>
        <w:rPr>
          <w:rFonts w:ascii="Times New Roman" w:hAnsi="Times New Roman" w:cs="Times New Roman"/>
          <w:sz w:val="36"/>
          <w:szCs w:val="36"/>
        </w:rPr>
      </w:pPr>
    </w:p>
    <w:p w:rsidR="00236B66" w:rsidRPr="00EB30B9" w:rsidRDefault="00236B66" w:rsidP="00236B66">
      <w:pPr>
        <w:spacing w:after="0" w:line="240" w:lineRule="auto"/>
        <w:rPr>
          <w:rFonts w:ascii="Times New Roman" w:hAnsi="Times New Roman" w:cs="Times New Roman"/>
          <w:sz w:val="36"/>
          <w:szCs w:val="36"/>
        </w:rPr>
      </w:pPr>
    </w:p>
    <w:p w:rsidR="00236B66" w:rsidRPr="00EB30B9" w:rsidRDefault="004F2705" w:rsidP="00236B66">
      <w:pPr>
        <w:spacing w:after="0" w:line="240" w:lineRule="auto"/>
        <w:rPr>
          <w:rFonts w:ascii="Times New Roman" w:hAnsi="Times New Roman" w:cs="Times New Roman"/>
          <w:sz w:val="36"/>
          <w:szCs w:val="36"/>
        </w:rPr>
      </w:pPr>
      <w:r w:rsidRPr="004F2705">
        <w:rPr>
          <w:rFonts w:ascii="Times New Roman" w:hAnsi="Times New Roman" w:cs="Times New Roman"/>
          <w:noProof/>
          <w:sz w:val="36"/>
          <w:szCs w:val="36"/>
        </w:rPr>
        <mc:AlternateContent>
          <mc:Choice Requires="wps">
            <w:drawing>
              <wp:anchor distT="0" distB="0" distL="114300" distR="114300" simplePos="0" relativeHeight="251772928" behindDoc="0" locked="0" layoutInCell="1" allowOverlap="1" wp14:anchorId="3E732F50" wp14:editId="63EAF357">
                <wp:simplePos x="0" y="0"/>
                <wp:positionH relativeFrom="column">
                  <wp:posOffset>4318635</wp:posOffset>
                </wp:positionH>
                <wp:positionV relativeFrom="paragraph">
                  <wp:posOffset>110490</wp:posOffset>
                </wp:positionV>
                <wp:extent cx="504825" cy="1403985"/>
                <wp:effectExtent l="0" t="0" r="9525"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403985"/>
                        </a:xfrm>
                        <a:prstGeom prst="rect">
                          <a:avLst/>
                        </a:prstGeom>
                        <a:solidFill>
                          <a:srgbClr val="FFFFFF"/>
                        </a:solidFill>
                        <a:ln w="9525">
                          <a:noFill/>
                          <a:miter lim="800000"/>
                          <a:headEnd/>
                          <a:tailEnd/>
                        </a:ln>
                      </wps:spPr>
                      <wps:txbx>
                        <w:txbxContent>
                          <w:p w:rsidR="00E70735" w:rsidRDefault="00E7073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32F50" id="_x0000_t202" coordsize="21600,21600" o:spt="202" path="m,l,21600r21600,l21600,xe">
                <v:stroke joinstyle="miter"/>
                <v:path gradientshapeok="t" o:connecttype="rect"/>
              </v:shapetype>
              <v:shape id="Metin Kutusu 2" o:spid="_x0000_s1026" type="#_x0000_t202" style="position:absolute;margin-left:340.05pt;margin-top:8.7pt;width:39.75pt;height:110.55pt;z-index:251772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" stroked="f">
                <v:textbox style="mso-fit-shape-to-text:t">
                  <w:txbxContent>
                    <w:p w:rsidR="00E70735" w:rsidRDefault="00E70735"/>
                  </w:txbxContent>
                </v:textbox>
              </v:shape>
            </w:pict>
          </mc:Fallback>
        </mc:AlternateContent>
      </w:r>
    </w:p>
    <w:p w:rsidR="00236B66" w:rsidRPr="00EB30B9" w:rsidRDefault="00236B66" w:rsidP="00236B66">
      <w:pPr>
        <w:spacing w:after="0" w:line="240" w:lineRule="auto"/>
        <w:rPr>
          <w:rFonts w:ascii="Times New Roman" w:hAnsi="Times New Roman" w:cs="Times New Roman"/>
          <w:sz w:val="36"/>
          <w:szCs w:val="36"/>
        </w:rPr>
      </w:pPr>
    </w:p>
    <w:p w:rsidR="00236B66" w:rsidRPr="00EB30B9" w:rsidRDefault="00236B66" w:rsidP="00236B66">
      <w:pPr>
        <w:spacing w:after="0" w:line="240" w:lineRule="auto"/>
        <w:rPr>
          <w:rFonts w:ascii="Times New Roman" w:hAnsi="Times New Roman" w:cs="Times New Roman"/>
          <w:sz w:val="36"/>
          <w:szCs w:val="36"/>
        </w:rPr>
      </w:pPr>
    </w:p>
    <w:p w:rsidR="00236B66" w:rsidRPr="00EB30B9" w:rsidRDefault="00236B66" w:rsidP="00236B66">
      <w:pPr>
        <w:spacing w:after="0" w:line="240" w:lineRule="auto"/>
        <w:rPr>
          <w:rFonts w:ascii="Times New Roman" w:hAnsi="Times New Roman" w:cs="Times New Roman"/>
          <w:sz w:val="36"/>
          <w:szCs w:val="36"/>
        </w:rPr>
      </w:pPr>
    </w:p>
    <w:p w:rsidR="00236B66" w:rsidRPr="00EB30B9" w:rsidRDefault="00236B66" w:rsidP="00236B66">
      <w:pPr>
        <w:spacing w:after="0" w:line="240" w:lineRule="auto"/>
        <w:rPr>
          <w:rFonts w:ascii="Times New Roman" w:hAnsi="Times New Roman" w:cs="Times New Roman"/>
          <w:sz w:val="36"/>
          <w:szCs w:val="36"/>
        </w:rPr>
      </w:pPr>
    </w:p>
    <w:p w:rsidR="00236B66" w:rsidRPr="00EB30B9" w:rsidRDefault="00236B66" w:rsidP="00236B66">
      <w:pPr>
        <w:spacing w:after="0" w:line="240" w:lineRule="auto"/>
        <w:rPr>
          <w:rFonts w:ascii="Times New Roman" w:hAnsi="Times New Roman" w:cs="Times New Roman"/>
          <w:sz w:val="36"/>
          <w:szCs w:val="36"/>
        </w:rPr>
      </w:pPr>
    </w:p>
    <w:p w:rsidR="00236B66" w:rsidRPr="00EB30B9" w:rsidRDefault="00E324DD" w:rsidP="00236B66">
      <w:pPr>
        <w:spacing w:after="0" w:line="240" w:lineRule="auto"/>
        <w:jc w:val="center"/>
        <w:rPr>
          <w:rFonts w:ascii="Times New Roman" w:hAnsi="Times New Roman" w:cs="Times New Roman"/>
          <w:sz w:val="36"/>
          <w:szCs w:val="36"/>
        </w:rPr>
      </w:pPr>
      <w:r w:rsidRPr="00EB30B9">
        <w:rPr>
          <w:rFonts w:ascii="Times New Roman" w:hAnsi="Times New Roman" w:cs="Times New Roman"/>
          <w:sz w:val="36"/>
          <w:szCs w:val="36"/>
        </w:rPr>
        <w:t>Aralık</w:t>
      </w:r>
      <w:r w:rsidR="00236B66" w:rsidRPr="00EB30B9">
        <w:rPr>
          <w:rFonts w:ascii="Times New Roman" w:hAnsi="Times New Roman" w:cs="Times New Roman"/>
          <w:sz w:val="36"/>
          <w:szCs w:val="36"/>
        </w:rPr>
        <w:t xml:space="preserve"> 2023</w:t>
      </w:r>
    </w:p>
    <w:p w:rsidR="00236B66" w:rsidRPr="00EB30B9" w:rsidRDefault="00236B66" w:rsidP="00236B66">
      <w:pPr>
        <w:spacing w:after="0" w:line="240" w:lineRule="auto"/>
        <w:rPr>
          <w:rFonts w:ascii="Times New Roman" w:hAnsi="Times New Roman" w:cs="Times New Roman"/>
          <w:sz w:val="24"/>
          <w:szCs w:val="24"/>
        </w:rPr>
      </w:pPr>
    </w:p>
    <w:p w:rsidR="00EB30B9" w:rsidRDefault="00EB30B9" w:rsidP="00733254">
      <w:pPr>
        <w:autoSpaceDE w:val="0"/>
        <w:autoSpaceDN w:val="0"/>
        <w:adjustRightInd w:val="0"/>
        <w:spacing w:after="0" w:line="240" w:lineRule="auto"/>
        <w:jc w:val="both"/>
        <w:rPr>
          <w:rFonts w:ascii="Times New Roman" w:hAnsi="Times New Roman" w:cs="Times New Roman"/>
          <w:b/>
          <w:sz w:val="24"/>
          <w:szCs w:val="24"/>
        </w:rPr>
      </w:pPr>
    </w:p>
    <w:p w:rsidR="00EB30B9" w:rsidRDefault="00EB30B9" w:rsidP="00733254">
      <w:pPr>
        <w:autoSpaceDE w:val="0"/>
        <w:autoSpaceDN w:val="0"/>
        <w:adjustRightInd w:val="0"/>
        <w:spacing w:after="0" w:line="240" w:lineRule="auto"/>
        <w:jc w:val="both"/>
        <w:rPr>
          <w:rFonts w:ascii="Times New Roman" w:hAnsi="Times New Roman" w:cs="Times New Roman"/>
          <w:b/>
          <w:sz w:val="24"/>
          <w:szCs w:val="24"/>
        </w:rPr>
      </w:pPr>
    </w:p>
    <w:p w:rsidR="00EB30B9" w:rsidRDefault="00EB30B9" w:rsidP="00733254">
      <w:pPr>
        <w:autoSpaceDE w:val="0"/>
        <w:autoSpaceDN w:val="0"/>
        <w:adjustRightInd w:val="0"/>
        <w:spacing w:after="0" w:line="240" w:lineRule="auto"/>
        <w:jc w:val="both"/>
        <w:rPr>
          <w:rFonts w:ascii="Times New Roman" w:hAnsi="Times New Roman" w:cs="Times New Roman"/>
          <w:b/>
          <w:sz w:val="24"/>
          <w:szCs w:val="24"/>
        </w:rPr>
      </w:pPr>
    </w:p>
    <w:p w:rsidR="00EB30B9" w:rsidRDefault="00EB30B9" w:rsidP="00733254">
      <w:pPr>
        <w:autoSpaceDE w:val="0"/>
        <w:autoSpaceDN w:val="0"/>
        <w:adjustRightInd w:val="0"/>
        <w:spacing w:after="0" w:line="240" w:lineRule="auto"/>
        <w:jc w:val="both"/>
        <w:rPr>
          <w:rFonts w:ascii="Times New Roman" w:hAnsi="Times New Roman" w:cs="Times New Roman"/>
          <w:b/>
          <w:sz w:val="24"/>
          <w:szCs w:val="24"/>
        </w:rPr>
      </w:pPr>
    </w:p>
    <w:p w:rsidR="004F2705" w:rsidRDefault="004F2705">
      <w:pPr>
        <w:rPr>
          <w:rFonts w:ascii="Times New Roman" w:hAnsi="Times New Roman" w:cs="Times New Roman"/>
          <w:b/>
          <w:sz w:val="24"/>
          <w:szCs w:val="24"/>
        </w:rPr>
      </w:pPr>
      <w:r>
        <w:rPr>
          <w:rFonts w:ascii="Times New Roman" w:hAnsi="Times New Roman" w:cs="Times New Roman"/>
          <w:b/>
          <w:sz w:val="24"/>
          <w:szCs w:val="24"/>
        </w:rPr>
        <w:br w:type="page"/>
      </w:r>
    </w:p>
    <w:p w:rsidR="00733254" w:rsidRPr="00EB30B9" w:rsidRDefault="00733254" w:rsidP="00733254">
      <w:pPr>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lastRenderedPageBreak/>
        <w:t>YÖNETİCİ SUNUŞU</w:t>
      </w:r>
    </w:p>
    <w:p w:rsidR="00733254" w:rsidRPr="00EB30B9" w:rsidRDefault="00733254" w:rsidP="00733254">
      <w:pPr>
        <w:autoSpaceDE w:val="0"/>
        <w:autoSpaceDN w:val="0"/>
        <w:adjustRightInd w:val="0"/>
        <w:spacing w:after="0" w:line="240" w:lineRule="auto"/>
        <w:jc w:val="both"/>
        <w:rPr>
          <w:rFonts w:ascii="Times New Roman" w:hAnsi="Times New Roman" w:cs="Times New Roman"/>
          <w:sz w:val="24"/>
          <w:szCs w:val="24"/>
        </w:rPr>
      </w:pPr>
    </w:p>
    <w:p w:rsidR="004E2CC0" w:rsidRPr="00EB30B9" w:rsidRDefault="004E2CC0" w:rsidP="004E2CC0">
      <w:pPr>
        <w:jc w:val="both"/>
        <w:rPr>
          <w:rFonts w:ascii="Times New Roman" w:hAnsi="Times New Roman" w:cs="Times New Roman"/>
          <w:sz w:val="24"/>
          <w:szCs w:val="24"/>
        </w:rPr>
      </w:pPr>
      <w:r w:rsidRPr="00EB30B9">
        <w:rPr>
          <w:rFonts w:ascii="Times New Roman" w:hAnsi="Times New Roman" w:cs="Times New Roman"/>
          <w:sz w:val="24"/>
          <w:szCs w:val="24"/>
        </w:rPr>
        <w:t>Fakültemizde hemşirelik eğitiminin etkin bir şekilde sunulması, hemşirelik alanında eğitim görmüş profesyonellerin ekip halinde ortak amaç doğrultusunda çalışması ile mümkün olabilmektedir. Fakülte olarak hedefimiz; öğrencilerimizin mesleki bilgi ve beceri ile donanmış, ülke ve küresel sorunlara duyarlı, yenilikçi, eleştirel düşünebilen, yaşam boyu öğrenmeyi öğrenmiş bireyler olarak gelişmelerini sağlamaktır. Bu hedefe ulaşmada mevcut eğitimin iyileştirilmesi gerekmektedir. Bu amaçla fakültemiz Haziran 2023 tarihinde akreditasyon çalışmalarını başlatmıştır. Akreditasyon sürecinin tamamlanması ile hedeflerimize ulaşma olanağı elde edilecektir.</w:t>
      </w:r>
    </w:p>
    <w:p w:rsidR="004E2CC0" w:rsidRPr="00EB30B9" w:rsidRDefault="004E2CC0" w:rsidP="004E2CC0">
      <w:pPr>
        <w:jc w:val="both"/>
        <w:rPr>
          <w:rFonts w:ascii="Times New Roman" w:hAnsi="Times New Roman" w:cs="Times New Roman"/>
          <w:sz w:val="24"/>
          <w:szCs w:val="24"/>
        </w:rPr>
      </w:pPr>
      <w:r w:rsidRPr="00EB30B9">
        <w:rPr>
          <w:rFonts w:ascii="Times New Roman" w:hAnsi="Times New Roman" w:cs="Times New Roman"/>
          <w:sz w:val="24"/>
          <w:szCs w:val="24"/>
        </w:rPr>
        <w:t xml:space="preserve">Fakültemiz merkez kampüs içerisinde kendisine ve üniversiteye ait binalarda eğitim olanakları ve sosyal </w:t>
      </w:r>
      <w:proofErr w:type="gramStart"/>
      <w:r w:rsidRPr="00EB30B9">
        <w:rPr>
          <w:rFonts w:ascii="Times New Roman" w:hAnsi="Times New Roman" w:cs="Times New Roman"/>
          <w:sz w:val="24"/>
          <w:szCs w:val="24"/>
        </w:rPr>
        <w:t>imkanları</w:t>
      </w:r>
      <w:proofErr w:type="gramEnd"/>
      <w:r w:rsidRPr="00EB30B9">
        <w:rPr>
          <w:rFonts w:ascii="Times New Roman" w:hAnsi="Times New Roman" w:cs="Times New Roman"/>
          <w:sz w:val="24"/>
          <w:szCs w:val="24"/>
        </w:rPr>
        <w:t xml:space="preserve"> ile dinamik ve nitelikli öğretim elemanı kadrosuyla hizmet vermektedir. Aydın Adnan Menderes Üniversitesi Hemşirelik Fakültesi aynı zam</w:t>
      </w:r>
      <w:r w:rsidR="005326C2" w:rsidRPr="00EB30B9">
        <w:rPr>
          <w:rFonts w:ascii="Times New Roman" w:hAnsi="Times New Roman" w:cs="Times New Roman"/>
          <w:sz w:val="24"/>
          <w:szCs w:val="24"/>
        </w:rPr>
        <w:t>anda Türkiye’nin 7. Hemşirelik F</w:t>
      </w:r>
      <w:r w:rsidRPr="00EB30B9">
        <w:rPr>
          <w:rFonts w:ascii="Times New Roman" w:hAnsi="Times New Roman" w:cs="Times New Roman"/>
          <w:sz w:val="24"/>
          <w:szCs w:val="24"/>
        </w:rPr>
        <w:t xml:space="preserve">akültesi olma şansını elde edebilmiştir. </w:t>
      </w:r>
    </w:p>
    <w:p w:rsidR="004E2CC0" w:rsidRPr="00EB30B9" w:rsidRDefault="004E2CC0" w:rsidP="004E2CC0">
      <w:pPr>
        <w:jc w:val="both"/>
        <w:rPr>
          <w:rFonts w:ascii="Times New Roman" w:hAnsi="Times New Roman" w:cs="Times New Roman"/>
          <w:sz w:val="24"/>
          <w:szCs w:val="24"/>
        </w:rPr>
      </w:pPr>
      <w:r w:rsidRPr="00EB30B9">
        <w:rPr>
          <w:rFonts w:ascii="Times New Roman" w:hAnsi="Times New Roman" w:cs="Times New Roman"/>
          <w:sz w:val="24"/>
          <w:szCs w:val="24"/>
        </w:rPr>
        <w:t xml:space="preserve">Ülkemizin alanında yeterli ve yetkin hemşirelere duyduğu gereksinim dikkate alındığında eğitim programının kalitesi ve sürekli iyileştirmeye ihtiyaç olduğu bir gerçektir. Buna ilaveten üniversitemizin uluslararası düzeyde tanınması ve başarı göstergelerinde yer alabilmesi için araştırma ve proje faaliyetlerinin de istenilen düzeye getirilmesi fakültemiz hedefleri arasındadır. Bu nedenle fakültemizin çalışmaları, kalite ve iyileştirme kapsamında hazırlamış olduğumuz 2024- 2028 dönemini kapsayan stratejik planda belirtilen </w:t>
      </w:r>
      <w:proofErr w:type="gramStart"/>
      <w:r w:rsidRPr="00EB30B9">
        <w:rPr>
          <w:rFonts w:ascii="Times New Roman" w:hAnsi="Times New Roman" w:cs="Times New Roman"/>
          <w:sz w:val="24"/>
          <w:szCs w:val="24"/>
        </w:rPr>
        <w:t>misyon</w:t>
      </w:r>
      <w:proofErr w:type="gramEnd"/>
      <w:r w:rsidRPr="00EB30B9">
        <w:rPr>
          <w:rFonts w:ascii="Times New Roman" w:hAnsi="Times New Roman" w:cs="Times New Roman"/>
          <w:sz w:val="24"/>
          <w:szCs w:val="24"/>
        </w:rPr>
        <w:t xml:space="preserve"> ve vizyona uygun olarak gerçekleştirilecektir. Stratejik plan kapsamında devamlı olarak fakültemizin hedeflerine ulaşma durumu, riskler, ihtiyaçlar, tespitler ve stratejimizi izleme-değerlendirme olanağı elde edilmiş olacaktır. </w:t>
      </w:r>
    </w:p>
    <w:p w:rsidR="004E2CC0" w:rsidRPr="00EB30B9" w:rsidRDefault="004E2CC0" w:rsidP="004E2CC0">
      <w:pPr>
        <w:jc w:val="both"/>
        <w:rPr>
          <w:rFonts w:ascii="Times New Roman" w:hAnsi="Times New Roman" w:cs="Times New Roman"/>
          <w:sz w:val="24"/>
          <w:szCs w:val="24"/>
        </w:rPr>
      </w:pPr>
      <w:r w:rsidRPr="00EB30B9">
        <w:rPr>
          <w:rFonts w:ascii="Times New Roman" w:hAnsi="Times New Roman" w:cs="Times New Roman"/>
          <w:sz w:val="24"/>
          <w:szCs w:val="24"/>
        </w:rPr>
        <w:t xml:space="preserve">Hemşirelik Fakültesi’nin 2024-2028 dönemi Stratejik Planı’nın hazırlanmasında görev alan yoğun emek harcayan akademik ve idari personele teşekkür eder, saygılarımı sunarım. </w:t>
      </w:r>
    </w:p>
    <w:p w:rsidR="004E2CC0" w:rsidRPr="00EB30B9" w:rsidRDefault="004E2CC0" w:rsidP="004E2CC0">
      <w:pPr>
        <w:jc w:val="right"/>
        <w:rPr>
          <w:rFonts w:ascii="Times New Roman" w:hAnsi="Times New Roman" w:cs="Times New Roman"/>
          <w:sz w:val="24"/>
          <w:szCs w:val="24"/>
        </w:rPr>
      </w:pPr>
    </w:p>
    <w:p w:rsidR="004E2CC0" w:rsidRPr="00EB30B9" w:rsidRDefault="004E2CC0" w:rsidP="005326C2">
      <w:pPr>
        <w:spacing w:after="0" w:line="240" w:lineRule="auto"/>
        <w:jc w:val="right"/>
        <w:rPr>
          <w:rFonts w:ascii="Times New Roman" w:hAnsi="Times New Roman" w:cs="Times New Roman"/>
          <w:sz w:val="24"/>
          <w:szCs w:val="24"/>
        </w:rPr>
      </w:pPr>
      <w:r w:rsidRPr="00EB30B9">
        <w:rPr>
          <w:rFonts w:ascii="Times New Roman" w:hAnsi="Times New Roman" w:cs="Times New Roman"/>
          <w:sz w:val="24"/>
          <w:szCs w:val="24"/>
        </w:rPr>
        <w:t xml:space="preserve">Prof. Dr. </w:t>
      </w:r>
      <w:proofErr w:type="spellStart"/>
      <w:r w:rsidRPr="00EB30B9">
        <w:rPr>
          <w:rFonts w:ascii="Times New Roman" w:hAnsi="Times New Roman" w:cs="Times New Roman"/>
          <w:sz w:val="24"/>
          <w:szCs w:val="24"/>
        </w:rPr>
        <w:t>Hilmiye</w:t>
      </w:r>
      <w:proofErr w:type="spellEnd"/>
      <w:r w:rsidRPr="00EB30B9">
        <w:rPr>
          <w:rFonts w:ascii="Times New Roman" w:hAnsi="Times New Roman" w:cs="Times New Roman"/>
          <w:sz w:val="24"/>
          <w:szCs w:val="24"/>
        </w:rPr>
        <w:t xml:space="preserve"> AKSU</w:t>
      </w:r>
    </w:p>
    <w:p w:rsidR="00733254" w:rsidRPr="00EB30B9" w:rsidRDefault="00574D08" w:rsidP="005326C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E2CC0" w:rsidRPr="00EB30B9">
        <w:rPr>
          <w:rFonts w:ascii="Times New Roman" w:hAnsi="Times New Roman" w:cs="Times New Roman"/>
          <w:sz w:val="24"/>
          <w:szCs w:val="24"/>
        </w:rPr>
        <w:t>Dekan V.</w:t>
      </w:r>
    </w:p>
    <w:p w:rsidR="00733254" w:rsidRPr="00EB30B9" w:rsidRDefault="00733254" w:rsidP="00733254">
      <w:pPr>
        <w:autoSpaceDE w:val="0"/>
        <w:autoSpaceDN w:val="0"/>
        <w:adjustRightInd w:val="0"/>
        <w:spacing w:after="0" w:line="240" w:lineRule="auto"/>
        <w:jc w:val="both"/>
        <w:rPr>
          <w:rFonts w:ascii="Times New Roman" w:hAnsi="Times New Roman" w:cs="Times New Roman"/>
          <w:sz w:val="24"/>
          <w:szCs w:val="24"/>
        </w:rPr>
      </w:pPr>
    </w:p>
    <w:p w:rsidR="00733254" w:rsidRPr="00EB30B9" w:rsidRDefault="00733254" w:rsidP="00733254">
      <w:pPr>
        <w:autoSpaceDE w:val="0"/>
        <w:autoSpaceDN w:val="0"/>
        <w:adjustRightInd w:val="0"/>
        <w:spacing w:after="0" w:line="240" w:lineRule="auto"/>
        <w:jc w:val="both"/>
        <w:rPr>
          <w:rFonts w:ascii="Times New Roman" w:hAnsi="Times New Roman" w:cs="Times New Roman"/>
          <w:sz w:val="24"/>
          <w:szCs w:val="24"/>
        </w:rPr>
      </w:pPr>
    </w:p>
    <w:p w:rsidR="00733254" w:rsidRPr="00EB30B9" w:rsidRDefault="00733254" w:rsidP="00733254">
      <w:pPr>
        <w:autoSpaceDE w:val="0"/>
        <w:autoSpaceDN w:val="0"/>
        <w:adjustRightInd w:val="0"/>
        <w:spacing w:after="0" w:line="240" w:lineRule="auto"/>
        <w:jc w:val="both"/>
        <w:rPr>
          <w:rFonts w:ascii="Times New Roman" w:hAnsi="Times New Roman" w:cs="Times New Roman"/>
          <w:sz w:val="24"/>
          <w:szCs w:val="24"/>
        </w:rPr>
      </w:pPr>
    </w:p>
    <w:p w:rsidR="00733254" w:rsidRPr="00EB30B9" w:rsidRDefault="00733254" w:rsidP="00733254">
      <w:pPr>
        <w:autoSpaceDE w:val="0"/>
        <w:autoSpaceDN w:val="0"/>
        <w:adjustRightInd w:val="0"/>
        <w:spacing w:after="0" w:line="240" w:lineRule="auto"/>
        <w:jc w:val="both"/>
        <w:rPr>
          <w:rFonts w:ascii="Times New Roman" w:hAnsi="Times New Roman" w:cs="Times New Roman"/>
          <w:sz w:val="24"/>
          <w:szCs w:val="24"/>
        </w:rPr>
      </w:pPr>
    </w:p>
    <w:p w:rsidR="00733254" w:rsidRPr="00EB30B9" w:rsidRDefault="00733254" w:rsidP="00733254">
      <w:pPr>
        <w:autoSpaceDE w:val="0"/>
        <w:autoSpaceDN w:val="0"/>
        <w:adjustRightInd w:val="0"/>
        <w:spacing w:after="0" w:line="240" w:lineRule="auto"/>
        <w:jc w:val="both"/>
        <w:rPr>
          <w:rFonts w:ascii="Times New Roman" w:hAnsi="Times New Roman" w:cs="Times New Roman"/>
          <w:sz w:val="24"/>
          <w:szCs w:val="24"/>
        </w:rPr>
      </w:pPr>
    </w:p>
    <w:p w:rsidR="00733254" w:rsidRPr="00EB30B9" w:rsidRDefault="00733254" w:rsidP="00733254">
      <w:pPr>
        <w:autoSpaceDE w:val="0"/>
        <w:autoSpaceDN w:val="0"/>
        <w:adjustRightInd w:val="0"/>
        <w:spacing w:after="0" w:line="240" w:lineRule="auto"/>
        <w:jc w:val="both"/>
        <w:rPr>
          <w:rFonts w:ascii="Times New Roman" w:hAnsi="Times New Roman" w:cs="Times New Roman"/>
          <w:sz w:val="24"/>
          <w:szCs w:val="24"/>
        </w:rPr>
      </w:pPr>
    </w:p>
    <w:p w:rsidR="00733254" w:rsidRPr="00EB30B9" w:rsidRDefault="00733254" w:rsidP="00733254">
      <w:pPr>
        <w:autoSpaceDE w:val="0"/>
        <w:autoSpaceDN w:val="0"/>
        <w:adjustRightInd w:val="0"/>
        <w:spacing w:after="0" w:line="240" w:lineRule="auto"/>
        <w:jc w:val="both"/>
        <w:rPr>
          <w:rFonts w:ascii="Times New Roman" w:hAnsi="Times New Roman" w:cs="Times New Roman"/>
          <w:sz w:val="24"/>
          <w:szCs w:val="24"/>
        </w:rPr>
      </w:pPr>
    </w:p>
    <w:p w:rsidR="00733254" w:rsidRPr="00EB30B9" w:rsidRDefault="00733254" w:rsidP="00733254">
      <w:pPr>
        <w:autoSpaceDE w:val="0"/>
        <w:autoSpaceDN w:val="0"/>
        <w:adjustRightInd w:val="0"/>
        <w:spacing w:after="0" w:line="240" w:lineRule="auto"/>
        <w:jc w:val="both"/>
        <w:rPr>
          <w:rFonts w:ascii="Times New Roman" w:hAnsi="Times New Roman" w:cs="Times New Roman"/>
          <w:sz w:val="24"/>
          <w:szCs w:val="24"/>
        </w:rPr>
      </w:pPr>
    </w:p>
    <w:p w:rsidR="00733254" w:rsidRPr="00EB30B9" w:rsidRDefault="00733254" w:rsidP="00733254">
      <w:pPr>
        <w:autoSpaceDE w:val="0"/>
        <w:autoSpaceDN w:val="0"/>
        <w:adjustRightInd w:val="0"/>
        <w:spacing w:after="0" w:line="240" w:lineRule="auto"/>
        <w:jc w:val="both"/>
        <w:rPr>
          <w:rFonts w:ascii="Times New Roman" w:hAnsi="Times New Roman" w:cs="Times New Roman"/>
          <w:sz w:val="24"/>
          <w:szCs w:val="24"/>
        </w:rPr>
      </w:pPr>
    </w:p>
    <w:p w:rsidR="00733254" w:rsidRPr="00EB30B9" w:rsidRDefault="00733254" w:rsidP="00733254">
      <w:pPr>
        <w:autoSpaceDE w:val="0"/>
        <w:autoSpaceDN w:val="0"/>
        <w:adjustRightInd w:val="0"/>
        <w:spacing w:after="0" w:line="240" w:lineRule="auto"/>
        <w:jc w:val="both"/>
        <w:rPr>
          <w:rFonts w:ascii="Times New Roman" w:hAnsi="Times New Roman" w:cs="Times New Roman"/>
          <w:sz w:val="24"/>
          <w:szCs w:val="24"/>
        </w:rPr>
      </w:pPr>
    </w:p>
    <w:p w:rsidR="00733254" w:rsidRPr="00EB30B9" w:rsidRDefault="00733254" w:rsidP="00733254">
      <w:pPr>
        <w:autoSpaceDE w:val="0"/>
        <w:autoSpaceDN w:val="0"/>
        <w:adjustRightInd w:val="0"/>
        <w:spacing w:after="0" w:line="240" w:lineRule="auto"/>
        <w:jc w:val="both"/>
        <w:rPr>
          <w:rFonts w:ascii="Times New Roman" w:hAnsi="Times New Roman" w:cs="Times New Roman"/>
          <w:sz w:val="24"/>
          <w:szCs w:val="24"/>
        </w:rPr>
      </w:pPr>
    </w:p>
    <w:p w:rsidR="005326C2" w:rsidRPr="00EB30B9" w:rsidRDefault="005326C2" w:rsidP="00733254">
      <w:pPr>
        <w:autoSpaceDE w:val="0"/>
        <w:autoSpaceDN w:val="0"/>
        <w:adjustRightInd w:val="0"/>
        <w:spacing w:after="0" w:line="240" w:lineRule="auto"/>
        <w:jc w:val="both"/>
        <w:rPr>
          <w:rFonts w:ascii="Times New Roman" w:hAnsi="Times New Roman" w:cs="Times New Roman"/>
          <w:sz w:val="24"/>
          <w:szCs w:val="24"/>
        </w:rPr>
      </w:pPr>
    </w:p>
    <w:p w:rsidR="00EB30B9" w:rsidRPr="00EB30B9" w:rsidRDefault="00EB30B9" w:rsidP="00733254">
      <w:pPr>
        <w:autoSpaceDE w:val="0"/>
        <w:autoSpaceDN w:val="0"/>
        <w:adjustRightInd w:val="0"/>
        <w:spacing w:after="0" w:line="240" w:lineRule="auto"/>
        <w:jc w:val="both"/>
        <w:rPr>
          <w:rFonts w:ascii="Times New Roman" w:hAnsi="Times New Roman" w:cs="Times New Roman"/>
          <w:sz w:val="24"/>
          <w:szCs w:val="24"/>
        </w:rPr>
      </w:pPr>
    </w:p>
    <w:p w:rsidR="00733254" w:rsidRPr="00EB30B9" w:rsidRDefault="00733254" w:rsidP="00733254">
      <w:pPr>
        <w:autoSpaceDE w:val="0"/>
        <w:autoSpaceDN w:val="0"/>
        <w:adjustRightInd w:val="0"/>
        <w:spacing w:after="0" w:line="240" w:lineRule="auto"/>
        <w:jc w:val="both"/>
        <w:rPr>
          <w:rFonts w:ascii="Times New Roman" w:hAnsi="Times New Roman" w:cs="Times New Roman"/>
          <w:sz w:val="24"/>
          <w:szCs w:val="24"/>
        </w:rPr>
      </w:pPr>
    </w:p>
    <w:p w:rsidR="004F2705" w:rsidRDefault="004F2705" w:rsidP="0009251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br/>
      </w:r>
    </w:p>
    <w:p w:rsidR="004F2705" w:rsidRDefault="004F2705" w:rsidP="0009251C">
      <w:pPr>
        <w:autoSpaceDE w:val="0"/>
        <w:autoSpaceDN w:val="0"/>
        <w:adjustRightInd w:val="0"/>
        <w:spacing w:after="0" w:line="240" w:lineRule="auto"/>
        <w:jc w:val="center"/>
        <w:rPr>
          <w:rFonts w:ascii="Times New Roman" w:hAnsi="Times New Roman" w:cs="Times New Roman"/>
          <w:b/>
          <w:sz w:val="24"/>
          <w:szCs w:val="24"/>
        </w:rPr>
      </w:pPr>
    </w:p>
    <w:p w:rsidR="00250BD3" w:rsidRPr="00EB30B9" w:rsidRDefault="00250BD3" w:rsidP="0009251C">
      <w:pPr>
        <w:autoSpaceDE w:val="0"/>
        <w:autoSpaceDN w:val="0"/>
        <w:adjustRightInd w:val="0"/>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İÇİNDEKİLER</w:t>
      </w:r>
    </w:p>
    <w:p w:rsidR="00250BD3" w:rsidRPr="00EB30B9" w:rsidRDefault="00250BD3" w:rsidP="00250BD3">
      <w:pPr>
        <w:autoSpaceDE w:val="0"/>
        <w:autoSpaceDN w:val="0"/>
        <w:adjustRightInd w:val="0"/>
        <w:spacing w:after="0" w:line="240" w:lineRule="auto"/>
        <w:jc w:val="both"/>
        <w:rPr>
          <w:rFonts w:ascii="Times New Roman" w:hAnsi="Times New Roman" w:cs="Times New Roman"/>
          <w:sz w:val="24"/>
          <w:szCs w:val="24"/>
        </w:rPr>
      </w:pPr>
    </w:p>
    <w:p w:rsidR="0009251C" w:rsidRPr="00EB30B9" w:rsidRDefault="0009251C" w:rsidP="00250BD3">
      <w:pPr>
        <w:autoSpaceDE w:val="0"/>
        <w:autoSpaceDN w:val="0"/>
        <w:adjustRightInd w:val="0"/>
        <w:spacing w:after="0" w:line="240" w:lineRule="auto"/>
        <w:jc w:val="both"/>
        <w:rPr>
          <w:rFonts w:ascii="Times New Roman" w:hAnsi="Times New Roman" w:cs="Times New Roman"/>
          <w:sz w:val="24"/>
          <w:szCs w:val="24"/>
        </w:rPr>
      </w:pPr>
    </w:p>
    <w:p w:rsidR="00250BD3" w:rsidRPr="00EB30B9" w:rsidRDefault="00250BD3" w:rsidP="0078014C">
      <w:pPr>
        <w:tabs>
          <w:tab w:val="right" w:pos="8931"/>
        </w:tabs>
        <w:autoSpaceDE w:val="0"/>
        <w:autoSpaceDN w:val="0"/>
        <w:adjustRightInd w:val="0"/>
        <w:spacing w:after="0" w:line="240" w:lineRule="auto"/>
        <w:jc w:val="both"/>
        <w:rPr>
          <w:rFonts w:ascii="Times New Roman" w:hAnsi="Times New Roman" w:cs="Times New Roman"/>
          <w:sz w:val="24"/>
          <w:szCs w:val="24"/>
        </w:rPr>
      </w:pPr>
      <w:r w:rsidRPr="00EB30B9">
        <w:rPr>
          <w:rFonts w:ascii="Times New Roman" w:hAnsi="Times New Roman" w:cs="Times New Roman"/>
          <w:b/>
          <w:sz w:val="24"/>
          <w:szCs w:val="24"/>
        </w:rPr>
        <w:t>1. BİR BAKIŞTA STRATEJİK PLAN</w:t>
      </w:r>
      <w:r w:rsidR="005137D1" w:rsidRPr="00EB30B9">
        <w:rPr>
          <w:rFonts w:ascii="Times New Roman" w:hAnsi="Times New Roman" w:cs="Times New Roman"/>
          <w:sz w:val="24"/>
          <w:szCs w:val="24"/>
        </w:rPr>
        <w:tab/>
      </w:r>
      <w:r w:rsidR="0051683E">
        <w:rPr>
          <w:rFonts w:ascii="Times New Roman" w:hAnsi="Times New Roman" w:cs="Times New Roman"/>
          <w:sz w:val="24"/>
          <w:szCs w:val="24"/>
        </w:rPr>
        <w:t>4</w:t>
      </w:r>
    </w:p>
    <w:p w:rsidR="00250BD3" w:rsidRPr="00EB30B9" w:rsidRDefault="00250BD3" w:rsidP="0078014C">
      <w:pPr>
        <w:tabs>
          <w:tab w:val="right" w:pos="8931"/>
        </w:tabs>
        <w:autoSpaceDE w:val="0"/>
        <w:autoSpaceDN w:val="0"/>
        <w:adjustRightInd w:val="0"/>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1.1. Misyon, Vizyon ve Temel Değerler</w:t>
      </w:r>
      <w:r w:rsidR="005137D1" w:rsidRPr="00EB30B9">
        <w:rPr>
          <w:rFonts w:ascii="Times New Roman" w:hAnsi="Times New Roman" w:cs="Times New Roman"/>
          <w:sz w:val="24"/>
          <w:szCs w:val="24"/>
        </w:rPr>
        <w:tab/>
      </w:r>
      <w:r w:rsidR="0051683E">
        <w:rPr>
          <w:rFonts w:ascii="Times New Roman" w:hAnsi="Times New Roman" w:cs="Times New Roman"/>
          <w:sz w:val="24"/>
          <w:szCs w:val="24"/>
        </w:rPr>
        <w:t>4</w:t>
      </w:r>
    </w:p>
    <w:p w:rsidR="00250BD3" w:rsidRPr="00EB30B9" w:rsidRDefault="00250BD3" w:rsidP="0078014C">
      <w:pPr>
        <w:tabs>
          <w:tab w:val="right" w:pos="8931"/>
        </w:tabs>
        <w:autoSpaceDE w:val="0"/>
        <w:autoSpaceDN w:val="0"/>
        <w:adjustRightInd w:val="0"/>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1.2. Amaç ve Hedefler</w:t>
      </w:r>
      <w:r w:rsidR="005137D1" w:rsidRPr="00EB30B9">
        <w:rPr>
          <w:rFonts w:ascii="Times New Roman" w:hAnsi="Times New Roman" w:cs="Times New Roman"/>
          <w:sz w:val="24"/>
          <w:szCs w:val="24"/>
        </w:rPr>
        <w:tab/>
      </w:r>
      <w:r w:rsidR="0051683E">
        <w:rPr>
          <w:rFonts w:ascii="Times New Roman" w:hAnsi="Times New Roman" w:cs="Times New Roman"/>
          <w:sz w:val="24"/>
          <w:szCs w:val="24"/>
        </w:rPr>
        <w:t>4</w:t>
      </w:r>
    </w:p>
    <w:p w:rsidR="00250BD3" w:rsidRPr="00EB30B9" w:rsidRDefault="00250BD3" w:rsidP="0078014C">
      <w:pPr>
        <w:tabs>
          <w:tab w:val="right" w:pos="8931"/>
        </w:tabs>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 xml:space="preserve">2. TEMEL PERFORMANS GÖSTERGELERİ </w:t>
      </w:r>
      <w:r w:rsidR="005137D1" w:rsidRPr="00EB30B9">
        <w:rPr>
          <w:rFonts w:ascii="Times New Roman" w:hAnsi="Times New Roman" w:cs="Times New Roman"/>
          <w:b/>
          <w:sz w:val="24"/>
          <w:szCs w:val="24"/>
        </w:rPr>
        <w:tab/>
      </w:r>
      <w:r w:rsidR="0051683E">
        <w:rPr>
          <w:rFonts w:ascii="Times New Roman" w:hAnsi="Times New Roman" w:cs="Times New Roman"/>
          <w:b/>
          <w:sz w:val="24"/>
          <w:szCs w:val="24"/>
        </w:rPr>
        <w:t>5</w:t>
      </w:r>
    </w:p>
    <w:p w:rsidR="00250BD3" w:rsidRPr="00EB30B9" w:rsidRDefault="00250BD3" w:rsidP="0078014C">
      <w:pPr>
        <w:tabs>
          <w:tab w:val="right" w:pos="8931"/>
        </w:tabs>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3. STRATEJİK PLAN HAZIRLIK SÜRECİ</w:t>
      </w:r>
      <w:r w:rsidR="005137D1" w:rsidRPr="00EB30B9">
        <w:rPr>
          <w:rFonts w:ascii="Times New Roman" w:hAnsi="Times New Roman" w:cs="Times New Roman"/>
          <w:b/>
          <w:sz w:val="24"/>
          <w:szCs w:val="24"/>
        </w:rPr>
        <w:tab/>
      </w:r>
      <w:r w:rsidR="0051683E">
        <w:rPr>
          <w:rFonts w:ascii="Times New Roman" w:hAnsi="Times New Roman" w:cs="Times New Roman"/>
          <w:b/>
          <w:sz w:val="24"/>
          <w:szCs w:val="24"/>
        </w:rPr>
        <w:t>6</w:t>
      </w:r>
    </w:p>
    <w:p w:rsidR="00250BD3" w:rsidRPr="00EB30B9" w:rsidRDefault="00250BD3" w:rsidP="0078014C">
      <w:pPr>
        <w:tabs>
          <w:tab w:val="right" w:pos="8931"/>
        </w:tabs>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4. DURUM ANALİZİ</w:t>
      </w:r>
      <w:r w:rsidR="005137D1" w:rsidRPr="00EB30B9">
        <w:rPr>
          <w:rFonts w:ascii="Times New Roman" w:hAnsi="Times New Roman" w:cs="Times New Roman"/>
          <w:b/>
          <w:sz w:val="24"/>
          <w:szCs w:val="24"/>
        </w:rPr>
        <w:tab/>
      </w:r>
      <w:r w:rsidR="0051683E">
        <w:rPr>
          <w:rFonts w:ascii="Times New Roman" w:hAnsi="Times New Roman" w:cs="Times New Roman"/>
          <w:b/>
          <w:sz w:val="24"/>
          <w:szCs w:val="24"/>
        </w:rPr>
        <w:t>7</w:t>
      </w:r>
    </w:p>
    <w:p w:rsidR="00250BD3" w:rsidRPr="00EB30B9" w:rsidRDefault="00250BD3" w:rsidP="0078014C">
      <w:pPr>
        <w:tabs>
          <w:tab w:val="right" w:pos="8931"/>
        </w:tabs>
        <w:autoSpaceDE w:val="0"/>
        <w:autoSpaceDN w:val="0"/>
        <w:adjustRightInd w:val="0"/>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4.1. Kurumsal Tarihçe</w:t>
      </w:r>
      <w:r w:rsidR="005137D1" w:rsidRPr="00EB30B9">
        <w:rPr>
          <w:rFonts w:ascii="Times New Roman" w:hAnsi="Times New Roman" w:cs="Times New Roman"/>
          <w:sz w:val="24"/>
          <w:szCs w:val="24"/>
        </w:rPr>
        <w:tab/>
      </w:r>
      <w:r w:rsidR="0051683E">
        <w:rPr>
          <w:rFonts w:ascii="Times New Roman" w:hAnsi="Times New Roman" w:cs="Times New Roman"/>
          <w:sz w:val="24"/>
          <w:szCs w:val="24"/>
        </w:rPr>
        <w:t>7</w:t>
      </w:r>
    </w:p>
    <w:p w:rsidR="00250BD3" w:rsidRPr="00EB30B9" w:rsidRDefault="00250BD3" w:rsidP="0078014C">
      <w:pPr>
        <w:tabs>
          <w:tab w:val="right" w:pos="8931"/>
        </w:tabs>
        <w:autoSpaceDE w:val="0"/>
        <w:autoSpaceDN w:val="0"/>
        <w:adjustRightInd w:val="0"/>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2</w:t>
      </w:r>
      <w:r w:rsidRPr="00EB30B9">
        <w:rPr>
          <w:rFonts w:ascii="Times New Roman" w:hAnsi="Times New Roman" w:cs="Times New Roman"/>
          <w:sz w:val="24"/>
          <w:szCs w:val="24"/>
        </w:rPr>
        <w:t xml:space="preserve">. Mevzuat Analizi </w:t>
      </w:r>
      <w:r w:rsidR="005137D1" w:rsidRPr="00EB30B9">
        <w:rPr>
          <w:rFonts w:ascii="Times New Roman" w:hAnsi="Times New Roman" w:cs="Times New Roman"/>
          <w:sz w:val="24"/>
          <w:szCs w:val="24"/>
        </w:rPr>
        <w:tab/>
      </w:r>
      <w:r w:rsidR="0051683E">
        <w:rPr>
          <w:rFonts w:ascii="Times New Roman" w:hAnsi="Times New Roman" w:cs="Times New Roman"/>
          <w:sz w:val="24"/>
          <w:szCs w:val="24"/>
        </w:rPr>
        <w:t>7</w:t>
      </w:r>
    </w:p>
    <w:p w:rsidR="00250BD3" w:rsidRPr="00EB30B9" w:rsidRDefault="00250BD3" w:rsidP="0078014C">
      <w:pPr>
        <w:tabs>
          <w:tab w:val="right" w:pos="8931"/>
        </w:tabs>
        <w:autoSpaceDE w:val="0"/>
        <w:autoSpaceDN w:val="0"/>
        <w:adjustRightInd w:val="0"/>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3</w:t>
      </w:r>
      <w:r w:rsidRPr="00EB30B9">
        <w:rPr>
          <w:rFonts w:ascii="Times New Roman" w:hAnsi="Times New Roman" w:cs="Times New Roman"/>
          <w:sz w:val="24"/>
          <w:szCs w:val="24"/>
        </w:rPr>
        <w:t>. Üst Politika Belgeleri Analizi</w:t>
      </w:r>
      <w:r w:rsidR="005137D1" w:rsidRPr="00EB30B9">
        <w:rPr>
          <w:rFonts w:ascii="Times New Roman" w:hAnsi="Times New Roman" w:cs="Times New Roman"/>
          <w:sz w:val="24"/>
          <w:szCs w:val="24"/>
        </w:rPr>
        <w:tab/>
      </w:r>
      <w:r w:rsidR="0051683E">
        <w:rPr>
          <w:rFonts w:ascii="Times New Roman" w:hAnsi="Times New Roman" w:cs="Times New Roman"/>
          <w:sz w:val="24"/>
          <w:szCs w:val="24"/>
        </w:rPr>
        <w:t>9</w:t>
      </w:r>
    </w:p>
    <w:p w:rsidR="00250BD3" w:rsidRPr="00EB30B9" w:rsidRDefault="00250BD3" w:rsidP="0078014C">
      <w:pPr>
        <w:tabs>
          <w:tab w:val="right" w:pos="8931"/>
        </w:tabs>
        <w:autoSpaceDE w:val="0"/>
        <w:autoSpaceDN w:val="0"/>
        <w:adjustRightInd w:val="0"/>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4</w:t>
      </w:r>
      <w:r w:rsidRPr="00EB30B9">
        <w:rPr>
          <w:rFonts w:ascii="Times New Roman" w:hAnsi="Times New Roman" w:cs="Times New Roman"/>
          <w:sz w:val="24"/>
          <w:szCs w:val="24"/>
        </w:rPr>
        <w:t>. Faaliyet Alanları ile Ürün ve Hizmetlerinin Belirlenmesi</w:t>
      </w:r>
      <w:r w:rsidR="005137D1" w:rsidRPr="00EB30B9">
        <w:rPr>
          <w:rFonts w:ascii="Times New Roman" w:hAnsi="Times New Roman" w:cs="Times New Roman"/>
          <w:sz w:val="24"/>
          <w:szCs w:val="24"/>
        </w:rPr>
        <w:tab/>
      </w:r>
      <w:r w:rsidR="0051683E">
        <w:rPr>
          <w:rFonts w:ascii="Times New Roman" w:hAnsi="Times New Roman" w:cs="Times New Roman"/>
          <w:sz w:val="24"/>
          <w:szCs w:val="24"/>
        </w:rPr>
        <w:t>11</w:t>
      </w:r>
    </w:p>
    <w:p w:rsidR="00250BD3" w:rsidRPr="00EB30B9" w:rsidRDefault="00250BD3" w:rsidP="0078014C">
      <w:pPr>
        <w:tabs>
          <w:tab w:val="right" w:pos="8931"/>
        </w:tabs>
        <w:autoSpaceDE w:val="0"/>
        <w:autoSpaceDN w:val="0"/>
        <w:adjustRightInd w:val="0"/>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5</w:t>
      </w:r>
      <w:r w:rsidRPr="00EB30B9">
        <w:rPr>
          <w:rFonts w:ascii="Times New Roman" w:hAnsi="Times New Roman" w:cs="Times New Roman"/>
          <w:sz w:val="24"/>
          <w:szCs w:val="24"/>
        </w:rPr>
        <w:t>. Paydaş Analizi</w:t>
      </w:r>
      <w:r w:rsidR="005137D1" w:rsidRPr="00EB30B9">
        <w:rPr>
          <w:rFonts w:ascii="Times New Roman" w:hAnsi="Times New Roman" w:cs="Times New Roman"/>
          <w:sz w:val="24"/>
          <w:szCs w:val="24"/>
        </w:rPr>
        <w:tab/>
      </w:r>
      <w:r w:rsidR="0051683E">
        <w:rPr>
          <w:rFonts w:ascii="Times New Roman" w:hAnsi="Times New Roman" w:cs="Times New Roman"/>
          <w:sz w:val="24"/>
          <w:szCs w:val="24"/>
        </w:rPr>
        <w:t>11</w:t>
      </w:r>
    </w:p>
    <w:p w:rsidR="00250BD3" w:rsidRPr="00EB30B9" w:rsidRDefault="00250BD3" w:rsidP="0078014C">
      <w:pPr>
        <w:tabs>
          <w:tab w:val="right" w:pos="8931"/>
        </w:tabs>
        <w:autoSpaceDE w:val="0"/>
        <w:autoSpaceDN w:val="0"/>
        <w:adjustRightInd w:val="0"/>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6</w:t>
      </w:r>
      <w:r w:rsidR="00F35A57" w:rsidRPr="00EB30B9">
        <w:rPr>
          <w:rFonts w:ascii="Times New Roman" w:hAnsi="Times New Roman" w:cs="Times New Roman"/>
          <w:sz w:val="24"/>
          <w:szCs w:val="24"/>
        </w:rPr>
        <w:t>. Kuruluş</w:t>
      </w:r>
      <w:r w:rsidR="00B94745" w:rsidRPr="00EB30B9">
        <w:rPr>
          <w:rFonts w:ascii="Times New Roman" w:hAnsi="Times New Roman" w:cs="Times New Roman"/>
          <w:sz w:val="24"/>
          <w:szCs w:val="24"/>
        </w:rPr>
        <w:t xml:space="preserve"> </w:t>
      </w:r>
      <w:r w:rsidRPr="00EB30B9">
        <w:rPr>
          <w:rFonts w:ascii="Times New Roman" w:hAnsi="Times New Roman" w:cs="Times New Roman"/>
          <w:sz w:val="24"/>
          <w:szCs w:val="24"/>
        </w:rPr>
        <w:t>İçi Analiz</w:t>
      </w:r>
      <w:r w:rsidR="005137D1" w:rsidRPr="00EB30B9">
        <w:rPr>
          <w:rFonts w:ascii="Times New Roman" w:hAnsi="Times New Roman" w:cs="Times New Roman"/>
          <w:sz w:val="24"/>
          <w:szCs w:val="24"/>
        </w:rPr>
        <w:tab/>
      </w:r>
      <w:r w:rsidR="0051683E">
        <w:rPr>
          <w:rFonts w:ascii="Times New Roman" w:hAnsi="Times New Roman" w:cs="Times New Roman"/>
          <w:sz w:val="24"/>
          <w:szCs w:val="24"/>
        </w:rPr>
        <w:t>14</w:t>
      </w:r>
    </w:p>
    <w:p w:rsidR="00250BD3" w:rsidRPr="00EB30B9" w:rsidRDefault="00250BD3" w:rsidP="0078014C">
      <w:pPr>
        <w:tabs>
          <w:tab w:val="right" w:pos="8931"/>
        </w:tabs>
        <w:autoSpaceDE w:val="0"/>
        <w:autoSpaceDN w:val="0"/>
        <w:adjustRightInd w:val="0"/>
        <w:spacing w:after="0" w:line="240" w:lineRule="auto"/>
        <w:ind w:left="709"/>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6</w:t>
      </w:r>
      <w:r w:rsidRPr="00EB30B9">
        <w:rPr>
          <w:rFonts w:ascii="Times New Roman" w:hAnsi="Times New Roman" w:cs="Times New Roman"/>
          <w:sz w:val="24"/>
          <w:szCs w:val="24"/>
        </w:rPr>
        <w:t>.1. Teşkilat Şeması</w:t>
      </w:r>
      <w:r w:rsidR="005137D1" w:rsidRPr="00EB30B9">
        <w:rPr>
          <w:rFonts w:ascii="Times New Roman" w:hAnsi="Times New Roman" w:cs="Times New Roman"/>
          <w:sz w:val="24"/>
          <w:szCs w:val="24"/>
        </w:rPr>
        <w:tab/>
      </w:r>
      <w:r w:rsidR="0051683E">
        <w:rPr>
          <w:rFonts w:ascii="Times New Roman" w:hAnsi="Times New Roman" w:cs="Times New Roman"/>
          <w:sz w:val="24"/>
          <w:szCs w:val="24"/>
        </w:rPr>
        <w:t>14</w:t>
      </w:r>
    </w:p>
    <w:p w:rsidR="00250BD3" w:rsidRPr="00EB30B9" w:rsidRDefault="00250BD3" w:rsidP="0078014C">
      <w:pPr>
        <w:tabs>
          <w:tab w:val="right" w:pos="8931"/>
        </w:tabs>
        <w:autoSpaceDE w:val="0"/>
        <w:autoSpaceDN w:val="0"/>
        <w:adjustRightInd w:val="0"/>
        <w:spacing w:after="0" w:line="240" w:lineRule="auto"/>
        <w:ind w:left="709"/>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6</w:t>
      </w:r>
      <w:r w:rsidRPr="00EB30B9">
        <w:rPr>
          <w:rFonts w:ascii="Times New Roman" w:hAnsi="Times New Roman" w:cs="Times New Roman"/>
          <w:sz w:val="24"/>
          <w:szCs w:val="24"/>
        </w:rPr>
        <w:t>.2. İnsan Kaynakları Yetkinlik Analizi</w:t>
      </w:r>
      <w:r w:rsidR="005137D1" w:rsidRPr="00EB30B9">
        <w:rPr>
          <w:rFonts w:ascii="Times New Roman" w:hAnsi="Times New Roman" w:cs="Times New Roman"/>
          <w:sz w:val="24"/>
          <w:szCs w:val="24"/>
        </w:rPr>
        <w:tab/>
      </w:r>
      <w:r w:rsidR="0051683E">
        <w:rPr>
          <w:rFonts w:ascii="Times New Roman" w:hAnsi="Times New Roman" w:cs="Times New Roman"/>
          <w:sz w:val="24"/>
          <w:szCs w:val="24"/>
        </w:rPr>
        <w:t>15</w:t>
      </w:r>
    </w:p>
    <w:p w:rsidR="00250BD3" w:rsidRPr="00EB30B9" w:rsidRDefault="00250BD3" w:rsidP="0078014C">
      <w:pPr>
        <w:tabs>
          <w:tab w:val="right" w:pos="8931"/>
        </w:tabs>
        <w:autoSpaceDE w:val="0"/>
        <w:autoSpaceDN w:val="0"/>
        <w:adjustRightInd w:val="0"/>
        <w:spacing w:after="0" w:line="240" w:lineRule="auto"/>
        <w:ind w:left="709"/>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6</w:t>
      </w:r>
      <w:r w:rsidR="0086524A" w:rsidRPr="00EB30B9">
        <w:rPr>
          <w:rFonts w:ascii="Times New Roman" w:hAnsi="Times New Roman" w:cs="Times New Roman"/>
          <w:sz w:val="24"/>
          <w:szCs w:val="24"/>
        </w:rPr>
        <w:t>.3. Kurum</w:t>
      </w:r>
      <w:r w:rsidR="00B94745" w:rsidRPr="00EB30B9">
        <w:rPr>
          <w:rFonts w:ascii="Times New Roman" w:hAnsi="Times New Roman" w:cs="Times New Roman"/>
          <w:sz w:val="24"/>
          <w:szCs w:val="24"/>
        </w:rPr>
        <w:t xml:space="preserve"> </w:t>
      </w:r>
      <w:r w:rsidRPr="00EB30B9">
        <w:rPr>
          <w:rFonts w:ascii="Times New Roman" w:hAnsi="Times New Roman" w:cs="Times New Roman"/>
          <w:sz w:val="24"/>
          <w:szCs w:val="24"/>
        </w:rPr>
        <w:t>Kültürü Analizi</w:t>
      </w:r>
      <w:r w:rsidR="005137D1" w:rsidRPr="00EB30B9">
        <w:rPr>
          <w:rFonts w:ascii="Times New Roman" w:hAnsi="Times New Roman" w:cs="Times New Roman"/>
          <w:sz w:val="24"/>
          <w:szCs w:val="24"/>
        </w:rPr>
        <w:tab/>
      </w:r>
      <w:r w:rsidR="004E2DE8">
        <w:rPr>
          <w:rFonts w:ascii="Times New Roman" w:hAnsi="Times New Roman" w:cs="Times New Roman"/>
          <w:sz w:val="24"/>
          <w:szCs w:val="24"/>
        </w:rPr>
        <w:t>17</w:t>
      </w:r>
    </w:p>
    <w:p w:rsidR="00250BD3" w:rsidRPr="00EB30B9" w:rsidRDefault="00250BD3" w:rsidP="0078014C">
      <w:pPr>
        <w:tabs>
          <w:tab w:val="right" w:pos="8931"/>
        </w:tabs>
        <w:autoSpaceDE w:val="0"/>
        <w:autoSpaceDN w:val="0"/>
        <w:adjustRightInd w:val="0"/>
        <w:spacing w:after="0" w:line="240" w:lineRule="auto"/>
        <w:ind w:left="709"/>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6</w:t>
      </w:r>
      <w:r w:rsidRPr="00EB30B9">
        <w:rPr>
          <w:rFonts w:ascii="Times New Roman" w:hAnsi="Times New Roman" w:cs="Times New Roman"/>
          <w:sz w:val="24"/>
          <w:szCs w:val="24"/>
        </w:rPr>
        <w:t>.4. Fiziki Kaynak Analizi</w:t>
      </w:r>
      <w:r w:rsidR="005137D1" w:rsidRPr="00EB30B9">
        <w:rPr>
          <w:rFonts w:ascii="Times New Roman" w:hAnsi="Times New Roman" w:cs="Times New Roman"/>
          <w:sz w:val="24"/>
          <w:szCs w:val="24"/>
        </w:rPr>
        <w:tab/>
      </w:r>
      <w:r w:rsidR="004E2DE8">
        <w:rPr>
          <w:rFonts w:ascii="Times New Roman" w:hAnsi="Times New Roman" w:cs="Times New Roman"/>
          <w:sz w:val="24"/>
          <w:szCs w:val="24"/>
        </w:rPr>
        <w:t>17</w:t>
      </w:r>
    </w:p>
    <w:p w:rsidR="00250BD3" w:rsidRPr="00EB30B9" w:rsidRDefault="00250BD3" w:rsidP="0078014C">
      <w:pPr>
        <w:tabs>
          <w:tab w:val="right" w:pos="8931"/>
        </w:tabs>
        <w:autoSpaceDE w:val="0"/>
        <w:autoSpaceDN w:val="0"/>
        <w:adjustRightInd w:val="0"/>
        <w:spacing w:after="0" w:line="240" w:lineRule="auto"/>
        <w:ind w:left="709"/>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6</w:t>
      </w:r>
      <w:r w:rsidRPr="00EB30B9">
        <w:rPr>
          <w:rFonts w:ascii="Times New Roman" w:hAnsi="Times New Roman" w:cs="Times New Roman"/>
          <w:sz w:val="24"/>
          <w:szCs w:val="24"/>
        </w:rPr>
        <w:t>.5. Teknoloji ve Bilişim Altyapısı Analizi</w:t>
      </w:r>
      <w:r w:rsidR="005137D1" w:rsidRPr="00EB30B9">
        <w:rPr>
          <w:rFonts w:ascii="Times New Roman" w:hAnsi="Times New Roman" w:cs="Times New Roman"/>
          <w:sz w:val="24"/>
          <w:szCs w:val="24"/>
        </w:rPr>
        <w:tab/>
      </w:r>
      <w:r w:rsidR="004E2DE8">
        <w:rPr>
          <w:rFonts w:ascii="Times New Roman" w:hAnsi="Times New Roman" w:cs="Times New Roman"/>
          <w:sz w:val="24"/>
          <w:szCs w:val="24"/>
        </w:rPr>
        <w:t>1</w:t>
      </w:r>
      <w:r w:rsidR="00987BEF">
        <w:rPr>
          <w:rFonts w:ascii="Times New Roman" w:hAnsi="Times New Roman" w:cs="Times New Roman"/>
          <w:sz w:val="24"/>
          <w:szCs w:val="24"/>
        </w:rPr>
        <w:t>7</w:t>
      </w:r>
    </w:p>
    <w:p w:rsidR="00250BD3" w:rsidRPr="00EB30B9" w:rsidRDefault="00250BD3" w:rsidP="0078014C">
      <w:pPr>
        <w:tabs>
          <w:tab w:val="right" w:pos="8931"/>
        </w:tabs>
        <w:autoSpaceDE w:val="0"/>
        <w:autoSpaceDN w:val="0"/>
        <w:adjustRightInd w:val="0"/>
        <w:spacing w:after="0" w:line="240" w:lineRule="auto"/>
        <w:ind w:left="709"/>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6</w:t>
      </w:r>
      <w:r w:rsidRPr="00EB30B9">
        <w:rPr>
          <w:rFonts w:ascii="Times New Roman" w:hAnsi="Times New Roman" w:cs="Times New Roman"/>
          <w:sz w:val="24"/>
          <w:szCs w:val="24"/>
        </w:rPr>
        <w:t>.6. Mali Kaynak Analizi</w:t>
      </w:r>
      <w:r w:rsidR="005137D1" w:rsidRPr="00EB30B9">
        <w:rPr>
          <w:rFonts w:ascii="Times New Roman" w:hAnsi="Times New Roman" w:cs="Times New Roman"/>
          <w:sz w:val="24"/>
          <w:szCs w:val="24"/>
        </w:rPr>
        <w:tab/>
      </w:r>
      <w:r w:rsidR="004E2DE8">
        <w:rPr>
          <w:rFonts w:ascii="Times New Roman" w:hAnsi="Times New Roman" w:cs="Times New Roman"/>
          <w:sz w:val="24"/>
          <w:szCs w:val="24"/>
        </w:rPr>
        <w:t>1</w:t>
      </w:r>
      <w:r w:rsidR="00987BEF">
        <w:rPr>
          <w:rFonts w:ascii="Times New Roman" w:hAnsi="Times New Roman" w:cs="Times New Roman"/>
          <w:sz w:val="24"/>
          <w:szCs w:val="24"/>
        </w:rPr>
        <w:t>8</w:t>
      </w:r>
    </w:p>
    <w:p w:rsidR="00250BD3" w:rsidRPr="00EB30B9" w:rsidRDefault="00250BD3" w:rsidP="0078014C">
      <w:pPr>
        <w:tabs>
          <w:tab w:val="right" w:pos="8931"/>
        </w:tabs>
        <w:autoSpaceDE w:val="0"/>
        <w:autoSpaceDN w:val="0"/>
        <w:adjustRightInd w:val="0"/>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7</w:t>
      </w:r>
      <w:r w:rsidRPr="00EB30B9">
        <w:rPr>
          <w:rFonts w:ascii="Times New Roman" w:hAnsi="Times New Roman" w:cs="Times New Roman"/>
          <w:sz w:val="24"/>
          <w:szCs w:val="24"/>
        </w:rPr>
        <w:t>. Akademik Faaliyetler Analizi</w:t>
      </w:r>
      <w:r w:rsidR="005137D1" w:rsidRPr="00EB30B9">
        <w:rPr>
          <w:rFonts w:ascii="Times New Roman" w:hAnsi="Times New Roman" w:cs="Times New Roman"/>
          <w:sz w:val="24"/>
          <w:szCs w:val="24"/>
        </w:rPr>
        <w:tab/>
      </w:r>
      <w:r w:rsidR="004E2DE8">
        <w:rPr>
          <w:rFonts w:ascii="Times New Roman" w:hAnsi="Times New Roman" w:cs="Times New Roman"/>
          <w:sz w:val="24"/>
          <w:szCs w:val="24"/>
        </w:rPr>
        <w:t>19</w:t>
      </w:r>
    </w:p>
    <w:p w:rsidR="00250BD3" w:rsidRPr="00EB30B9" w:rsidRDefault="00250BD3" w:rsidP="0078014C">
      <w:pPr>
        <w:tabs>
          <w:tab w:val="right" w:pos="8931"/>
        </w:tabs>
        <w:autoSpaceDE w:val="0"/>
        <w:autoSpaceDN w:val="0"/>
        <w:adjustRightInd w:val="0"/>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8</w:t>
      </w:r>
      <w:r w:rsidRPr="00EB30B9">
        <w:rPr>
          <w:rFonts w:ascii="Times New Roman" w:hAnsi="Times New Roman" w:cs="Times New Roman"/>
          <w:sz w:val="24"/>
          <w:szCs w:val="24"/>
        </w:rPr>
        <w:t>. Yükseköğretim Sektörü Analizi</w:t>
      </w:r>
      <w:r w:rsidR="005137D1" w:rsidRPr="00EB30B9">
        <w:rPr>
          <w:rFonts w:ascii="Times New Roman" w:hAnsi="Times New Roman" w:cs="Times New Roman"/>
          <w:sz w:val="24"/>
          <w:szCs w:val="24"/>
        </w:rPr>
        <w:tab/>
      </w:r>
      <w:r w:rsidR="004E2DE8">
        <w:rPr>
          <w:rFonts w:ascii="Times New Roman" w:hAnsi="Times New Roman" w:cs="Times New Roman"/>
          <w:sz w:val="24"/>
          <w:szCs w:val="24"/>
        </w:rPr>
        <w:t>2</w:t>
      </w:r>
      <w:r w:rsidR="00987BEF">
        <w:rPr>
          <w:rFonts w:ascii="Times New Roman" w:hAnsi="Times New Roman" w:cs="Times New Roman"/>
          <w:sz w:val="24"/>
          <w:szCs w:val="24"/>
        </w:rPr>
        <w:t>2</w:t>
      </w:r>
    </w:p>
    <w:p w:rsidR="00250BD3" w:rsidRPr="00EB30B9" w:rsidRDefault="00250BD3" w:rsidP="0078014C">
      <w:pPr>
        <w:tabs>
          <w:tab w:val="right" w:pos="8931"/>
        </w:tabs>
        <w:autoSpaceDE w:val="0"/>
        <w:autoSpaceDN w:val="0"/>
        <w:adjustRightInd w:val="0"/>
        <w:spacing w:after="0" w:line="240" w:lineRule="auto"/>
        <w:ind w:left="709"/>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8</w:t>
      </w:r>
      <w:r w:rsidRPr="00EB30B9">
        <w:rPr>
          <w:rFonts w:ascii="Times New Roman" w:hAnsi="Times New Roman" w:cs="Times New Roman"/>
          <w:sz w:val="24"/>
          <w:szCs w:val="24"/>
        </w:rPr>
        <w:t xml:space="preserve">.1. </w:t>
      </w:r>
      <w:proofErr w:type="spellStart"/>
      <w:r w:rsidRPr="00EB30B9">
        <w:rPr>
          <w:rFonts w:ascii="Times New Roman" w:hAnsi="Times New Roman" w:cs="Times New Roman"/>
          <w:sz w:val="24"/>
          <w:szCs w:val="24"/>
        </w:rPr>
        <w:t>Sektörel</w:t>
      </w:r>
      <w:proofErr w:type="spellEnd"/>
      <w:r w:rsidRPr="00EB30B9">
        <w:rPr>
          <w:rFonts w:ascii="Times New Roman" w:hAnsi="Times New Roman" w:cs="Times New Roman"/>
          <w:sz w:val="24"/>
          <w:szCs w:val="24"/>
        </w:rPr>
        <w:t xml:space="preserve"> Eğilim Analizi</w:t>
      </w:r>
      <w:r w:rsidR="005137D1" w:rsidRPr="00EB30B9">
        <w:rPr>
          <w:rFonts w:ascii="Times New Roman" w:hAnsi="Times New Roman" w:cs="Times New Roman"/>
          <w:sz w:val="24"/>
          <w:szCs w:val="24"/>
        </w:rPr>
        <w:tab/>
      </w:r>
      <w:r w:rsidR="004E2DE8">
        <w:rPr>
          <w:rFonts w:ascii="Times New Roman" w:hAnsi="Times New Roman" w:cs="Times New Roman"/>
          <w:sz w:val="24"/>
          <w:szCs w:val="24"/>
        </w:rPr>
        <w:t>2</w:t>
      </w:r>
      <w:r w:rsidR="00987BEF">
        <w:rPr>
          <w:rFonts w:ascii="Times New Roman" w:hAnsi="Times New Roman" w:cs="Times New Roman"/>
          <w:sz w:val="24"/>
          <w:szCs w:val="24"/>
        </w:rPr>
        <w:t>3</w:t>
      </w:r>
    </w:p>
    <w:p w:rsidR="00250BD3" w:rsidRPr="00EB30B9" w:rsidRDefault="00250BD3" w:rsidP="0078014C">
      <w:pPr>
        <w:tabs>
          <w:tab w:val="right" w:pos="8931"/>
        </w:tabs>
        <w:autoSpaceDE w:val="0"/>
        <w:autoSpaceDN w:val="0"/>
        <w:adjustRightInd w:val="0"/>
        <w:spacing w:after="0" w:line="240" w:lineRule="auto"/>
        <w:ind w:left="709"/>
        <w:jc w:val="both"/>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8</w:t>
      </w:r>
      <w:r w:rsidRPr="00EB30B9">
        <w:rPr>
          <w:rFonts w:ascii="Times New Roman" w:hAnsi="Times New Roman" w:cs="Times New Roman"/>
          <w:sz w:val="24"/>
          <w:szCs w:val="24"/>
        </w:rPr>
        <w:t xml:space="preserve">.2. </w:t>
      </w:r>
      <w:proofErr w:type="spellStart"/>
      <w:r w:rsidRPr="00EB30B9">
        <w:rPr>
          <w:rFonts w:ascii="Times New Roman" w:hAnsi="Times New Roman" w:cs="Times New Roman"/>
          <w:sz w:val="24"/>
          <w:szCs w:val="24"/>
        </w:rPr>
        <w:t>Sektörel</w:t>
      </w:r>
      <w:proofErr w:type="spellEnd"/>
      <w:r w:rsidRPr="00EB30B9">
        <w:rPr>
          <w:rFonts w:ascii="Times New Roman" w:hAnsi="Times New Roman" w:cs="Times New Roman"/>
          <w:sz w:val="24"/>
          <w:szCs w:val="24"/>
        </w:rPr>
        <w:t xml:space="preserve"> Yapı Analizi</w:t>
      </w:r>
      <w:r w:rsidR="005137D1" w:rsidRPr="00EB30B9">
        <w:rPr>
          <w:rFonts w:ascii="Times New Roman" w:hAnsi="Times New Roman" w:cs="Times New Roman"/>
          <w:sz w:val="24"/>
          <w:szCs w:val="24"/>
        </w:rPr>
        <w:tab/>
      </w:r>
      <w:r w:rsidR="004E2DE8">
        <w:rPr>
          <w:rFonts w:ascii="Times New Roman" w:hAnsi="Times New Roman" w:cs="Times New Roman"/>
          <w:sz w:val="24"/>
          <w:szCs w:val="24"/>
        </w:rPr>
        <w:t>27</w:t>
      </w:r>
    </w:p>
    <w:p w:rsidR="00250BD3" w:rsidRPr="00EB30B9" w:rsidRDefault="00250BD3" w:rsidP="0078014C">
      <w:pPr>
        <w:tabs>
          <w:tab w:val="right" w:pos="8931"/>
        </w:tabs>
        <w:autoSpaceDE w:val="0"/>
        <w:autoSpaceDN w:val="0"/>
        <w:adjustRightInd w:val="0"/>
        <w:spacing w:after="0" w:line="240" w:lineRule="auto"/>
        <w:ind w:left="284"/>
        <w:rPr>
          <w:rFonts w:ascii="Times New Roman" w:hAnsi="Times New Roman" w:cs="Times New Roman"/>
          <w:sz w:val="24"/>
          <w:szCs w:val="24"/>
        </w:rPr>
      </w:pPr>
      <w:r w:rsidRPr="00EB30B9">
        <w:rPr>
          <w:rFonts w:ascii="Times New Roman" w:hAnsi="Times New Roman" w:cs="Times New Roman"/>
          <w:sz w:val="24"/>
          <w:szCs w:val="24"/>
        </w:rPr>
        <w:t>4.</w:t>
      </w:r>
      <w:r w:rsidR="00CE0C97" w:rsidRPr="00EB30B9">
        <w:rPr>
          <w:rFonts w:ascii="Times New Roman" w:hAnsi="Times New Roman" w:cs="Times New Roman"/>
          <w:sz w:val="24"/>
          <w:szCs w:val="24"/>
        </w:rPr>
        <w:t>9</w:t>
      </w:r>
      <w:r w:rsidRPr="00EB30B9">
        <w:rPr>
          <w:rFonts w:ascii="Times New Roman" w:hAnsi="Times New Roman" w:cs="Times New Roman"/>
          <w:sz w:val="24"/>
          <w:szCs w:val="24"/>
        </w:rPr>
        <w:t xml:space="preserve">. Güçlü ve Zayıf Yönler ile Fırsatlar ve Tehditler (GZFT) Analizi </w:t>
      </w:r>
      <w:r w:rsidR="005137D1" w:rsidRPr="00EB30B9">
        <w:rPr>
          <w:rFonts w:ascii="Times New Roman" w:hAnsi="Times New Roman" w:cs="Times New Roman"/>
          <w:sz w:val="24"/>
          <w:szCs w:val="24"/>
        </w:rPr>
        <w:tab/>
      </w:r>
      <w:r w:rsidR="004E2DE8">
        <w:rPr>
          <w:rFonts w:ascii="Times New Roman" w:hAnsi="Times New Roman" w:cs="Times New Roman"/>
          <w:sz w:val="24"/>
          <w:szCs w:val="24"/>
        </w:rPr>
        <w:t>29</w:t>
      </w:r>
    </w:p>
    <w:p w:rsidR="00250BD3" w:rsidRPr="00EB30B9" w:rsidRDefault="00250BD3" w:rsidP="0078014C">
      <w:pPr>
        <w:tabs>
          <w:tab w:val="right" w:pos="8931"/>
        </w:tabs>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4.1</w:t>
      </w:r>
      <w:r w:rsidR="00CE0C97" w:rsidRPr="00EB30B9">
        <w:rPr>
          <w:rFonts w:ascii="Times New Roman" w:hAnsi="Times New Roman" w:cs="Times New Roman"/>
          <w:sz w:val="24"/>
          <w:szCs w:val="24"/>
        </w:rPr>
        <w:t>0</w:t>
      </w:r>
      <w:r w:rsidRPr="00EB30B9">
        <w:rPr>
          <w:rFonts w:ascii="Times New Roman" w:hAnsi="Times New Roman" w:cs="Times New Roman"/>
          <w:sz w:val="24"/>
          <w:szCs w:val="24"/>
        </w:rPr>
        <w:t>. Tespitler ve İhtiyaçların Belirlenmesi</w:t>
      </w:r>
      <w:r w:rsidR="005137D1" w:rsidRPr="00EB30B9">
        <w:rPr>
          <w:rFonts w:ascii="Times New Roman" w:hAnsi="Times New Roman" w:cs="Times New Roman"/>
          <w:sz w:val="24"/>
          <w:szCs w:val="24"/>
        </w:rPr>
        <w:tab/>
      </w:r>
      <w:r w:rsidR="004E2DE8">
        <w:rPr>
          <w:rFonts w:ascii="Times New Roman" w:hAnsi="Times New Roman" w:cs="Times New Roman"/>
          <w:sz w:val="24"/>
          <w:szCs w:val="24"/>
        </w:rPr>
        <w:t>33</w:t>
      </w:r>
    </w:p>
    <w:p w:rsidR="00250BD3" w:rsidRPr="00EB30B9" w:rsidRDefault="00250BD3" w:rsidP="0078014C">
      <w:pPr>
        <w:tabs>
          <w:tab w:val="right" w:pos="8931"/>
        </w:tabs>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5. GELECEĞE BAKIŞ</w:t>
      </w:r>
      <w:r w:rsidR="005137D1" w:rsidRPr="00EB30B9">
        <w:rPr>
          <w:rFonts w:ascii="Times New Roman" w:hAnsi="Times New Roman" w:cs="Times New Roman"/>
          <w:b/>
          <w:sz w:val="24"/>
          <w:szCs w:val="24"/>
        </w:rPr>
        <w:tab/>
      </w:r>
      <w:r w:rsidR="004E2DE8">
        <w:rPr>
          <w:rFonts w:ascii="Times New Roman" w:hAnsi="Times New Roman" w:cs="Times New Roman"/>
          <w:b/>
          <w:sz w:val="24"/>
          <w:szCs w:val="24"/>
        </w:rPr>
        <w:t>37</w:t>
      </w:r>
    </w:p>
    <w:p w:rsidR="00250BD3" w:rsidRPr="00EB30B9" w:rsidRDefault="00250BD3" w:rsidP="0078014C">
      <w:pPr>
        <w:tabs>
          <w:tab w:val="right" w:pos="8931"/>
        </w:tabs>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5.1. Misyon</w:t>
      </w:r>
      <w:r w:rsidR="005137D1" w:rsidRPr="00EB30B9">
        <w:rPr>
          <w:rFonts w:ascii="Times New Roman" w:hAnsi="Times New Roman" w:cs="Times New Roman"/>
          <w:sz w:val="24"/>
          <w:szCs w:val="24"/>
        </w:rPr>
        <w:tab/>
      </w:r>
      <w:r w:rsidR="004E2DE8">
        <w:rPr>
          <w:rFonts w:ascii="Times New Roman" w:hAnsi="Times New Roman" w:cs="Times New Roman"/>
          <w:sz w:val="24"/>
          <w:szCs w:val="24"/>
        </w:rPr>
        <w:t>37</w:t>
      </w:r>
    </w:p>
    <w:p w:rsidR="00250BD3" w:rsidRPr="00EB30B9" w:rsidRDefault="00250BD3" w:rsidP="0078014C">
      <w:pPr>
        <w:tabs>
          <w:tab w:val="right" w:pos="8931"/>
        </w:tabs>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5.2. Vizyon</w:t>
      </w:r>
      <w:r w:rsidR="005137D1" w:rsidRPr="00EB30B9">
        <w:rPr>
          <w:rFonts w:ascii="Times New Roman" w:hAnsi="Times New Roman" w:cs="Times New Roman"/>
          <w:sz w:val="24"/>
          <w:szCs w:val="24"/>
        </w:rPr>
        <w:tab/>
      </w:r>
      <w:r w:rsidR="004E2DE8">
        <w:rPr>
          <w:rFonts w:ascii="Times New Roman" w:hAnsi="Times New Roman" w:cs="Times New Roman"/>
          <w:sz w:val="24"/>
          <w:szCs w:val="24"/>
        </w:rPr>
        <w:t>37</w:t>
      </w:r>
    </w:p>
    <w:p w:rsidR="00250BD3" w:rsidRPr="00EB30B9" w:rsidRDefault="00250BD3" w:rsidP="0078014C">
      <w:pPr>
        <w:tabs>
          <w:tab w:val="right" w:pos="8931"/>
        </w:tabs>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5.3. Temel Değerler</w:t>
      </w:r>
      <w:r w:rsidR="005137D1" w:rsidRPr="00EB30B9">
        <w:rPr>
          <w:rFonts w:ascii="Times New Roman" w:hAnsi="Times New Roman" w:cs="Times New Roman"/>
          <w:sz w:val="24"/>
          <w:szCs w:val="24"/>
        </w:rPr>
        <w:tab/>
      </w:r>
      <w:r w:rsidR="004E2DE8">
        <w:rPr>
          <w:rFonts w:ascii="Times New Roman" w:hAnsi="Times New Roman" w:cs="Times New Roman"/>
          <w:sz w:val="24"/>
          <w:szCs w:val="24"/>
        </w:rPr>
        <w:t>37</w:t>
      </w:r>
    </w:p>
    <w:p w:rsidR="00250BD3" w:rsidRPr="00EB30B9" w:rsidRDefault="00250BD3" w:rsidP="0078014C">
      <w:pPr>
        <w:tabs>
          <w:tab w:val="right" w:pos="8931"/>
        </w:tabs>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6. FARKLILAŞMA STRATEJİSİ</w:t>
      </w:r>
      <w:r w:rsidR="005137D1" w:rsidRPr="00EB30B9">
        <w:rPr>
          <w:rFonts w:ascii="Times New Roman" w:hAnsi="Times New Roman" w:cs="Times New Roman"/>
          <w:b/>
          <w:sz w:val="24"/>
          <w:szCs w:val="24"/>
        </w:rPr>
        <w:tab/>
      </w:r>
      <w:r w:rsidR="004E2DE8">
        <w:rPr>
          <w:rFonts w:ascii="Times New Roman" w:hAnsi="Times New Roman" w:cs="Times New Roman"/>
          <w:b/>
          <w:sz w:val="24"/>
          <w:szCs w:val="24"/>
        </w:rPr>
        <w:t>38</w:t>
      </w:r>
    </w:p>
    <w:p w:rsidR="00250BD3" w:rsidRPr="00EB30B9" w:rsidRDefault="00250BD3" w:rsidP="0078014C">
      <w:pPr>
        <w:tabs>
          <w:tab w:val="right" w:pos="8931"/>
        </w:tabs>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6.1. Konum Tercihi</w:t>
      </w:r>
      <w:r w:rsidR="005137D1" w:rsidRPr="00EB30B9">
        <w:rPr>
          <w:rFonts w:ascii="Times New Roman" w:hAnsi="Times New Roman" w:cs="Times New Roman"/>
          <w:sz w:val="24"/>
          <w:szCs w:val="24"/>
        </w:rPr>
        <w:tab/>
      </w:r>
      <w:r w:rsidR="004E2DE8">
        <w:rPr>
          <w:rFonts w:ascii="Times New Roman" w:hAnsi="Times New Roman" w:cs="Times New Roman"/>
          <w:sz w:val="24"/>
          <w:szCs w:val="24"/>
        </w:rPr>
        <w:t>38</w:t>
      </w:r>
    </w:p>
    <w:p w:rsidR="00250BD3" w:rsidRPr="00EB30B9" w:rsidRDefault="00250BD3" w:rsidP="0078014C">
      <w:pPr>
        <w:tabs>
          <w:tab w:val="right" w:pos="8931"/>
        </w:tabs>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6.2. Başarı Bölgesi Tercihi</w:t>
      </w:r>
      <w:r w:rsidR="005137D1" w:rsidRPr="00EB30B9">
        <w:rPr>
          <w:rFonts w:ascii="Times New Roman" w:hAnsi="Times New Roman" w:cs="Times New Roman"/>
          <w:sz w:val="24"/>
          <w:szCs w:val="24"/>
        </w:rPr>
        <w:tab/>
      </w:r>
      <w:r w:rsidR="004E2DE8">
        <w:rPr>
          <w:rFonts w:ascii="Times New Roman" w:hAnsi="Times New Roman" w:cs="Times New Roman"/>
          <w:sz w:val="24"/>
          <w:szCs w:val="24"/>
        </w:rPr>
        <w:t>38</w:t>
      </w:r>
    </w:p>
    <w:p w:rsidR="00250BD3" w:rsidRPr="00EB30B9" w:rsidRDefault="00250BD3" w:rsidP="0078014C">
      <w:pPr>
        <w:tabs>
          <w:tab w:val="right" w:pos="8931"/>
        </w:tabs>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6.3. Değer Sunumu Tercihi</w:t>
      </w:r>
      <w:r w:rsidR="005137D1" w:rsidRPr="00EB30B9">
        <w:rPr>
          <w:rFonts w:ascii="Times New Roman" w:hAnsi="Times New Roman" w:cs="Times New Roman"/>
          <w:sz w:val="24"/>
          <w:szCs w:val="24"/>
        </w:rPr>
        <w:tab/>
      </w:r>
      <w:r w:rsidR="004E2DE8">
        <w:rPr>
          <w:rFonts w:ascii="Times New Roman" w:hAnsi="Times New Roman" w:cs="Times New Roman"/>
          <w:sz w:val="24"/>
          <w:szCs w:val="24"/>
        </w:rPr>
        <w:t>38</w:t>
      </w:r>
    </w:p>
    <w:p w:rsidR="00250BD3" w:rsidRPr="00EB30B9" w:rsidRDefault="00250BD3" w:rsidP="0078014C">
      <w:pPr>
        <w:tabs>
          <w:tab w:val="right" w:pos="8931"/>
        </w:tabs>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6.4. Temel Yetkinlik Tercihi</w:t>
      </w:r>
      <w:r w:rsidR="005137D1" w:rsidRPr="00EB30B9">
        <w:rPr>
          <w:rFonts w:ascii="Times New Roman" w:hAnsi="Times New Roman" w:cs="Times New Roman"/>
          <w:sz w:val="24"/>
          <w:szCs w:val="24"/>
        </w:rPr>
        <w:tab/>
      </w:r>
      <w:r w:rsidR="004E2DE8">
        <w:rPr>
          <w:rFonts w:ascii="Times New Roman" w:hAnsi="Times New Roman" w:cs="Times New Roman"/>
          <w:sz w:val="24"/>
          <w:szCs w:val="24"/>
        </w:rPr>
        <w:t>39</w:t>
      </w:r>
    </w:p>
    <w:p w:rsidR="00250BD3" w:rsidRPr="00EB30B9" w:rsidRDefault="00250BD3" w:rsidP="0078014C">
      <w:pPr>
        <w:tabs>
          <w:tab w:val="right" w:pos="8931"/>
        </w:tabs>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7. STRATEJİ GELİŞTİRME</w:t>
      </w:r>
      <w:r w:rsidR="005137D1" w:rsidRPr="00EB30B9">
        <w:rPr>
          <w:rFonts w:ascii="Times New Roman" w:hAnsi="Times New Roman" w:cs="Times New Roman"/>
          <w:b/>
          <w:sz w:val="24"/>
          <w:szCs w:val="24"/>
        </w:rPr>
        <w:tab/>
      </w:r>
      <w:r w:rsidR="004E2DE8">
        <w:rPr>
          <w:rFonts w:ascii="Times New Roman" w:hAnsi="Times New Roman" w:cs="Times New Roman"/>
          <w:b/>
          <w:sz w:val="24"/>
          <w:szCs w:val="24"/>
        </w:rPr>
        <w:t>39</w:t>
      </w:r>
    </w:p>
    <w:p w:rsidR="00250BD3" w:rsidRPr="00EB30B9" w:rsidRDefault="00250BD3" w:rsidP="0078014C">
      <w:pPr>
        <w:tabs>
          <w:tab w:val="right" w:pos="8931"/>
        </w:tabs>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7.1. Amaçlar ve Hedefler</w:t>
      </w:r>
      <w:r w:rsidR="005137D1" w:rsidRPr="00EB30B9">
        <w:rPr>
          <w:rFonts w:ascii="Times New Roman" w:hAnsi="Times New Roman" w:cs="Times New Roman"/>
          <w:sz w:val="24"/>
          <w:szCs w:val="24"/>
        </w:rPr>
        <w:tab/>
      </w:r>
      <w:r w:rsidR="004E2DE8">
        <w:rPr>
          <w:rFonts w:ascii="Times New Roman" w:hAnsi="Times New Roman" w:cs="Times New Roman"/>
          <w:sz w:val="24"/>
          <w:szCs w:val="24"/>
        </w:rPr>
        <w:t>39</w:t>
      </w:r>
    </w:p>
    <w:p w:rsidR="00250BD3" w:rsidRPr="00EB30B9" w:rsidRDefault="00250BD3" w:rsidP="0078014C">
      <w:pPr>
        <w:tabs>
          <w:tab w:val="right" w:pos="8931"/>
        </w:tabs>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7.</w:t>
      </w:r>
      <w:r w:rsidR="009669C7" w:rsidRPr="00EB30B9">
        <w:rPr>
          <w:rFonts w:ascii="Times New Roman" w:hAnsi="Times New Roman" w:cs="Times New Roman"/>
          <w:sz w:val="24"/>
          <w:szCs w:val="24"/>
        </w:rPr>
        <w:t>2</w:t>
      </w:r>
      <w:r w:rsidRPr="00EB30B9">
        <w:rPr>
          <w:rFonts w:ascii="Times New Roman" w:hAnsi="Times New Roman" w:cs="Times New Roman"/>
          <w:sz w:val="24"/>
          <w:szCs w:val="24"/>
        </w:rPr>
        <w:t>. Hedef Kartları</w:t>
      </w:r>
      <w:r w:rsidR="005137D1" w:rsidRPr="00EB30B9">
        <w:rPr>
          <w:rFonts w:ascii="Times New Roman" w:hAnsi="Times New Roman" w:cs="Times New Roman"/>
          <w:sz w:val="24"/>
          <w:szCs w:val="24"/>
        </w:rPr>
        <w:tab/>
      </w:r>
      <w:r w:rsidR="004E2DE8">
        <w:rPr>
          <w:rFonts w:ascii="Times New Roman" w:hAnsi="Times New Roman" w:cs="Times New Roman"/>
          <w:sz w:val="24"/>
          <w:szCs w:val="24"/>
        </w:rPr>
        <w:t>41</w:t>
      </w:r>
    </w:p>
    <w:p w:rsidR="00250BD3" w:rsidRPr="00EB30B9" w:rsidRDefault="00250BD3" w:rsidP="0078014C">
      <w:pPr>
        <w:tabs>
          <w:tab w:val="right" w:pos="8931"/>
        </w:tabs>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7.</w:t>
      </w:r>
      <w:r w:rsidR="009669C7" w:rsidRPr="00EB30B9">
        <w:rPr>
          <w:rFonts w:ascii="Times New Roman" w:hAnsi="Times New Roman" w:cs="Times New Roman"/>
          <w:sz w:val="24"/>
          <w:szCs w:val="24"/>
        </w:rPr>
        <w:t>3</w:t>
      </w:r>
      <w:r w:rsidRPr="00EB30B9">
        <w:rPr>
          <w:rFonts w:ascii="Times New Roman" w:hAnsi="Times New Roman" w:cs="Times New Roman"/>
          <w:sz w:val="24"/>
          <w:szCs w:val="24"/>
        </w:rPr>
        <w:t>. Hedef Riskleri ve Kontrol Faaliyetleri</w:t>
      </w:r>
      <w:r w:rsidR="005137D1" w:rsidRPr="00EB30B9">
        <w:rPr>
          <w:rFonts w:ascii="Times New Roman" w:hAnsi="Times New Roman" w:cs="Times New Roman"/>
          <w:sz w:val="24"/>
          <w:szCs w:val="24"/>
        </w:rPr>
        <w:tab/>
      </w:r>
      <w:r w:rsidR="00C36AE6">
        <w:rPr>
          <w:rFonts w:ascii="Times New Roman" w:hAnsi="Times New Roman" w:cs="Times New Roman"/>
          <w:sz w:val="24"/>
          <w:szCs w:val="24"/>
        </w:rPr>
        <w:t>6</w:t>
      </w:r>
      <w:r w:rsidR="004B467C">
        <w:rPr>
          <w:rFonts w:ascii="Times New Roman" w:hAnsi="Times New Roman" w:cs="Times New Roman"/>
          <w:sz w:val="24"/>
          <w:szCs w:val="24"/>
        </w:rPr>
        <w:t>4</w:t>
      </w:r>
    </w:p>
    <w:p w:rsidR="00250BD3" w:rsidRPr="00EB30B9" w:rsidRDefault="00250BD3" w:rsidP="0078014C">
      <w:pPr>
        <w:tabs>
          <w:tab w:val="right" w:pos="8931"/>
        </w:tabs>
        <w:spacing w:after="0" w:line="240" w:lineRule="auto"/>
        <w:ind w:left="284"/>
        <w:jc w:val="both"/>
        <w:rPr>
          <w:rFonts w:ascii="Times New Roman" w:hAnsi="Times New Roman" w:cs="Times New Roman"/>
          <w:sz w:val="24"/>
          <w:szCs w:val="24"/>
        </w:rPr>
      </w:pPr>
      <w:r w:rsidRPr="00EB30B9">
        <w:rPr>
          <w:rFonts w:ascii="Times New Roman" w:hAnsi="Times New Roman" w:cs="Times New Roman"/>
          <w:sz w:val="24"/>
          <w:szCs w:val="24"/>
        </w:rPr>
        <w:t>7.</w:t>
      </w:r>
      <w:r w:rsidR="009669C7" w:rsidRPr="00EB30B9">
        <w:rPr>
          <w:rFonts w:ascii="Times New Roman" w:hAnsi="Times New Roman" w:cs="Times New Roman"/>
          <w:sz w:val="24"/>
          <w:szCs w:val="24"/>
        </w:rPr>
        <w:t>4</w:t>
      </w:r>
      <w:r w:rsidRPr="00EB30B9">
        <w:rPr>
          <w:rFonts w:ascii="Times New Roman" w:hAnsi="Times New Roman" w:cs="Times New Roman"/>
          <w:sz w:val="24"/>
          <w:szCs w:val="24"/>
        </w:rPr>
        <w:t xml:space="preserve">. </w:t>
      </w:r>
      <w:proofErr w:type="spellStart"/>
      <w:r w:rsidRPr="00EB30B9">
        <w:rPr>
          <w:rFonts w:ascii="Times New Roman" w:hAnsi="Times New Roman" w:cs="Times New Roman"/>
          <w:sz w:val="24"/>
          <w:szCs w:val="24"/>
        </w:rPr>
        <w:t>Maliyetlendirme</w:t>
      </w:r>
      <w:proofErr w:type="spellEnd"/>
      <w:r w:rsidR="005137D1" w:rsidRPr="00EB30B9">
        <w:rPr>
          <w:rFonts w:ascii="Times New Roman" w:hAnsi="Times New Roman" w:cs="Times New Roman"/>
          <w:sz w:val="24"/>
          <w:szCs w:val="24"/>
        </w:rPr>
        <w:tab/>
      </w:r>
      <w:r w:rsidR="00566A00">
        <w:rPr>
          <w:rFonts w:ascii="Times New Roman" w:hAnsi="Times New Roman" w:cs="Times New Roman"/>
          <w:sz w:val="24"/>
          <w:szCs w:val="24"/>
        </w:rPr>
        <w:t>67</w:t>
      </w:r>
    </w:p>
    <w:p w:rsidR="00250BD3" w:rsidRPr="00EB30B9" w:rsidRDefault="00250BD3" w:rsidP="0078014C">
      <w:pPr>
        <w:tabs>
          <w:tab w:val="right" w:pos="8931"/>
        </w:tabs>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 xml:space="preserve">8. İZLEME VE DEĞERLENDİRME </w:t>
      </w:r>
      <w:r w:rsidR="005137D1" w:rsidRPr="00EB30B9">
        <w:rPr>
          <w:rFonts w:ascii="Times New Roman" w:hAnsi="Times New Roman" w:cs="Times New Roman"/>
          <w:b/>
          <w:sz w:val="24"/>
          <w:szCs w:val="24"/>
        </w:rPr>
        <w:tab/>
      </w:r>
      <w:r w:rsidR="00566A00">
        <w:rPr>
          <w:rFonts w:ascii="Times New Roman" w:hAnsi="Times New Roman" w:cs="Times New Roman"/>
          <w:b/>
          <w:sz w:val="24"/>
          <w:szCs w:val="24"/>
        </w:rPr>
        <w:t>68</w:t>
      </w:r>
    </w:p>
    <w:p w:rsidR="00671C4D" w:rsidRPr="00EB30B9" w:rsidRDefault="00566A00" w:rsidP="0078014C">
      <w:pPr>
        <w:tabs>
          <w:tab w:val="right" w:pos="8931"/>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EK</w:t>
      </w:r>
      <w:r w:rsidR="00671C4D" w:rsidRPr="00EB30B9">
        <w:rPr>
          <w:rFonts w:ascii="Times New Roman" w:hAnsi="Times New Roman" w:cs="Times New Roman"/>
          <w:b/>
          <w:sz w:val="24"/>
          <w:szCs w:val="24"/>
        </w:rPr>
        <w:tab/>
      </w:r>
      <w:r>
        <w:rPr>
          <w:rFonts w:ascii="Times New Roman" w:hAnsi="Times New Roman" w:cs="Times New Roman"/>
          <w:b/>
          <w:sz w:val="24"/>
          <w:szCs w:val="24"/>
        </w:rPr>
        <w:t>69</w:t>
      </w:r>
    </w:p>
    <w:p w:rsidR="00CE0C97" w:rsidRPr="00EB30B9" w:rsidRDefault="00CE0C97" w:rsidP="0055334B">
      <w:pPr>
        <w:autoSpaceDE w:val="0"/>
        <w:autoSpaceDN w:val="0"/>
        <w:adjustRightInd w:val="0"/>
        <w:spacing w:after="0" w:line="240" w:lineRule="auto"/>
        <w:jc w:val="both"/>
        <w:rPr>
          <w:rFonts w:ascii="Times New Roman" w:hAnsi="Times New Roman" w:cs="Times New Roman"/>
          <w:sz w:val="24"/>
          <w:szCs w:val="24"/>
        </w:rPr>
      </w:pPr>
    </w:p>
    <w:p w:rsidR="0055334B" w:rsidRPr="00EB30B9" w:rsidRDefault="0055334B" w:rsidP="0055334B">
      <w:pPr>
        <w:autoSpaceDE w:val="0"/>
        <w:autoSpaceDN w:val="0"/>
        <w:adjustRightInd w:val="0"/>
        <w:spacing w:after="0" w:line="240" w:lineRule="auto"/>
        <w:jc w:val="both"/>
        <w:rPr>
          <w:rFonts w:ascii="Times New Roman" w:hAnsi="Times New Roman" w:cs="Times New Roman"/>
          <w:sz w:val="24"/>
          <w:szCs w:val="24"/>
        </w:rPr>
      </w:pPr>
    </w:p>
    <w:p w:rsidR="0055334B" w:rsidRDefault="0055334B" w:rsidP="0055334B">
      <w:pPr>
        <w:autoSpaceDE w:val="0"/>
        <w:autoSpaceDN w:val="0"/>
        <w:adjustRightInd w:val="0"/>
        <w:spacing w:after="0" w:line="240" w:lineRule="auto"/>
        <w:jc w:val="both"/>
        <w:rPr>
          <w:rFonts w:ascii="Times New Roman" w:hAnsi="Times New Roman" w:cs="Times New Roman"/>
          <w:sz w:val="24"/>
          <w:szCs w:val="24"/>
        </w:rPr>
      </w:pPr>
    </w:p>
    <w:p w:rsidR="00E95027" w:rsidRDefault="00E95027" w:rsidP="0055334B">
      <w:pPr>
        <w:autoSpaceDE w:val="0"/>
        <w:autoSpaceDN w:val="0"/>
        <w:adjustRightInd w:val="0"/>
        <w:spacing w:after="0" w:line="240" w:lineRule="auto"/>
        <w:jc w:val="both"/>
        <w:rPr>
          <w:rFonts w:ascii="Times New Roman" w:hAnsi="Times New Roman" w:cs="Times New Roman"/>
          <w:sz w:val="24"/>
          <w:szCs w:val="24"/>
        </w:rPr>
      </w:pPr>
    </w:p>
    <w:p w:rsidR="00E95027" w:rsidRDefault="00E95027" w:rsidP="0055334B">
      <w:pPr>
        <w:autoSpaceDE w:val="0"/>
        <w:autoSpaceDN w:val="0"/>
        <w:adjustRightInd w:val="0"/>
        <w:spacing w:after="0" w:line="240" w:lineRule="auto"/>
        <w:jc w:val="both"/>
        <w:rPr>
          <w:rFonts w:ascii="Times New Roman" w:hAnsi="Times New Roman" w:cs="Times New Roman"/>
          <w:sz w:val="24"/>
          <w:szCs w:val="24"/>
        </w:rPr>
      </w:pPr>
    </w:p>
    <w:p w:rsidR="00E95027" w:rsidRPr="00EB30B9" w:rsidRDefault="00E95027" w:rsidP="0055334B">
      <w:pPr>
        <w:autoSpaceDE w:val="0"/>
        <w:autoSpaceDN w:val="0"/>
        <w:adjustRightInd w:val="0"/>
        <w:spacing w:after="0" w:line="240" w:lineRule="auto"/>
        <w:jc w:val="both"/>
        <w:rPr>
          <w:rFonts w:ascii="Times New Roman" w:hAnsi="Times New Roman" w:cs="Times New Roman"/>
          <w:sz w:val="24"/>
          <w:szCs w:val="24"/>
        </w:rPr>
      </w:pPr>
    </w:p>
    <w:p w:rsidR="0055334B" w:rsidRPr="00EB30B9" w:rsidRDefault="0055334B" w:rsidP="0055334B">
      <w:pPr>
        <w:autoSpaceDE w:val="0"/>
        <w:autoSpaceDN w:val="0"/>
        <w:adjustRightInd w:val="0"/>
        <w:spacing w:after="0" w:line="240" w:lineRule="auto"/>
        <w:jc w:val="both"/>
        <w:rPr>
          <w:rFonts w:ascii="Times New Roman" w:hAnsi="Times New Roman" w:cs="Times New Roman"/>
          <w:sz w:val="24"/>
          <w:szCs w:val="24"/>
        </w:rPr>
      </w:pPr>
    </w:p>
    <w:p w:rsidR="005137D1" w:rsidRPr="00EB30B9" w:rsidRDefault="005137D1" w:rsidP="001E5304">
      <w:pPr>
        <w:autoSpaceDE w:val="0"/>
        <w:autoSpaceDN w:val="0"/>
        <w:adjustRightInd w:val="0"/>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TABLOLAR</w:t>
      </w:r>
    </w:p>
    <w:p w:rsidR="001E5304" w:rsidRPr="00EB30B9" w:rsidRDefault="001E5304" w:rsidP="001E5304">
      <w:pPr>
        <w:tabs>
          <w:tab w:val="right" w:pos="8505"/>
        </w:tabs>
        <w:autoSpaceDE w:val="0"/>
        <w:autoSpaceDN w:val="0"/>
        <w:adjustRightInd w:val="0"/>
        <w:spacing w:after="0" w:line="240" w:lineRule="auto"/>
        <w:jc w:val="both"/>
        <w:rPr>
          <w:rFonts w:ascii="Times New Roman" w:hAnsi="Times New Roman" w:cs="Times New Roman"/>
          <w:sz w:val="24"/>
          <w:szCs w:val="24"/>
        </w:rPr>
      </w:pPr>
    </w:p>
    <w:p w:rsidR="00722B3E" w:rsidRDefault="00722B3E" w:rsidP="00722B3E">
      <w:pPr>
        <w:autoSpaceDE w:val="0"/>
        <w:autoSpaceDN w:val="0"/>
        <w:adjustRightInd w:val="0"/>
        <w:spacing w:after="0" w:line="240" w:lineRule="auto"/>
        <w:jc w:val="both"/>
        <w:rPr>
          <w:rFonts w:ascii="Times New Roman" w:hAnsi="Times New Roman" w:cs="Times New Roman"/>
          <w:bCs/>
          <w:sz w:val="24"/>
          <w:szCs w:val="24"/>
        </w:rPr>
      </w:pPr>
      <w:r w:rsidRPr="004D151A">
        <w:rPr>
          <w:rFonts w:ascii="Times New Roman" w:hAnsi="Times New Roman" w:cs="Times New Roman"/>
          <w:b/>
          <w:bCs/>
          <w:sz w:val="24"/>
          <w:szCs w:val="24"/>
        </w:rPr>
        <w:t>Tablo</w:t>
      </w:r>
      <w:r>
        <w:rPr>
          <w:rFonts w:ascii="Times New Roman" w:hAnsi="Times New Roman" w:cs="Times New Roman"/>
          <w:b/>
          <w:bCs/>
          <w:sz w:val="24"/>
          <w:szCs w:val="24"/>
        </w:rPr>
        <w:t xml:space="preserve"> 1</w:t>
      </w:r>
      <w:r w:rsidRPr="004D151A">
        <w:rPr>
          <w:rFonts w:ascii="Times New Roman" w:hAnsi="Times New Roman" w:cs="Times New Roman"/>
          <w:b/>
          <w:bCs/>
          <w:sz w:val="24"/>
          <w:szCs w:val="24"/>
        </w:rPr>
        <w:t xml:space="preserve">: </w:t>
      </w:r>
      <w:r w:rsidRPr="00284432">
        <w:rPr>
          <w:rFonts w:ascii="Times New Roman" w:hAnsi="Times New Roman" w:cs="Times New Roman"/>
          <w:bCs/>
          <w:sz w:val="24"/>
          <w:szCs w:val="24"/>
        </w:rPr>
        <w:t>Temel Performans Göstergeleri</w:t>
      </w:r>
      <w:r w:rsidRPr="004D151A">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722B3E">
        <w:rPr>
          <w:rFonts w:ascii="Times New Roman" w:hAnsi="Times New Roman" w:cs="Times New Roman"/>
          <w:b/>
          <w:bCs/>
          <w:sz w:val="24"/>
          <w:szCs w:val="24"/>
        </w:rPr>
        <w:t xml:space="preserve"> 5</w:t>
      </w:r>
    </w:p>
    <w:p w:rsidR="00722B3E" w:rsidRDefault="00722B3E" w:rsidP="00722B3E">
      <w:pPr>
        <w:shd w:val="clear" w:color="auto" w:fill="FFFFFF"/>
        <w:spacing w:after="0"/>
        <w:jc w:val="both"/>
        <w:rPr>
          <w:rFonts w:ascii="Times New Roman" w:hAnsi="Times New Roman" w:cs="Times New Roman"/>
          <w:b/>
          <w:sz w:val="24"/>
          <w:szCs w:val="24"/>
        </w:rPr>
      </w:pPr>
      <w:r>
        <w:rPr>
          <w:rFonts w:ascii="Times New Roman" w:hAnsi="Times New Roman" w:cs="Times New Roman"/>
          <w:b/>
          <w:sz w:val="24"/>
          <w:szCs w:val="24"/>
        </w:rPr>
        <w:t xml:space="preserve">Tablo 2: </w:t>
      </w:r>
      <w:r w:rsidRPr="00284432">
        <w:rPr>
          <w:rFonts w:ascii="Times New Roman" w:hAnsi="Times New Roman" w:cs="Times New Roman"/>
          <w:sz w:val="24"/>
          <w:szCs w:val="24"/>
        </w:rPr>
        <w:t>Mevzuat Analizi</w:t>
      </w:r>
      <w:r w:rsidRPr="00284432">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8</w:t>
      </w:r>
    </w:p>
    <w:p w:rsidR="00722B3E" w:rsidRDefault="00722B3E" w:rsidP="00722B3E">
      <w:pPr>
        <w:autoSpaceDE w:val="0"/>
        <w:autoSpaceDN w:val="0"/>
        <w:adjustRightInd w:val="0"/>
        <w:spacing w:after="0" w:line="240" w:lineRule="auto"/>
        <w:jc w:val="both"/>
        <w:rPr>
          <w:rFonts w:ascii="Times New Roman" w:hAnsi="Times New Roman" w:cs="Times New Roman"/>
          <w:b/>
          <w:sz w:val="24"/>
          <w:szCs w:val="24"/>
        </w:rPr>
      </w:pPr>
      <w:r w:rsidRPr="001B564B">
        <w:rPr>
          <w:rFonts w:ascii="Times New Roman" w:hAnsi="Times New Roman" w:cs="Times New Roman"/>
          <w:b/>
          <w:sz w:val="24"/>
          <w:szCs w:val="24"/>
        </w:rPr>
        <w:t>Tablo 3</w:t>
      </w:r>
      <w:r>
        <w:rPr>
          <w:rFonts w:ascii="Times New Roman" w:hAnsi="Times New Roman" w:cs="Times New Roman"/>
          <w:b/>
          <w:sz w:val="24"/>
          <w:szCs w:val="24"/>
        </w:rPr>
        <w:t>:</w:t>
      </w:r>
      <w:r w:rsidRPr="001B564B">
        <w:rPr>
          <w:rFonts w:ascii="Times New Roman" w:hAnsi="Times New Roman" w:cs="Times New Roman"/>
          <w:b/>
          <w:sz w:val="24"/>
          <w:szCs w:val="24"/>
        </w:rPr>
        <w:t xml:space="preserve"> </w:t>
      </w:r>
      <w:r w:rsidRPr="00284432">
        <w:rPr>
          <w:rFonts w:ascii="Times New Roman" w:hAnsi="Times New Roman" w:cs="Times New Roman"/>
          <w:sz w:val="24"/>
          <w:szCs w:val="24"/>
        </w:rPr>
        <w:t>Üst Politika Belgeleri Analizi</w:t>
      </w:r>
      <w:r w:rsidRPr="00284432">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9</w:t>
      </w:r>
    </w:p>
    <w:p w:rsidR="00722B3E" w:rsidRDefault="00722B3E" w:rsidP="00722B3E">
      <w:pPr>
        <w:autoSpaceDE w:val="0"/>
        <w:autoSpaceDN w:val="0"/>
        <w:adjustRightInd w:val="0"/>
        <w:spacing w:after="0" w:line="240" w:lineRule="auto"/>
        <w:jc w:val="both"/>
        <w:rPr>
          <w:rFonts w:ascii="Times New Roman" w:hAnsi="Times New Roman" w:cs="Times New Roman"/>
          <w:b/>
          <w:sz w:val="24"/>
          <w:szCs w:val="24"/>
        </w:rPr>
      </w:pPr>
      <w:r w:rsidRPr="00D2197F">
        <w:rPr>
          <w:rFonts w:ascii="Times New Roman" w:hAnsi="Times New Roman" w:cs="Times New Roman"/>
          <w:b/>
          <w:sz w:val="24"/>
          <w:szCs w:val="24"/>
        </w:rPr>
        <w:t xml:space="preserve">Tablo 4: </w:t>
      </w:r>
      <w:r w:rsidRPr="00284432">
        <w:rPr>
          <w:rFonts w:ascii="Times New Roman" w:hAnsi="Times New Roman" w:cs="Times New Roman"/>
          <w:sz w:val="24"/>
          <w:szCs w:val="24"/>
        </w:rPr>
        <w:t>Faaliyet Alanı- Ürün/Hizmet Listesi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11</w:t>
      </w:r>
    </w:p>
    <w:p w:rsidR="00722B3E" w:rsidRDefault="00722B3E" w:rsidP="00722B3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Tablo 5</w:t>
      </w:r>
      <w:r w:rsidRPr="00EB30B9">
        <w:rPr>
          <w:rFonts w:ascii="Times New Roman" w:hAnsi="Times New Roman" w:cs="Times New Roman"/>
          <w:b/>
          <w:bCs/>
          <w:sz w:val="24"/>
          <w:szCs w:val="24"/>
        </w:rPr>
        <w:t xml:space="preserve">: </w:t>
      </w:r>
      <w:r w:rsidRPr="00284432">
        <w:rPr>
          <w:rFonts w:ascii="Times New Roman" w:hAnsi="Times New Roman" w:cs="Times New Roman"/>
          <w:sz w:val="24"/>
          <w:szCs w:val="24"/>
        </w:rPr>
        <w:t xml:space="preserve">Paydaşların </w:t>
      </w:r>
      <w:proofErr w:type="spellStart"/>
      <w:r w:rsidRPr="00284432">
        <w:rPr>
          <w:rFonts w:ascii="Times New Roman" w:hAnsi="Times New Roman" w:cs="Times New Roman"/>
          <w:sz w:val="24"/>
          <w:szCs w:val="24"/>
        </w:rPr>
        <w:t>Önceliklendirilmesi</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84432">
        <w:rPr>
          <w:rFonts w:ascii="Times New Roman" w:hAnsi="Times New Roman" w:cs="Times New Roman"/>
          <w:b/>
          <w:sz w:val="24"/>
          <w:szCs w:val="24"/>
        </w:rPr>
        <w:t xml:space="preserve">            </w:t>
      </w:r>
      <w:r>
        <w:rPr>
          <w:rFonts w:ascii="Times New Roman" w:hAnsi="Times New Roman" w:cs="Times New Roman"/>
          <w:b/>
          <w:sz w:val="24"/>
          <w:szCs w:val="24"/>
        </w:rPr>
        <w:t xml:space="preserve"> 11</w:t>
      </w:r>
    </w:p>
    <w:p w:rsidR="00722B3E" w:rsidRDefault="00722B3E" w:rsidP="00722B3E">
      <w:pPr>
        <w:spacing w:after="0" w:line="240" w:lineRule="auto"/>
        <w:jc w:val="both"/>
        <w:rPr>
          <w:rFonts w:ascii="Times New Roman" w:hAnsi="Times New Roman" w:cs="Times New Roman"/>
          <w:b/>
          <w:sz w:val="24"/>
          <w:szCs w:val="24"/>
        </w:rPr>
      </w:pPr>
      <w:r w:rsidRPr="002048E6">
        <w:rPr>
          <w:rFonts w:ascii="Times New Roman" w:hAnsi="Times New Roman" w:cs="Times New Roman"/>
          <w:b/>
          <w:bCs/>
          <w:sz w:val="24"/>
          <w:szCs w:val="24"/>
        </w:rPr>
        <w:t xml:space="preserve">Tablo 6: </w:t>
      </w:r>
      <w:r w:rsidRPr="00284432">
        <w:rPr>
          <w:rFonts w:ascii="Times New Roman" w:hAnsi="Times New Roman" w:cs="Times New Roman"/>
          <w:sz w:val="24"/>
          <w:szCs w:val="24"/>
        </w:rPr>
        <w:t xml:space="preserve">Paydaş-Ürün/Hizmet Matrisi </w:t>
      </w:r>
      <w:r w:rsidRPr="00284432">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12</w:t>
      </w:r>
    </w:p>
    <w:p w:rsidR="00722B3E" w:rsidRDefault="00722B3E" w:rsidP="00722B3E">
      <w:pPr>
        <w:widowControl w:val="0"/>
        <w:autoSpaceDE w:val="0"/>
        <w:autoSpaceDN w:val="0"/>
        <w:spacing w:after="0" w:line="240" w:lineRule="auto"/>
        <w:jc w:val="both"/>
        <w:outlineLvl w:val="2"/>
        <w:rPr>
          <w:rFonts w:ascii="Times New Roman" w:eastAsia="Calibri" w:hAnsi="Times New Roman" w:cs="Times New Roman"/>
          <w:b/>
          <w:bCs/>
          <w:sz w:val="24"/>
          <w:szCs w:val="24"/>
        </w:rPr>
      </w:pPr>
      <w:r w:rsidRPr="00EB30B9">
        <w:rPr>
          <w:rFonts w:ascii="Times New Roman" w:eastAsia="Calibri" w:hAnsi="Times New Roman" w:cs="Times New Roman"/>
          <w:b/>
          <w:bCs/>
          <w:sz w:val="24"/>
          <w:szCs w:val="24"/>
        </w:rPr>
        <w:t>Tablo</w:t>
      </w:r>
      <w:r w:rsidRPr="00EB30B9">
        <w:rPr>
          <w:rFonts w:ascii="Times New Roman" w:eastAsia="Calibri" w:hAnsi="Times New Roman" w:cs="Times New Roman"/>
          <w:b/>
          <w:bCs/>
          <w:spacing w:val="-4"/>
          <w:sz w:val="24"/>
          <w:szCs w:val="24"/>
        </w:rPr>
        <w:t xml:space="preserve"> </w:t>
      </w:r>
      <w:r>
        <w:rPr>
          <w:rFonts w:ascii="Times New Roman" w:eastAsia="Calibri" w:hAnsi="Times New Roman" w:cs="Times New Roman"/>
          <w:b/>
          <w:bCs/>
          <w:sz w:val="24"/>
          <w:szCs w:val="24"/>
        </w:rPr>
        <w:t>7</w:t>
      </w:r>
      <w:r w:rsidRPr="00EB30B9">
        <w:rPr>
          <w:rFonts w:ascii="Times New Roman" w:eastAsia="Calibri" w:hAnsi="Times New Roman" w:cs="Times New Roman"/>
          <w:b/>
          <w:bCs/>
          <w:sz w:val="24"/>
          <w:szCs w:val="24"/>
        </w:rPr>
        <w:t>:</w:t>
      </w:r>
      <w:r w:rsidRPr="00EB30B9">
        <w:rPr>
          <w:rFonts w:ascii="Times New Roman" w:eastAsia="Calibri" w:hAnsi="Times New Roman" w:cs="Times New Roman"/>
          <w:b/>
          <w:bCs/>
          <w:spacing w:val="-4"/>
          <w:sz w:val="24"/>
          <w:szCs w:val="24"/>
        </w:rPr>
        <w:t xml:space="preserve"> </w:t>
      </w:r>
      <w:r w:rsidRPr="00284432">
        <w:rPr>
          <w:rFonts w:ascii="Times New Roman" w:eastAsia="Calibri" w:hAnsi="Times New Roman" w:cs="Times New Roman"/>
          <w:bCs/>
          <w:sz w:val="24"/>
          <w:szCs w:val="24"/>
        </w:rPr>
        <w:t>Tahmini</w:t>
      </w:r>
      <w:r w:rsidRPr="00284432">
        <w:rPr>
          <w:rFonts w:ascii="Times New Roman" w:eastAsia="Calibri" w:hAnsi="Times New Roman" w:cs="Times New Roman"/>
          <w:bCs/>
          <w:spacing w:val="-3"/>
          <w:sz w:val="24"/>
          <w:szCs w:val="24"/>
        </w:rPr>
        <w:t xml:space="preserve"> </w:t>
      </w:r>
      <w:r w:rsidRPr="00284432">
        <w:rPr>
          <w:rFonts w:ascii="Times New Roman" w:eastAsia="Calibri" w:hAnsi="Times New Roman" w:cs="Times New Roman"/>
          <w:bCs/>
          <w:sz w:val="24"/>
          <w:szCs w:val="24"/>
        </w:rPr>
        <w:t xml:space="preserve">Kaynak </w:t>
      </w:r>
      <w:r w:rsidRPr="00284432">
        <w:rPr>
          <w:rFonts w:ascii="Times New Roman" w:eastAsia="Calibri" w:hAnsi="Times New Roman" w:cs="Times New Roman"/>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t xml:space="preserve"> 19</w:t>
      </w:r>
    </w:p>
    <w:p w:rsidR="00722B3E" w:rsidRDefault="00722B3E" w:rsidP="00722B3E">
      <w:pPr>
        <w:autoSpaceDE w:val="0"/>
        <w:autoSpaceDN w:val="0"/>
        <w:adjustRightInd w:val="0"/>
        <w:spacing w:after="0" w:line="240" w:lineRule="auto"/>
        <w:jc w:val="both"/>
        <w:rPr>
          <w:rFonts w:ascii="Times New Roman" w:hAnsi="Times New Roman" w:cs="Times New Roman"/>
          <w:b/>
          <w:sz w:val="24"/>
          <w:szCs w:val="24"/>
        </w:rPr>
      </w:pPr>
      <w:r w:rsidRPr="0023216A">
        <w:rPr>
          <w:rFonts w:ascii="Times New Roman" w:hAnsi="Times New Roman" w:cs="Times New Roman"/>
          <w:b/>
          <w:sz w:val="24"/>
          <w:szCs w:val="24"/>
        </w:rPr>
        <w:t xml:space="preserve">Tablo 8: </w:t>
      </w:r>
      <w:r w:rsidRPr="00284432">
        <w:rPr>
          <w:rFonts w:ascii="Times New Roman" w:hAnsi="Times New Roman" w:cs="Times New Roman"/>
          <w:sz w:val="24"/>
          <w:szCs w:val="24"/>
        </w:rPr>
        <w:t>Akademik Faaliyetler Analizi</w:t>
      </w:r>
      <w:r w:rsidRPr="00284432">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19</w:t>
      </w:r>
    </w:p>
    <w:p w:rsidR="00722B3E" w:rsidRDefault="00722B3E" w:rsidP="00722B3E">
      <w:pPr>
        <w:autoSpaceDE w:val="0"/>
        <w:autoSpaceDN w:val="0"/>
        <w:adjustRightInd w:val="0"/>
        <w:spacing w:after="0" w:line="240" w:lineRule="auto"/>
        <w:jc w:val="both"/>
        <w:rPr>
          <w:rFonts w:ascii="Times New Roman" w:hAnsi="Times New Roman" w:cs="Times New Roman"/>
          <w:b/>
          <w:sz w:val="24"/>
          <w:szCs w:val="24"/>
        </w:rPr>
      </w:pPr>
      <w:r w:rsidRPr="007A5735">
        <w:rPr>
          <w:rFonts w:ascii="Times New Roman" w:hAnsi="Times New Roman" w:cs="Times New Roman"/>
          <w:b/>
          <w:sz w:val="24"/>
          <w:szCs w:val="24"/>
        </w:rPr>
        <w:t>Tablo 9:</w:t>
      </w:r>
      <w:r w:rsidRPr="00284432">
        <w:rPr>
          <w:rFonts w:ascii="Times New Roman" w:hAnsi="Times New Roman" w:cs="Times New Roman"/>
          <w:sz w:val="24"/>
          <w:szCs w:val="24"/>
        </w:rPr>
        <w:t xml:space="preserve">Sektörel Eğitim İçin PESTLE Analizi </w:t>
      </w:r>
      <w:r w:rsidRPr="00284432">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23</w:t>
      </w:r>
    </w:p>
    <w:p w:rsidR="00722B3E" w:rsidRDefault="00722B3E" w:rsidP="00722B3E">
      <w:pPr>
        <w:spacing w:after="0" w:line="240" w:lineRule="auto"/>
        <w:jc w:val="both"/>
        <w:rPr>
          <w:rFonts w:ascii="Times New Roman" w:hAnsi="Times New Roman" w:cs="Times New Roman"/>
          <w:b/>
          <w:sz w:val="24"/>
          <w:szCs w:val="24"/>
        </w:rPr>
      </w:pPr>
      <w:r w:rsidRPr="001110B7">
        <w:rPr>
          <w:rFonts w:ascii="Times New Roman" w:hAnsi="Times New Roman" w:cs="Times New Roman"/>
          <w:b/>
          <w:sz w:val="24"/>
          <w:szCs w:val="24"/>
        </w:rPr>
        <w:t xml:space="preserve">Tablo 10: </w:t>
      </w:r>
      <w:proofErr w:type="spellStart"/>
      <w:r w:rsidRPr="00284432">
        <w:rPr>
          <w:rFonts w:ascii="Times New Roman" w:hAnsi="Times New Roman" w:cs="Times New Roman"/>
          <w:sz w:val="24"/>
          <w:szCs w:val="24"/>
        </w:rPr>
        <w:t>Sektörel</w:t>
      </w:r>
      <w:proofErr w:type="spellEnd"/>
      <w:r w:rsidRPr="00284432">
        <w:rPr>
          <w:rFonts w:ascii="Times New Roman" w:hAnsi="Times New Roman" w:cs="Times New Roman"/>
          <w:sz w:val="24"/>
          <w:szCs w:val="24"/>
        </w:rPr>
        <w:t xml:space="preserve"> Yapı Analizi </w:t>
      </w:r>
      <w:r w:rsidRPr="00284432">
        <w:rPr>
          <w:rFonts w:ascii="Times New Roman" w:hAnsi="Times New Roman" w:cs="Times New Roman"/>
          <w:sz w:val="24"/>
          <w:szCs w:val="24"/>
        </w:rPr>
        <w:tab/>
      </w:r>
      <w:r w:rsidRPr="00284432">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27</w:t>
      </w:r>
    </w:p>
    <w:p w:rsidR="00722B3E" w:rsidRDefault="00722B3E" w:rsidP="00722B3E">
      <w:pPr>
        <w:autoSpaceDE w:val="0"/>
        <w:autoSpaceDN w:val="0"/>
        <w:adjustRightInd w:val="0"/>
        <w:spacing w:after="0" w:line="240" w:lineRule="auto"/>
        <w:jc w:val="both"/>
        <w:rPr>
          <w:rFonts w:ascii="Times New Roman" w:hAnsi="Times New Roman" w:cs="Times New Roman"/>
          <w:b/>
          <w:sz w:val="24"/>
          <w:szCs w:val="24"/>
        </w:rPr>
      </w:pPr>
      <w:r w:rsidRPr="00941A51">
        <w:rPr>
          <w:rFonts w:ascii="Times New Roman" w:hAnsi="Times New Roman" w:cs="Times New Roman"/>
          <w:b/>
          <w:sz w:val="24"/>
          <w:szCs w:val="24"/>
        </w:rPr>
        <w:t>Tablo 11:</w:t>
      </w:r>
      <w:r w:rsidRPr="00284432">
        <w:rPr>
          <w:rFonts w:ascii="Times New Roman" w:hAnsi="Times New Roman" w:cs="Times New Roman"/>
          <w:sz w:val="24"/>
          <w:szCs w:val="24"/>
        </w:rPr>
        <w:t>GZFT Listesi</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29</w:t>
      </w:r>
    </w:p>
    <w:p w:rsidR="00722B3E" w:rsidRDefault="00722B3E" w:rsidP="00722B3E">
      <w:pPr>
        <w:spacing w:after="0" w:line="240" w:lineRule="auto"/>
        <w:jc w:val="both"/>
        <w:rPr>
          <w:rFonts w:ascii="Times New Roman" w:hAnsi="Times New Roman" w:cs="Times New Roman"/>
          <w:b/>
          <w:sz w:val="24"/>
          <w:szCs w:val="24"/>
        </w:rPr>
      </w:pPr>
      <w:r w:rsidRPr="00941A51">
        <w:rPr>
          <w:rFonts w:ascii="Times New Roman" w:hAnsi="Times New Roman" w:cs="Times New Roman"/>
          <w:b/>
          <w:sz w:val="24"/>
          <w:szCs w:val="24"/>
        </w:rPr>
        <w:t xml:space="preserve">Tablo 12: </w:t>
      </w:r>
      <w:r w:rsidRPr="00284432">
        <w:rPr>
          <w:rFonts w:ascii="Times New Roman" w:hAnsi="Times New Roman" w:cs="Times New Roman"/>
          <w:sz w:val="24"/>
          <w:szCs w:val="24"/>
        </w:rPr>
        <w:t>Tespitler ve İhtiyaçlar</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33</w:t>
      </w:r>
    </w:p>
    <w:p w:rsidR="00722B3E" w:rsidRDefault="00722B3E" w:rsidP="00722B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Tablo 13:</w:t>
      </w:r>
      <w:r w:rsidRPr="00284432">
        <w:rPr>
          <w:rFonts w:ascii="Times New Roman" w:hAnsi="Times New Roman" w:cs="Times New Roman"/>
          <w:sz w:val="24"/>
          <w:szCs w:val="24"/>
        </w:rPr>
        <w:t>Değer Sunumu Belirleme</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84432">
        <w:rPr>
          <w:rFonts w:ascii="Times New Roman" w:hAnsi="Times New Roman" w:cs="Times New Roman"/>
          <w:b/>
          <w:sz w:val="24"/>
          <w:szCs w:val="24"/>
        </w:rPr>
        <w:t xml:space="preserve">            </w:t>
      </w:r>
      <w:r>
        <w:rPr>
          <w:rFonts w:ascii="Times New Roman" w:hAnsi="Times New Roman" w:cs="Times New Roman"/>
          <w:b/>
          <w:sz w:val="24"/>
          <w:szCs w:val="24"/>
        </w:rPr>
        <w:t xml:space="preserve"> 39</w:t>
      </w:r>
    </w:p>
    <w:p w:rsidR="00722B3E" w:rsidRPr="00EB30B9" w:rsidRDefault="00722B3E" w:rsidP="00722B3E">
      <w:pPr>
        <w:spacing w:after="0" w:line="240" w:lineRule="auto"/>
        <w:jc w:val="both"/>
        <w:rPr>
          <w:rFonts w:ascii="Times New Roman" w:hAnsi="Times New Roman" w:cs="Times New Roman"/>
          <w:color w:val="FF0000"/>
          <w:sz w:val="24"/>
          <w:szCs w:val="24"/>
        </w:rPr>
      </w:pPr>
      <w:r w:rsidRPr="00A14609">
        <w:rPr>
          <w:rFonts w:ascii="Times New Roman" w:hAnsi="Times New Roman" w:cs="Times New Roman"/>
          <w:b/>
          <w:sz w:val="24"/>
          <w:szCs w:val="24"/>
        </w:rPr>
        <w:t>Tablo 14:</w:t>
      </w:r>
      <w:r w:rsidRPr="00A14609">
        <w:rPr>
          <w:rFonts w:ascii="Times New Roman" w:hAnsi="Times New Roman" w:cs="Times New Roman"/>
          <w:sz w:val="24"/>
          <w:szCs w:val="24"/>
        </w:rPr>
        <w:t xml:space="preserve"> </w:t>
      </w:r>
      <w:r w:rsidRPr="00284432">
        <w:rPr>
          <w:rFonts w:ascii="Times New Roman" w:hAnsi="Times New Roman" w:cs="Times New Roman"/>
          <w:sz w:val="24"/>
          <w:szCs w:val="24"/>
        </w:rPr>
        <w:t>Hedef Riskleri ve Kontrol Faaliyetleri</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284432">
        <w:rPr>
          <w:rFonts w:ascii="Times New Roman" w:hAnsi="Times New Roman" w:cs="Times New Roman"/>
          <w:b/>
          <w:sz w:val="24"/>
          <w:szCs w:val="24"/>
        </w:rPr>
        <w:t xml:space="preserve">            </w:t>
      </w:r>
      <w:r>
        <w:rPr>
          <w:rFonts w:ascii="Times New Roman" w:hAnsi="Times New Roman" w:cs="Times New Roman"/>
          <w:b/>
          <w:sz w:val="24"/>
          <w:szCs w:val="24"/>
        </w:rPr>
        <w:t>6</w:t>
      </w:r>
      <w:r w:rsidR="004B467C">
        <w:rPr>
          <w:rFonts w:ascii="Times New Roman" w:hAnsi="Times New Roman" w:cs="Times New Roman"/>
          <w:b/>
          <w:sz w:val="24"/>
          <w:szCs w:val="24"/>
        </w:rPr>
        <w:t>4</w:t>
      </w:r>
    </w:p>
    <w:p w:rsidR="00722B3E" w:rsidRPr="00941A51" w:rsidRDefault="00163C0B" w:rsidP="00722B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Tablo 15:Maliyetlendirme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566A00">
        <w:rPr>
          <w:rFonts w:ascii="Times New Roman" w:hAnsi="Times New Roman" w:cs="Times New Roman"/>
          <w:b/>
          <w:sz w:val="24"/>
          <w:szCs w:val="24"/>
        </w:rPr>
        <w:t>67</w:t>
      </w:r>
    </w:p>
    <w:p w:rsidR="000F1B0F" w:rsidRPr="00EB30B9" w:rsidRDefault="000F1B0F" w:rsidP="00790790">
      <w:pPr>
        <w:autoSpaceDE w:val="0"/>
        <w:autoSpaceDN w:val="0"/>
        <w:adjustRightInd w:val="0"/>
        <w:spacing w:after="0" w:line="240" w:lineRule="auto"/>
        <w:jc w:val="both"/>
        <w:rPr>
          <w:rFonts w:ascii="Times New Roman" w:hAnsi="Times New Roman" w:cs="Times New Roman"/>
          <w:sz w:val="24"/>
          <w:szCs w:val="24"/>
        </w:rPr>
      </w:pPr>
    </w:p>
    <w:p w:rsidR="000F1B0F" w:rsidRPr="00EB30B9" w:rsidRDefault="000F1B0F" w:rsidP="00790790">
      <w:pPr>
        <w:autoSpaceDE w:val="0"/>
        <w:autoSpaceDN w:val="0"/>
        <w:adjustRightInd w:val="0"/>
        <w:spacing w:after="0" w:line="240" w:lineRule="auto"/>
        <w:jc w:val="both"/>
        <w:rPr>
          <w:rFonts w:ascii="Times New Roman" w:hAnsi="Times New Roman" w:cs="Times New Roman"/>
          <w:sz w:val="24"/>
          <w:szCs w:val="24"/>
        </w:rPr>
      </w:pPr>
    </w:p>
    <w:p w:rsidR="001E5304" w:rsidRPr="00EB30B9" w:rsidRDefault="001E5304" w:rsidP="001E5304">
      <w:pPr>
        <w:autoSpaceDE w:val="0"/>
        <w:autoSpaceDN w:val="0"/>
        <w:adjustRightInd w:val="0"/>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ŞEKİLLER</w:t>
      </w:r>
    </w:p>
    <w:p w:rsidR="00721AC6" w:rsidRPr="00EB30B9" w:rsidRDefault="00721AC6" w:rsidP="00721AC6">
      <w:pPr>
        <w:tabs>
          <w:tab w:val="right" w:pos="8505"/>
        </w:tabs>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ab/>
      </w:r>
    </w:p>
    <w:p w:rsidR="00721AC6" w:rsidRPr="006078B0" w:rsidRDefault="00721AC6" w:rsidP="00245E9D">
      <w:pPr>
        <w:tabs>
          <w:tab w:val="left" w:pos="993"/>
          <w:tab w:val="right" w:pos="8931"/>
        </w:tabs>
        <w:autoSpaceDE w:val="0"/>
        <w:autoSpaceDN w:val="0"/>
        <w:adjustRightInd w:val="0"/>
        <w:spacing w:after="0" w:line="240" w:lineRule="auto"/>
        <w:jc w:val="both"/>
        <w:rPr>
          <w:rFonts w:ascii="Times New Roman" w:hAnsi="Times New Roman" w:cs="Times New Roman"/>
          <w:sz w:val="24"/>
          <w:szCs w:val="24"/>
        </w:rPr>
      </w:pPr>
      <w:r w:rsidRPr="006078B0">
        <w:rPr>
          <w:rFonts w:ascii="Times New Roman" w:hAnsi="Times New Roman" w:cs="Times New Roman"/>
          <w:b/>
          <w:sz w:val="24"/>
          <w:szCs w:val="24"/>
        </w:rPr>
        <w:t>Şekil 1:</w:t>
      </w:r>
      <w:r w:rsidR="00722B3E" w:rsidRPr="00284432">
        <w:rPr>
          <w:rFonts w:ascii="Times New Roman" w:hAnsi="Times New Roman" w:cs="Times New Roman"/>
          <w:sz w:val="24"/>
          <w:szCs w:val="24"/>
        </w:rPr>
        <w:t>Hemşirelik Fakültesi Teşkilat Şeması</w:t>
      </w:r>
      <w:r w:rsidRPr="006078B0">
        <w:rPr>
          <w:rFonts w:ascii="Times New Roman" w:hAnsi="Times New Roman" w:cs="Times New Roman"/>
          <w:sz w:val="24"/>
          <w:szCs w:val="24"/>
        </w:rPr>
        <w:tab/>
      </w:r>
      <w:r w:rsidR="00722B3E" w:rsidRPr="006078B0">
        <w:rPr>
          <w:rFonts w:ascii="Times New Roman" w:hAnsi="Times New Roman" w:cs="Times New Roman"/>
          <w:b/>
          <w:sz w:val="24"/>
          <w:szCs w:val="24"/>
        </w:rPr>
        <w:t>14</w:t>
      </w:r>
    </w:p>
    <w:p w:rsidR="00CE0C97" w:rsidRPr="006078B0"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6F258F" w:rsidRPr="00EB30B9" w:rsidRDefault="006F258F" w:rsidP="00790790">
      <w:pPr>
        <w:autoSpaceDE w:val="0"/>
        <w:autoSpaceDN w:val="0"/>
        <w:adjustRightInd w:val="0"/>
        <w:spacing w:after="0" w:line="240" w:lineRule="auto"/>
        <w:jc w:val="both"/>
        <w:rPr>
          <w:rFonts w:ascii="Times New Roman" w:hAnsi="Times New Roman" w:cs="Times New Roman"/>
          <w:sz w:val="24"/>
          <w:szCs w:val="24"/>
        </w:rPr>
      </w:pPr>
    </w:p>
    <w:p w:rsidR="006078B0" w:rsidRDefault="006F258F" w:rsidP="006F258F">
      <w:pPr>
        <w:autoSpaceDE w:val="0"/>
        <w:autoSpaceDN w:val="0"/>
        <w:adjustRightInd w:val="0"/>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KISALTMALAR</w:t>
      </w:r>
    </w:p>
    <w:p w:rsidR="006078B0" w:rsidRDefault="006078B0" w:rsidP="006078B0">
      <w:pPr>
        <w:autoSpaceDE w:val="0"/>
        <w:autoSpaceDN w:val="0"/>
        <w:adjustRightInd w:val="0"/>
        <w:spacing w:after="0" w:line="240" w:lineRule="auto"/>
        <w:rPr>
          <w:rFonts w:ascii="Times New Roman" w:hAnsi="Times New Roman" w:cs="Times New Roman"/>
          <w:sz w:val="24"/>
          <w:szCs w:val="24"/>
        </w:rPr>
      </w:pPr>
    </w:p>
    <w:p w:rsidR="006078B0" w:rsidRPr="006B2E3B" w:rsidRDefault="006078B0" w:rsidP="006078B0">
      <w:pPr>
        <w:autoSpaceDE w:val="0"/>
        <w:autoSpaceDN w:val="0"/>
        <w:adjustRightInd w:val="0"/>
        <w:spacing w:after="0" w:line="240" w:lineRule="auto"/>
        <w:rPr>
          <w:rFonts w:ascii="Times New Roman" w:hAnsi="Times New Roman" w:cs="Times New Roman"/>
          <w:b/>
          <w:sz w:val="24"/>
          <w:szCs w:val="24"/>
        </w:rPr>
      </w:pPr>
      <w:r w:rsidRPr="006B2E3B">
        <w:rPr>
          <w:rFonts w:ascii="Times New Roman" w:hAnsi="Times New Roman" w:cs="Times New Roman"/>
          <w:b/>
          <w:sz w:val="24"/>
          <w:szCs w:val="24"/>
        </w:rPr>
        <w:t xml:space="preserve">EBYS: </w:t>
      </w:r>
      <w:r w:rsidRPr="00284432">
        <w:rPr>
          <w:rFonts w:ascii="Times New Roman" w:hAnsi="Times New Roman" w:cs="Times New Roman"/>
          <w:sz w:val="24"/>
          <w:szCs w:val="24"/>
        </w:rPr>
        <w:t>Elektronik Belge Yönetim Sistemi</w:t>
      </w:r>
      <w:r w:rsidRPr="006B2E3B">
        <w:rPr>
          <w:rFonts w:ascii="Times New Roman" w:hAnsi="Times New Roman" w:cs="Times New Roman"/>
          <w:b/>
          <w:sz w:val="24"/>
          <w:szCs w:val="24"/>
        </w:rPr>
        <w:t xml:space="preserve"> </w:t>
      </w:r>
    </w:p>
    <w:p w:rsidR="006078B0" w:rsidRPr="006B2E3B" w:rsidRDefault="006078B0" w:rsidP="006078B0">
      <w:pPr>
        <w:autoSpaceDE w:val="0"/>
        <w:autoSpaceDN w:val="0"/>
        <w:adjustRightInd w:val="0"/>
        <w:spacing w:after="0" w:line="240" w:lineRule="auto"/>
        <w:rPr>
          <w:rFonts w:ascii="Times New Roman" w:hAnsi="Times New Roman" w:cs="Times New Roman"/>
          <w:b/>
          <w:sz w:val="24"/>
          <w:szCs w:val="24"/>
        </w:rPr>
      </w:pPr>
      <w:r w:rsidRPr="006B2E3B">
        <w:rPr>
          <w:rFonts w:ascii="Times New Roman" w:hAnsi="Times New Roman" w:cs="Times New Roman"/>
          <w:b/>
          <w:sz w:val="24"/>
          <w:szCs w:val="24"/>
        </w:rPr>
        <w:t xml:space="preserve">OBİS: </w:t>
      </w:r>
      <w:r w:rsidRPr="00284432">
        <w:rPr>
          <w:rFonts w:ascii="Times New Roman" w:hAnsi="Times New Roman" w:cs="Times New Roman"/>
          <w:sz w:val="24"/>
          <w:szCs w:val="24"/>
        </w:rPr>
        <w:t>Öğrenci İşleri Sistemi</w:t>
      </w:r>
    </w:p>
    <w:p w:rsidR="006F258F" w:rsidRPr="006B2E3B" w:rsidRDefault="006078B0" w:rsidP="006078B0">
      <w:pPr>
        <w:autoSpaceDE w:val="0"/>
        <w:autoSpaceDN w:val="0"/>
        <w:adjustRightInd w:val="0"/>
        <w:spacing w:after="0" w:line="240" w:lineRule="auto"/>
        <w:rPr>
          <w:rFonts w:ascii="Times New Roman" w:hAnsi="Times New Roman" w:cs="Times New Roman"/>
          <w:b/>
          <w:sz w:val="24"/>
          <w:szCs w:val="24"/>
        </w:rPr>
      </w:pPr>
      <w:proofErr w:type="gramStart"/>
      <w:r w:rsidRPr="006B2E3B">
        <w:rPr>
          <w:rFonts w:ascii="Times New Roman" w:hAnsi="Times New Roman" w:cs="Times New Roman"/>
          <w:b/>
          <w:sz w:val="24"/>
          <w:szCs w:val="24"/>
        </w:rPr>
        <w:t>YÖKSİS</w:t>
      </w:r>
      <w:r w:rsidR="006F258F" w:rsidRPr="006B2E3B">
        <w:rPr>
          <w:rFonts w:ascii="Times New Roman" w:hAnsi="Times New Roman" w:cs="Times New Roman"/>
          <w:b/>
          <w:sz w:val="24"/>
          <w:szCs w:val="24"/>
        </w:rPr>
        <w:t xml:space="preserve"> </w:t>
      </w:r>
      <w:r w:rsidRPr="006B2E3B">
        <w:rPr>
          <w:rFonts w:ascii="Times New Roman" w:hAnsi="Times New Roman" w:cs="Times New Roman"/>
          <w:b/>
          <w:sz w:val="24"/>
          <w:szCs w:val="24"/>
        </w:rPr>
        <w:t>:</w:t>
      </w:r>
      <w:r w:rsidRPr="00284432">
        <w:rPr>
          <w:rFonts w:ascii="Times New Roman" w:hAnsi="Times New Roman" w:cs="Times New Roman"/>
          <w:sz w:val="24"/>
          <w:szCs w:val="24"/>
        </w:rPr>
        <w:t>Yükseköğretim</w:t>
      </w:r>
      <w:proofErr w:type="gramEnd"/>
      <w:r w:rsidRPr="00284432">
        <w:rPr>
          <w:rFonts w:ascii="Times New Roman" w:hAnsi="Times New Roman" w:cs="Times New Roman"/>
          <w:sz w:val="24"/>
          <w:szCs w:val="24"/>
        </w:rPr>
        <w:t xml:space="preserve"> Bilgi Sistemi</w:t>
      </w:r>
    </w:p>
    <w:p w:rsidR="006078B0" w:rsidRPr="006B2E3B" w:rsidRDefault="006078B0" w:rsidP="006078B0">
      <w:pPr>
        <w:autoSpaceDE w:val="0"/>
        <w:autoSpaceDN w:val="0"/>
        <w:adjustRightInd w:val="0"/>
        <w:spacing w:after="0" w:line="240" w:lineRule="auto"/>
        <w:rPr>
          <w:rFonts w:ascii="Times New Roman" w:hAnsi="Times New Roman" w:cs="Times New Roman"/>
          <w:b/>
          <w:sz w:val="24"/>
          <w:szCs w:val="24"/>
        </w:rPr>
      </w:pPr>
      <w:r w:rsidRPr="006B2E3B">
        <w:rPr>
          <w:rFonts w:ascii="Times New Roman" w:hAnsi="Times New Roman" w:cs="Times New Roman"/>
          <w:b/>
          <w:sz w:val="24"/>
          <w:szCs w:val="24"/>
        </w:rPr>
        <w:t xml:space="preserve">PERBİS: </w:t>
      </w:r>
      <w:r w:rsidRPr="00284432">
        <w:rPr>
          <w:rFonts w:ascii="Times New Roman" w:hAnsi="Times New Roman" w:cs="Times New Roman"/>
          <w:sz w:val="24"/>
          <w:szCs w:val="24"/>
        </w:rPr>
        <w:t>Personel Bilgi Sistemi</w:t>
      </w:r>
    </w:p>
    <w:p w:rsidR="006F258F" w:rsidRPr="006B2E3B" w:rsidRDefault="006078B0" w:rsidP="006F258F">
      <w:pPr>
        <w:pStyle w:val="Default"/>
        <w:rPr>
          <w:rFonts w:ascii="Times New Roman" w:hAnsi="Times New Roman" w:cs="Times New Roman"/>
          <w:b/>
        </w:rPr>
      </w:pPr>
      <w:r w:rsidRPr="006B2E3B">
        <w:rPr>
          <w:rFonts w:ascii="Times New Roman" w:hAnsi="Times New Roman" w:cs="Times New Roman"/>
          <w:b/>
        </w:rPr>
        <w:t xml:space="preserve">EDBİS: </w:t>
      </w:r>
      <w:r w:rsidRPr="00284432">
        <w:rPr>
          <w:rFonts w:ascii="Times New Roman" w:hAnsi="Times New Roman" w:cs="Times New Roman"/>
        </w:rPr>
        <w:t>Ek Ders ve Fazla Mesai Sistemi</w:t>
      </w:r>
    </w:p>
    <w:p w:rsidR="006078B0" w:rsidRPr="00284432" w:rsidRDefault="006078B0" w:rsidP="006F258F">
      <w:pPr>
        <w:pStyle w:val="Default"/>
        <w:rPr>
          <w:rFonts w:ascii="Times New Roman" w:hAnsi="Times New Roman" w:cs="Times New Roman"/>
        </w:rPr>
      </w:pPr>
      <w:r w:rsidRPr="006B2E3B">
        <w:rPr>
          <w:rFonts w:ascii="Times New Roman" w:hAnsi="Times New Roman" w:cs="Times New Roman"/>
          <w:b/>
        </w:rPr>
        <w:t>ADÜZEM:</w:t>
      </w:r>
      <w:r w:rsidRPr="006B2E3B">
        <w:rPr>
          <w:b/>
        </w:rPr>
        <w:t xml:space="preserve"> </w:t>
      </w:r>
      <w:r w:rsidRPr="00284432">
        <w:rPr>
          <w:rFonts w:ascii="Times New Roman" w:hAnsi="Times New Roman" w:cs="Times New Roman"/>
        </w:rPr>
        <w:t>Aydın Adnan Menderes Üniversitesi Uzaktan Eğitim Araştırma ve</w:t>
      </w:r>
      <w:r w:rsidRPr="006B2E3B">
        <w:rPr>
          <w:rFonts w:ascii="Times New Roman" w:hAnsi="Times New Roman" w:cs="Times New Roman"/>
          <w:b/>
        </w:rPr>
        <w:t xml:space="preserve"> </w:t>
      </w:r>
      <w:r w:rsidRPr="00284432">
        <w:rPr>
          <w:rFonts w:ascii="Times New Roman" w:hAnsi="Times New Roman" w:cs="Times New Roman"/>
        </w:rPr>
        <w:t>Uygulama Merkezi</w:t>
      </w:r>
    </w:p>
    <w:p w:rsidR="006078B0" w:rsidRPr="00284432" w:rsidRDefault="006078B0" w:rsidP="006F258F">
      <w:pPr>
        <w:pStyle w:val="Default"/>
        <w:rPr>
          <w:rFonts w:ascii="Times New Roman" w:hAnsi="Times New Roman" w:cs="Times New Roman"/>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CE0C97" w:rsidRPr="00EB30B9" w:rsidRDefault="00CE0C97" w:rsidP="00790790">
      <w:pPr>
        <w:autoSpaceDE w:val="0"/>
        <w:autoSpaceDN w:val="0"/>
        <w:adjustRightInd w:val="0"/>
        <w:spacing w:after="0" w:line="240" w:lineRule="auto"/>
        <w:jc w:val="both"/>
        <w:rPr>
          <w:rFonts w:ascii="Times New Roman" w:hAnsi="Times New Roman" w:cs="Times New Roman"/>
          <w:sz w:val="24"/>
          <w:szCs w:val="24"/>
        </w:rPr>
      </w:pPr>
    </w:p>
    <w:p w:rsidR="00E95027" w:rsidRDefault="00E95027" w:rsidP="00790790">
      <w:pPr>
        <w:autoSpaceDE w:val="0"/>
        <w:autoSpaceDN w:val="0"/>
        <w:adjustRightInd w:val="0"/>
        <w:spacing w:after="0" w:line="240" w:lineRule="auto"/>
        <w:jc w:val="both"/>
        <w:rPr>
          <w:rFonts w:ascii="Times New Roman" w:hAnsi="Times New Roman" w:cs="Times New Roman"/>
          <w:b/>
          <w:sz w:val="24"/>
          <w:szCs w:val="24"/>
        </w:rPr>
      </w:pPr>
    </w:p>
    <w:p w:rsidR="00402F01" w:rsidRPr="00EB30B9" w:rsidRDefault="006002C1" w:rsidP="00790790">
      <w:pPr>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 xml:space="preserve">1. </w:t>
      </w:r>
      <w:r w:rsidR="0048771A" w:rsidRPr="00EB30B9">
        <w:rPr>
          <w:rFonts w:ascii="Times New Roman" w:hAnsi="Times New Roman" w:cs="Times New Roman"/>
          <w:b/>
          <w:sz w:val="24"/>
          <w:szCs w:val="24"/>
        </w:rPr>
        <w:t>BİR BAKIŞTA STRATEJİK PLAN</w:t>
      </w:r>
    </w:p>
    <w:p w:rsidR="00F51EFD" w:rsidRPr="00EB30B9" w:rsidRDefault="00F51EFD" w:rsidP="0048771A">
      <w:pPr>
        <w:autoSpaceDE w:val="0"/>
        <w:autoSpaceDN w:val="0"/>
        <w:adjustRightInd w:val="0"/>
        <w:spacing w:after="0" w:line="240" w:lineRule="auto"/>
        <w:jc w:val="both"/>
        <w:rPr>
          <w:rFonts w:ascii="Times New Roman" w:hAnsi="Times New Roman" w:cs="Times New Roman"/>
          <w:sz w:val="24"/>
          <w:szCs w:val="24"/>
        </w:rPr>
      </w:pPr>
    </w:p>
    <w:p w:rsidR="003C71A2" w:rsidRPr="00EB30B9" w:rsidRDefault="006002C1" w:rsidP="00790790">
      <w:pPr>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 xml:space="preserve">1.1. </w:t>
      </w:r>
      <w:r w:rsidR="003C71A2" w:rsidRPr="00EB30B9">
        <w:rPr>
          <w:rFonts w:ascii="Times New Roman" w:hAnsi="Times New Roman" w:cs="Times New Roman"/>
          <w:b/>
          <w:sz w:val="24"/>
          <w:szCs w:val="24"/>
        </w:rPr>
        <w:t>Misyon</w:t>
      </w:r>
      <w:r w:rsidRPr="00EB30B9">
        <w:rPr>
          <w:rFonts w:ascii="Times New Roman" w:hAnsi="Times New Roman" w:cs="Times New Roman"/>
          <w:b/>
          <w:sz w:val="24"/>
          <w:szCs w:val="24"/>
        </w:rPr>
        <w:t xml:space="preserve">, </w:t>
      </w:r>
      <w:r w:rsidR="003C71A2" w:rsidRPr="00EB30B9">
        <w:rPr>
          <w:rFonts w:ascii="Times New Roman" w:hAnsi="Times New Roman" w:cs="Times New Roman"/>
          <w:b/>
          <w:sz w:val="24"/>
          <w:szCs w:val="24"/>
        </w:rPr>
        <w:t>Vizyon</w:t>
      </w:r>
      <w:r w:rsidRPr="00EB30B9">
        <w:rPr>
          <w:rFonts w:ascii="Times New Roman" w:hAnsi="Times New Roman" w:cs="Times New Roman"/>
          <w:b/>
          <w:sz w:val="24"/>
          <w:szCs w:val="24"/>
        </w:rPr>
        <w:t xml:space="preserve"> ve </w:t>
      </w:r>
      <w:r w:rsidR="003C71A2" w:rsidRPr="00EB30B9">
        <w:rPr>
          <w:rFonts w:ascii="Times New Roman" w:hAnsi="Times New Roman" w:cs="Times New Roman"/>
          <w:b/>
          <w:sz w:val="24"/>
          <w:szCs w:val="24"/>
        </w:rPr>
        <w:t>Temel Değerler</w:t>
      </w:r>
    </w:p>
    <w:p w:rsidR="003C71A2" w:rsidRPr="00EB30B9" w:rsidRDefault="003C71A2" w:rsidP="00790790">
      <w:pPr>
        <w:autoSpaceDE w:val="0"/>
        <w:autoSpaceDN w:val="0"/>
        <w:adjustRightInd w:val="0"/>
        <w:spacing w:after="0" w:line="240" w:lineRule="auto"/>
        <w:jc w:val="both"/>
        <w:rPr>
          <w:rFonts w:ascii="Times New Roman" w:hAnsi="Times New Roman" w:cs="Times New Roman"/>
          <w:sz w:val="24"/>
          <w:szCs w:val="24"/>
        </w:rPr>
      </w:pPr>
    </w:p>
    <w:p w:rsidR="003116A8" w:rsidRPr="00EB30B9" w:rsidRDefault="003116A8" w:rsidP="003116A8">
      <w:pPr>
        <w:spacing w:after="0"/>
        <w:jc w:val="both"/>
        <w:rPr>
          <w:rFonts w:ascii="Times New Roman" w:hAnsi="Times New Roman" w:cs="Times New Roman"/>
          <w:b/>
          <w:sz w:val="24"/>
          <w:szCs w:val="24"/>
        </w:rPr>
      </w:pPr>
      <w:r w:rsidRPr="00EB30B9">
        <w:rPr>
          <w:rFonts w:ascii="Times New Roman" w:hAnsi="Times New Roman" w:cs="Times New Roman"/>
          <w:b/>
          <w:sz w:val="24"/>
          <w:szCs w:val="24"/>
        </w:rPr>
        <w:t>MİSYON</w:t>
      </w:r>
    </w:p>
    <w:p w:rsidR="00EC2243" w:rsidRPr="00EB30B9" w:rsidRDefault="00EC2243" w:rsidP="00EC2243">
      <w:pPr>
        <w:spacing w:after="0"/>
        <w:jc w:val="both"/>
        <w:rPr>
          <w:rFonts w:ascii="Times New Roman" w:hAnsi="Times New Roman" w:cs="Times New Roman"/>
          <w:sz w:val="24"/>
          <w:szCs w:val="24"/>
        </w:rPr>
      </w:pPr>
      <w:proofErr w:type="gramStart"/>
      <w:r w:rsidRPr="00EB30B9">
        <w:rPr>
          <w:rFonts w:ascii="Times New Roman" w:hAnsi="Times New Roman" w:cs="Times New Roman"/>
          <w:sz w:val="24"/>
          <w:szCs w:val="24"/>
        </w:rPr>
        <w:t xml:space="preserve">Evrensel standartlar ve bilimsel araştırmalar doğrultusunda birey, aile ve toplumun sağlığını koruyan, geliştiren ve sürdüren; </w:t>
      </w:r>
      <w:proofErr w:type="spellStart"/>
      <w:r w:rsidRPr="00EB30B9">
        <w:rPr>
          <w:rFonts w:ascii="Times New Roman" w:hAnsi="Times New Roman" w:cs="Times New Roman"/>
          <w:sz w:val="24"/>
          <w:szCs w:val="24"/>
        </w:rPr>
        <w:t>multidisipliner</w:t>
      </w:r>
      <w:proofErr w:type="spellEnd"/>
      <w:r w:rsidRPr="00EB30B9">
        <w:rPr>
          <w:rFonts w:ascii="Times New Roman" w:hAnsi="Times New Roman" w:cs="Times New Roman"/>
          <w:sz w:val="24"/>
          <w:szCs w:val="24"/>
        </w:rPr>
        <w:t xml:space="preserve"> bir yaklaşımla üretilen hizmeti toplum yararına sunabilen; bakım verici, eğitici, araştırmacı, yönetici ve liderlik rollerini etkin şekilde kullanabilen, etik ilkelere bağlı, </w:t>
      </w:r>
      <w:r w:rsidRPr="00EB30B9">
        <w:rPr>
          <w:rFonts w:ascii="Times New Roman" w:hAnsi="Times New Roman" w:cs="Times New Roman"/>
          <w:color w:val="000000" w:themeColor="text1"/>
          <w:sz w:val="24"/>
          <w:szCs w:val="24"/>
        </w:rPr>
        <w:t xml:space="preserve">eleştirel düşünebilen,  problem çözme becerisine </w:t>
      </w:r>
      <w:r w:rsidRPr="00EB30B9">
        <w:rPr>
          <w:rFonts w:ascii="Times New Roman" w:hAnsi="Times New Roman" w:cs="Times New Roman"/>
          <w:sz w:val="24"/>
          <w:szCs w:val="24"/>
        </w:rPr>
        <w:t>sahip, yaşam boyu öğrenmeyi ilke edinmiş lisans ve lisansüstü düzeyde profesyonel hemşireler yetiştirmek, uygulama alanlarına sağlık hizmeti katkısı vermek ve bilimsel bilgi üretmektir.</w:t>
      </w:r>
      <w:proofErr w:type="gramEnd"/>
    </w:p>
    <w:p w:rsidR="00EC2243" w:rsidRPr="00EB30B9" w:rsidRDefault="00EC2243" w:rsidP="003116A8">
      <w:pPr>
        <w:spacing w:after="0"/>
        <w:jc w:val="both"/>
        <w:rPr>
          <w:rFonts w:ascii="Times New Roman" w:hAnsi="Times New Roman" w:cs="Times New Roman"/>
          <w:sz w:val="24"/>
          <w:szCs w:val="24"/>
        </w:rPr>
      </w:pPr>
    </w:p>
    <w:p w:rsidR="003116A8" w:rsidRPr="00EB30B9" w:rsidRDefault="003116A8" w:rsidP="003116A8">
      <w:pPr>
        <w:spacing w:after="0"/>
        <w:jc w:val="both"/>
        <w:rPr>
          <w:rFonts w:ascii="Times New Roman" w:hAnsi="Times New Roman" w:cs="Times New Roman"/>
          <w:b/>
          <w:sz w:val="24"/>
          <w:szCs w:val="24"/>
        </w:rPr>
      </w:pPr>
      <w:r w:rsidRPr="00EB30B9">
        <w:rPr>
          <w:rFonts w:ascii="Times New Roman" w:hAnsi="Times New Roman" w:cs="Times New Roman"/>
          <w:b/>
          <w:sz w:val="24"/>
          <w:szCs w:val="24"/>
        </w:rPr>
        <w:t>VİZYON</w:t>
      </w:r>
    </w:p>
    <w:p w:rsidR="003116A8" w:rsidRPr="00EB30B9" w:rsidRDefault="003116A8" w:rsidP="003116A8">
      <w:pPr>
        <w:spacing w:after="0"/>
        <w:jc w:val="both"/>
        <w:rPr>
          <w:rFonts w:ascii="Times New Roman" w:hAnsi="Times New Roman" w:cs="Times New Roman"/>
          <w:sz w:val="24"/>
          <w:szCs w:val="24"/>
        </w:rPr>
      </w:pPr>
    </w:p>
    <w:p w:rsidR="003116A8" w:rsidRPr="00EB30B9" w:rsidRDefault="003116A8" w:rsidP="003116A8">
      <w:pPr>
        <w:spacing w:after="0"/>
        <w:jc w:val="both"/>
        <w:rPr>
          <w:rFonts w:ascii="Times New Roman" w:hAnsi="Times New Roman" w:cs="Times New Roman"/>
          <w:sz w:val="24"/>
          <w:szCs w:val="24"/>
        </w:rPr>
      </w:pPr>
      <w:r w:rsidRPr="00EB30B9">
        <w:rPr>
          <w:rFonts w:ascii="Times New Roman" w:hAnsi="Times New Roman" w:cs="Times New Roman"/>
          <w:sz w:val="24"/>
          <w:szCs w:val="24"/>
        </w:rPr>
        <w:t>Hemşirelik lisans ve lisansüstü programları ile mesleki bilgi, becerileri kazandırmada ulusal ve uluslararası düzeyde tanınan, tercih edilen; bilimsel araştırmalar alanında yetkin; mesleki karar ve politikalarda söz sahibi bir kurum olmaktır.</w:t>
      </w:r>
    </w:p>
    <w:p w:rsidR="003116A8" w:rsidRPr="00EB30B9" w:rsidRDefault="003116A8" w:rsidP="003116A8">
      <w:pPr>
        <w:spacing w:after="0"/>
        <w:jc w:val="both"/>
        <w:rPr>
          <w:rFonts w:ascii="Times New Roman" w:hAnsi="Times New Roman" w:cs="Times New Roman"/>
          <w:sz w:val="24"/>
          <w:szCs w:val="24"/>
        </w:rPr>
      </w:pPr>
    </w:p>
    <w:p w:rsidR="003116A8" w:rsidRPr="00EB30B9" w:rsidRDefault="003116A8" w:rsidP="003116A8">
      <w:pPr>
        <w:spacing w:after="0"/>
        <w:jc w:val="both"/>
        <w:rPr>
          <w:rFonts w:ascii="Times New Roman" w:hAnsi="Times New Roman" w:cs="Times New Roman"/>
          <w:b/>
          <w:sz w:val="24"/>
          <w:szCs w:val="24"/>
        </w:rPr>
      </w:pPr>
      <w:r w:rsidRPr="00EB30B9">
        <w:rPr>
          <w:rFonts w:ascii="Times New Roman" w:hAnsi="Times New Roman" w:cs="Times New Roman"/>
          <w:b/>
          <w:sz w:val="24"/>
          <w:szCs w:val="24"/>
        </w:rPr>
        <w:t>TEMEL DEĞERLER</w:t>
      </w:r>
    </w:p>
    <w:p w:rsidR="003116A8" w:rsidRPr="00EB30B9" w:rsidRDefault="003116A8" w:rsidP="003116A8">
      <w:pPr>
        <w:spacing w:after="0"/>
        <w:jc w:val="both"/>
        <w:rPr>
          <w:rFonts w:ascii="Times New Roman" w:hAnsi="Times New Roman" w:cs="Times New Roman"/>
          <w:color w:val="C0504D" w:themeColor="accent2"/>
          <w:sz w:val="24"/>
          <w:szCs w:val="24"/>
        </w:rPr>
      </w:pPr>
    </w:p>
    <w:p w:rsidR="003116A8" w:rsidRPr="00EB30B9" w:rsidRDefault="003116A8" w:rsidP="003116A8">
      <w:pPr>
        <w:spacing w:after="0"/>
        <w:jc w:val="both"/>
        <w:rPr>
          <w:rFonts w:ascii="Times New Roman" w:hAnsi="Times New Roman" w:cs="Times New Roman"/>
          <w:sz w:val="24"/>
          <w:szCs w:val="24"/>
        </w:rPr>
      </w:pPr>
      <w:r w:rsidRPr="00EB30B9">
        <w:rPr>
          <w:rFonts w:ascii="Times New Roman" w:hAnsi="Times New Roman" w:cs="Times New Roman"/>
          <w:sz w:val="24"/>
          <w:szCs w:val="24"/>
        </w:rPr>
        <w:t>Fakültemiz</w:t>
      </w:r>
      <w:r w:rsidR="00B57BEC">
        <w:rPr>
          <w:rFonts w:ascii="Times New Roman" w:hAnsi="Times New Roman" w:cs="Times New Roman"/>
          <w:sz w:val="24"/>
          <w:szCs w:val="24"/>
        </w:rPr>
        <w:t>in temel değerleri</w:t>
      </w:r>
      <w:r w:rsidRPr="00EB30B9">
        <w:rPr>
          <w:rFonts w:ascii="Times New Roman" w:hAnsi="Times New Roman" w:cs="Times New Roman"/>
          <w:sz w:val="24"/>
          <w:szCs w:val="24"/>
        </w:rPr>
        <w:t>;</w:t>
      </w:r>
    </w:p>
    <w:p w:rsidR="003116A8" w:rsidRPr="00757533" w:rsidRDefault="003116A8" w:rsidP="00757533">
      <w:pPr>
        <w:pStyle w:val="ListeParagraf"/>
        <w:numPr>
          <w:ilvl w:val="0"/>
          <w:numId w:val="40"/>
        </w:numPr>
        <w:tabs>
          <w:tab w:val="left" w:pos="284"/>
        </w:tabs>
        <w:spacing w:after="0"/>
        <w:ind w:left="284" w:hanging="284"/>
        <w:jc w:val="both"/>
        <w:rPr>
          <w:rFonts w:ascii="Times New Roman" w:hAnsi="Times New Roman" w:cs="Times New Roman"/>
          <w:sz w:val="24"/>
          <w:szCs w:val="24"/>
        </w:rPr>
      </w:pPr>
      <w:r w:rsidRPr="00757533">
        <w:rPr>
          <w:rFonts w:ascii="Times New Roman" w:hAnsi="Times New Roman" w:cs="Times New Roman"/>
          <w:sz w:val="24"/>
          <w:szCs w:val="24"/>
        </w:rPr>
        <w:t>Birey haklarına saygı, özerklik, yararlılık, adal</w:t>
      </w:r>
      <w:r w:rsidR="001B58B4" w:rsidRPr="00757533">
        <w:rPr>
          <w:rFonts w:ascii="Times New Roman" w:hAnsi="Times New Roman" w:cs="Times New Roman"/>
          <w:sz w:val="24"/>
          <w:szCs w:val="24"/>
        </w:rPr>
        <w:t>et, dürüstlük, güvenilirlik etik ilkeleri benimseyen</w:t>
      </w:r>
      <w:r w:rsidR="00741676" w:rsidRPr="00757533">
        <w:rPr>
          <w:rFonts w:ascii="Times New Roman" w:hAnsi="Times New Roman" w:cs="Times New Roman"/>
          <w:sz w:val="24"/>
          <w:szCs w:val="24"/>
        </w:rPr>
        <w:t>,</w:t>
      </w:r>
    </w:p>
    <w:p w:rsidR="003116A8" w:rsidRPr="00757533" w:rsidRDefault="003116A8" w:rsidP="00757533">
      <w:pPr>
        <w:pStyle w:val="ListeParagraf"/>
        <w:numPr>
          <w:ilvl w:val="0"/>
          <w:numId w:val="40"/>
        </w:numPr>
        <w:tabs>
          <w:tab w:val="left" w:pos="284"/>
        </w:tabs>
        <w:spacing w:after="0"/>
        <w:ind w:left="284" w:hanging="284"/>
        <w:jc w:val="both"/>
        <w:rPr>
          <w:rFonts w:ascii="Times New Roman" w:hAnsi="Times New Roman" w:cs="Times New Roman"/>
          <w:sz w:val="24"/>
          <w:szCs w:val="24"/>
        </w:rPr>
      </w:pPr>
      <w:r w:rsidRPr="00757533">
        <w:rPr>
          <w:rFonts w:ascii="Times New Roman" w:hAnsi="Times New Roman" w:cs="Times New Roman"/>
          <w:sz w:val="24"/>
          <w:szCs w:val="24"/>
        </w:rPr>
        <w:t>Birey, aile, toplum ve çevreni</w:t>
      </w:r>
      <w:r w:rsidR="001B58B4" w:rsidRPr="00757533">
        <w:rPr>
          <w:rFonts w:ascii="Times New Roman" w:hAnsi="Times New Roman" w:cs="Times New Roman"/>
          <w:sz w:val="24"/>
          <w:szCs w:val="24"/>
        </w:rPr>
        <w:t>n sağlık sorunlarına duyarlı</w:t>
      </w:r>
      <w:r w:rsidR="00741676" w:rsidRPr="00757533">
        <w:rPr>
          <w:rFonts w:ascii="Times New Roman" w:hAnsi="Times New Roman" w:cs="Times New Roman"/>
          <w:sz w:val="24"/>
          <w:szCs w:val="24"/>
        </w:rPr>
        <w:t>,</w:t>
      </w:r>
    </w:p>
    <w:p w:rsidR="003116A8" w:rsidRPr="00757533" w:rsidRDefault="003116A8" w:rsidP="00757533">
      <w:pPr>
        <w:pStyle w:val="ListeParagraf"/>
        <w:numPr>
          <w:ilvl w:val="0"/>
          <w:numId w:val="40"/>
        </w:numPr>
        <w:tabs>
          <w:tab w:val="left" w:pos="284"/>
        </w:tabs>
        <w:spacing w:after="0"/>
        <w:ind w:left="284" w:hanging="284"/>
        <w:jc w:val="both"/>
        <w:rPr>
          <w:rFonts w:ascii="Times New Roman" w:hAnsi="Times New Roman" w:cs="Times New Roman"/>
          <w:sz w:val="24"/>
          <w:szCs w:val="24"/>
        </w:rPr>
      </w:pPr>
      <w:r w:rsidRPr="00757533">
        <w:rPr>
          <w:rFonts w:ascii="Times New Roman" w:hAnsi="Times New Roman" w:cs="Times New Roman"/>
          <w:sz w:val="24"/>
          <w:szCs w:val="24"/>
        </w:rPr>
        <w:t>Sorgulayıcı, savunucu, araştırıcı, y</w:t>
      </w:r>
      <w:r w:rsidR="00EC2243" w:rsidRPr="00757533">
        <w:rPr>
          <w:rFonts w:ascii="Times New Roman" w:hAnsi="Times New Roman" w:cs="Times New Roman"/>
          <w:sz w:val="24"/>
          <w:szCs w:val="24"/>
        </w:rPr>
        <w:t>aratıcı, yenilikçi, katılımcı,</w:t>
      </w:r>
      <w:r w:rsidRPr="00757533">
        <w:rPr>
          <w:rFonts w:ascii="Times New Roman" w:hAnsi="Times New Roman" w:cs="Times New Roman"/>
          <w:sz w:val="24"/>
          <w:szCs w:val="24"/>
        </w:rPr>
        <w:t xml:space="preserve"> işbirlikçi</w:t>
      </w:r>
      <w:r w:rsidR="00EC2243" w:rsidRPr="00757533">
        <w:rPr>
          <w:rFonts w:ascii="Times New Roman" w:hAnsi="Times New Roman" w:cs="Times New Roman"/>
          <w:sz w:val="24"/>
          <w:szCs w:val="24"/>
        </w:rPr>
        <w:t>, yaşam boyu öğrenmeyi</w:t>
      </w:r>
      <w:r w:rsidRPr="00757533">
        <w:rPr>
          <w:rFonts w:ascii="Times New Roman" w:hAnsi="Times New Roman" w:cs="Times New Roman"/>
          <w:sz w:val="24"/>
          <w:szCs w:val="24"/>
        </w:rPr>
        <w:t xml:space="preserve"> </w:t>
      </w:r>
      <w:r w:rsidR="001B58B4" w:rsidRPr="00757533">
        <w:rPr>
          <w:rFonts w:ascii="Times New Roman" w:hAnsi="Times New Roman" w:cs="Times New Roman"/>
          <w:sz w:val="24"/>
          <w:szCs w:val="24"/>
        </w:rPr>
        <w:t>ilke edinen</w:t>
      </w:r>
      <w:r w:rsidR="00741676" w:rsidRPr="00757533">
        <w:rPr>
          <w:rFonts w:ascii="Times New Roman" w:hAnsi="Times New Roman" w:cs="Times New Roman"/>
          <w:sz w:val="24"/>
          <w:szCs w:val="24"/>
        </w:rPr>
        <w:t>,</w:t>
      </w:r>
    </w:p>
    <w:p w:rsidR="003116A8" w:rsidRPr="00757533" w:rsidRDefault="003116A8" w:rsidP="00757533">
      <w:pPr>
        <w:pStyle w:val="ListeParagraf"/>
        <w:numPr>
          <w:ilvl w:val="0"/>
          <w:numId w:val="40"/>
        </w:numPr>
        <w:tabs>
          <w:tab w:val="left" w:pos="284"/>
        </w:tabs>
        <w:spacing w:after="0"/>
        <w:ind w:left="284" w:hanging="284"/>
        <w:jc w:val="both"/>
        <w:rPr>
          <w:rFonts w:ascii="Times New Roman" w:hAnsi="Times New Roman" w:cs="Times New Roman"/>
          <w:sz w:val="24"/>
          <w:szCs w:val="24"/>
        </w:rPr>
      </w:pPr>
      <w:r w:rsidRPr="00757533">
        <w:rPr>
          <w:rFonts w:ascii="Times New Roman" w:hAnsi="Times New Roman" w:cs="Times New Roman"/>
          <w:sz w:val="24"/>
          <w:szCs w:val="24"/>
        </w:rPr>
        <w:t>İletişim kurma,  problem çözme,   eleşti</w:t>
      </w:r>
      <w:r w:rsidR="001B58B4" w:rsidRPr="00757533">
        <w:rPr>
          <w:rFonts w:ascii="Times New Roman" w:hAnsi="Times New Roman" w:cs="Times New Roman"/>
          <w:sz w:val="24"/>
          <w:szCs w:val="24"/>
        </w:rPr>
        <w:t>rel düşünme becerilerini önemseyen</w:t>
      </w:r>
      <w:r w:rsidR="00741676" w:rsidRPr="00757533">
        <w:rPr>
          <w:rFonts w:ascii="Times New Roman" w:hAnsi="Times New Roman" w:cs="Times New Roman"/>
          <w:sz w:val="24"/>
          <w:szCs w:val="24"/>
        </w:rPr>
        <w:t>,</w:t>
      </w:r>
    </w:p>
    <w:p w:rsidR="003116A8" w:rsidRPr="00757533" w:rsidRDefault="003116A8" w:rsidP="00757533">
      <w:pPr>
        <w:pStyle w:val="ListeParagraf"/>
        <w:numPr>
          <w:ilvl w:val="0"/>
          <w:numId w:val="40"/>
        </w:numPr>
        <w:tabs>
          <w:tab w:val="left" w:pos="284"/>
        </w:tabs>
        <w:spacing w:after="0"/>
        <w:ind w:left="284" w:hanging="284"/>
        <w:jc w:val="both"/>
        <w:rPr>
          <w:rFonts w:ascii="Times New Roman" w:hAnsi="Times New Roman" w:cs="Times New Roman"/>
          <w:sz w:val="24"/>
          <w:szCs w:val="24"/>
        </w:rPr>
      </w:pPr>
      <w:r w:rsidRPr="00757533">
        <w:rPr>
          <w:rFonts w:ascii="Times New Roman" w:hAnsi="Times New Roman" w:cs="Times New Roman"/>
          <w:sz w:val="24"/>
          <w:szCs w:val="24"/>
        </w:rPr>
        <w:t>Bilimsel bilgi</w:t>
      </w:r>
      <w:r w:rsidR="00AC1DFB" w:rsidRPr="00757533">
        <w:rPr>
          <w:rFonts w:ascii="Times New Roman" w:hAnsi="Times New Roman" w:cs="Times New Roman"/>
          <w:sz w:val="24"/>
          <w:szCs w:val="24"/>
        </w:rPr>
        <w:t xml:space="preserve"> üretimini ve paylaşmayı önemseyen</w:t>
      </w:r>
      <w:r w:rsidR="00741676" w:rsidRPr="00757533">
        <w:rPr>
          <w:rFonts w:ascii="Times New Roman" w:hAnsi="Times New Roman" w:cs="Times New Roman"/>
          <w:sz w:val="24"/>
          <w:szCs w:val="24"/>
        </w:rPr>
        <w:t xml:space="preserve"> eğitim</w:t>
      </w:r>
      <w:r w:rsidR="00A403AE" w:rsidRPr="00757533">
        <w:rPr>
          <w:rFonts w:ascii="Times New Roman" w:hAnsi="Times New Roman" w:cs="Times New Roman"/>
          <w:sz w:val="24"/>
          <w:szCs w:val="24"/>
        </w:rPr>
        <w:t>, araştırma</w:t>
      </w:r>
      <w:r w:rsidR="00741676" w:rsidRPr="00757533">
        <w:rPr>
          <w:rFonts w:ascii="Times New Roman" w:hAnsi="Times New Roman" w:cs="Times New Roman"/>
          <w:sz w:val="24"/>
          <w:szCs w:val="24"/>
        </w:rPr>
        <w:t xml:space="preserve"> ve çalışma ortamları sunmaktır.</w:t>
      </w:r>
    </w:p>
    <w:p w:rsidR="00A403AE" w:rsidRPr="00EB30B9" w:rsidRDefault="00A403AE" w:rsidP="001B58B4">
      <w:pPr>
        <w:pStyle w:val="Default"/>
        <w:rPr>
          <w:rFonts w:ascii="Times New Roman" w:hAnsi="Times New Roman" w:cs="Times New Roman"/>
          <w:b/>
          <w:bCs/>
          <w:color w:val="C0504D" w:themeColor="accent2"/>
        </w:rPr>
      </w:pPr>
    </w:p>
    <w:p w:rsidR="002653C5" w:rsidRDefault="006002C1" w:rsidP="00790790">
      <w:pPr>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 xml:space="preserve">1.2. </w:t>
      </w:r>
      <w:r w:rsidR="0048771A" w:rsidRPr="00EB30B9">
        <w:rPr>
          <w:rFonts w:ascii="Times New Roman" w:hAnsi="Times New Roman" w:cs="Times New Roman"/>
          <w:b/>
          <w:sz w:val="24"/>
          <w:szCs w:val="24"/>
        </w:rPr>
        <w:t>Amaç ve Hedefler</w:t>
      </w:r>
    </w:p>
    <w:p w:rsidR="00931446" w:rsidRDefault="00931446" w:rsidP="00790790">
      <w:pPr>
        <w:autoSpaceDE w:val="0"/>
        <w:autoSpaceDN w:val="0"/>
        <w:adjustRightInd w:val="0"/>
        <w:spacing w:after="0" w:line="240"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7348"/>
      </w:tblGrid>
      <w:tr w:rsidR="00035758" w:rsidTr="00A44445">
        <w:tc>
          <w:tcPr>
            <w:tcW w:w="1809" w:type="dxa"/>
          </w:tcPr>
          <w:p w:rsidR="00035758" w:rsidRPr="00A44445" w:rsidRDefault="00035758" w:rsidP="00035758">
            <w:pPr>
              <w:rPr>
                <w:rFonts w:ascii="Times New Roman" w:hAnsi="Times New Roman" w:cs="Times New Roman"/>
                <w:b/>
                <w:sz w:val="24"/>
                <w:szCs w:val="24"/>
              </w:rPr>
            </w:pPr>
            <w:r w:rsidRPr="00A44445">
              <w:rPr>
                <w:rFonts w:ascii="Times New Roman" w:hAnsi="Times New Roman" w:cs="Times New Roman"/>
                <w:b/>
                <w:sz w:val="24"/>
                <w:szCs w:val="24"/>
              </w:rPr>
              <w:t>AMAÇ (A1)</w:t>
            </w:r>
          </w:p>
        </w:tc>
        <w:tc>
          <w:tcPr>
            <w:tcW w:w="7904" w:type="dxa"/>
          </w:tcPr>
          <w:p w:rsidR="00035758" w:rsidRPr="00A44445" w:rsidRDefault="00035758" w:rsidP="00035758">
            <w:pPr>
              <w:rPr>
                <w:rFonts w:ascii="Times New Roman" w:hAnsi="Times New Roman" w:cs="Times New Roman"/>
                <w:b/>
                <w:sz w:val="24"/>
                <w:szCs w:val="24"/>
              </w:rPr>
            </w:pPr>
            <w:r w:rsidRPr="00A44445">
              <w:rPr>
                <w:rFonts w:ascii="Times New Roman" w:hAnsi="Times New Roman" w:cs="Times New Roman"/>
                <w:b/>
                <w:sz w:val="24"/>
                <w:szCs w:val="24"/>
              </w:rPr>
              <w:t>EĞİTİM ÖĞRETİM FAALİYETLERİNİ GELİŞTİRMEK</w:t>
            </w:r>
          </w:p>
        </w:tc>
      </w:tr>
      <w:tr w:rsidR="00035758" w:rsidTr="00A44445">
        <w:tc>
          <w:tcPr>
            <w:tcW w:w="1809" w:type="dxa"/>
          </w:tcPr>
          <w:p w:rsidR="00035758" w:rsidRDefault="00035758" w:rsidP="004D151A">
            <w:pPr>
              <w:rPr>
                <w:rFonts w:ascii="Times New Roman" w:hAnsi="Times New Roman" w:cs="Times New Roman"/>
                <w:sz w:val="24"/>
                <w:szCs w:val="24"/>
              </w:rPr>
            </w:pPr>
            <w:r>
              <w:rPr>
                <w:rFonts w:ascii="Times New Roman" w:hAnsi="Times New Roman" w:cs="Times New Roman"/>
                <w:sz w:val="24"/>
                <w:szCs w:val="24"/>
              </w:rPr>
              <w:t>Hedef (H1.1)</w:t>
            </w:r>
          </w:p>
        </w:tc>
        <w:tc>
          <w:tcPr>
            <w:tcW w:w="7904" w:type="dxa"/>
          </w:tcPr>
          <w:p w:rsidR="00035758" w:rsidRPr="00B44682" w:rsidRDefault="00B57BEC" w:rsidP="004D151A">
            <w:pPr>
              <w:rPr>
                <w:rFonts w:ascii="Times New Roman" w:hAnsi="Times New Roman" w:cs="Times New Roman"/>
                <w:sz w:val="24"/>
                <w:szCs w:val="24"/>
              </w:rPr>
            </w:pPr>
            <w:r>
              <w:rPr>
                <w:rFonts w:ascii="Times New Roman" w:hAnsi="Times New Roman" w:cs="Times New Roman"/>
                <w:sz w:val="24"/>
                <w:szCs w:val="24"/>
              </w:rPr>
              <w:t>H1.1.</w:t>
            </w:r>
            <w:r w:rsidR="00035758">
              <w:rPr>
                <w:rFonts w:ascii="Times New Roman" w:hAnsi="Times New Roman" w:cs="Times New Roman"/>
                <w:sz w:val="24"/>
                <w:szCs w:val="24"/>
              </w:rPr>
              <w:t>Eğitim programının niteliğinin arttırılması</w:t>
            </w:r>
          </w:p>
        </w:tc>
      </w:tr>
      <w:tr w:rsidR="00035758" w:rsidTr="00A44445">
        <w:tc>
          <w:tcPr>
            <w:tcW w:w="1809" w:type="dxa"/>
          </w:tcPr>
          <w:p w:rsidR="00035758" w:rsidRDefault="00035758" w:rsidP="0003575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Hedef (H1.2)</w:t>
            </w:r>
          </w:p>
        </w:tc>
        <w:tc>
          <w:tcPr>
            <w:tcW w:w="7904" w:type="dxa"/>
          </w:tcPr>
          <w:p w:rsidR="00035758" w:rsidRDefault="00035758" w:rsidP="00790790">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H1.2 Öğretim elemanı niteliğinin arttırılması</w:t>
            </w:r>
          </w:p>
        </w:tc>
      </w:tr>
      <w:tr w:rsidR="00035758" w:rsidTr="00A44445">
        <w:tc>
          <w:tcPr>
            <w:tcW w:w="1809" w:type="dxa"/>
          </w:tcPr>
          <w:p w:rsidR="00035758" w:rsidRDefault="00035758" w:rsidP="00035758">
            <w:r w:rsidRPr="00CF5D14">
              <w:rPr>
                <w:rFonts w:ascii="Times New Roman" w:hAnsi="Times New Roman" w:cs="Times New Roman"/>
                <w:sz w:val="24"/>
                <w:szCs w:val="24"/>
              </w:rPr>
              <w:t>Hedef (H1.</w:t>
            </w:r>
            <w:r>
              <w:rPr>
                <w:rFonts w:ascii="Times New Roman" w:hAnsi="Times New Roman" w:cs="Times New Roman"/>
                <w:sz w:val="24"/>
                <w:szCs w:val="24"/>
              </w:rPr>
              <w:t>3</w:t>
            </w:r>
            <w:r w:rsidRPr="00CF5D14">
              <w:rPr>
                <w:rFonts w:ascii="Times New Roman" w:hAnsi="Times New Roman" w:cs="Times New Roman"/>
                <w:sz w:val="24"/>
                <w:szCs w:val="24"/>
              </w:rPr>
              <w:t>)</w:t>
            </w:r>
          </w:p>
        </w:tc>
        <w:tc>
          <w:tcPr>
            <w:tcW w:w="7904" w:type="dxa"/>
          </w:tcPr>
          <w:p w:rsidR="00035758" w:rsidRDefault="00035758" w:rsidP="00790790">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H1.3 Öğrencinin niteliğinin arttırılması</w:t>
            </w:r>
          </w:p>
        </w:tc>
      </w:tr>
      <w:tr w:rsidR="00035758" w:rsidTr="00A44445">
        <w:tc>
          <w:tcPr>
            <w:tcW w:w="1809" w:type="dxa"/>
          </w:tcPr>
          <w:p w:rsidR="00035758" w:rsidRDefault="00035758" w:rsidP="00035758">
            <w:r w:rsidRPr="00CF5D14">
              <w:rPr>
                <w:rFonts w:ascii="Times New Roman" w:hAnsi="Times New Roman" w:cs="Times New Roman"/>
                <w:sz w:val="24"/>
                <w:szCs w:val="24"/>
              </w:rPr>
              <w:t>Hedef (H1.</w:t>
            </w:r>
            <w:r>
              <w:rPr>
                <w:rFonts w:ascii="Times New Roman" w:hAnsi="Times New Roman" w:cs="Times New Roman"/>
                <w:sz w:val="24"/>
                <w:szCs w:val="24"/>
              </w:rPr>
              <w:t>4</w:t>
            </w:r>
            <w:r w:rsidRPr="00CF5D14">
              <w:rPr>
                <w:rFonts w:ascii="Times New Roman" w:hAnsi="Times New Roman" w:cs="Times New Roman"/>
                <w:sz w:val="24"/>
                <w:szCs w:val="24"/>
              </w:rPr>
              <w:t>)</w:t>
            </w:r>
          </w:p>
        </w:tc>
        <w:tc>
          <w:tcPr>
            <w:tcW w:w="7904" w:type="dxa"/>
          </w:tcPr>
          <w:p w:rsidR="00035758" w:rsidRDefault="00035758" w:rsidP="00757533">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H1.4 Eğitim a</w:t>
            </w:r>
            <w:r w:rsidR="00757533">
              <w:rPr>
                <w:rFonts w:ascii="Times New Roman" w:hAnsi="Times New Roman" w:cs="Times New Roman"/>
                <w:sz w:val="24"/>
                <w:szCs w:val="24"/>
              </w:rPr>
              <w:t>ltyapı ve donanım eksikliklerinin giderilmesi</w:t>
            </w:r>
          </w:p>
        </w:tc>
      </w:tr>
      <w:tr w:rsidR="00035758" w:rsidTr="00A44445">
        <w:tc>
          <w:tcPr>
            <w:tcW w:w="1809" w:type="dxa"/>
          </w:tcPr>
          <w:p w:rsidR="00035758" w:rsidRPr="00035758" w:rsidRDefault="00035758" w:rsidP="00035758">
            <w:pPr>
              <w:rPr>
                <w:b/>
              </w:rPr>
            </w:pPr>
            <w:r w:rsidRPr="00035758">
              <w:rPr>
                <w:rFonts w:ascii="Times New Roman" w:hAnsi="Times New Roman" w:cs="Times New Roman"/>
                <w:b/>
                <w:sz w:val="24"/>
                <w:szCs w:val="24"/>
              </w:rPr>
              <w:t>AMAÇ (A2)</w:t>
            </w:r>
          </w:p>
        </w:tc>
        <w:tc>
          <w:tcPr>
            <w:tcW w:w="7904" w:type="dxa"/>
          </w:tcPr>
          <w:p w:rsidR="00035758" w:rsidRPr="00035758" w:rsidRDefault="00035758" w:rsidP="00790790">
            <w:pPr>
              <w:autoSpaceDE w:val="0"/>
              <w:autoSpaceDN w:val="0"/>
              <w:adjustRightInd w:val="0"/>
              <w:jc w:val="both"/>
              <w:rPr>
                <w:rFonts w:ascii="Times New Roman" w:hAnsi="Times New Roman" w:cs="Times New Roman"/>
                <w:b/>
                <w:sz w:val="24"/>
                <w:szCs w:val="24"/>
              </w:rPr>
            </w:pPr>
            <w:r w:rsidRPr="00035758">
              <w:rPr>
                <w:rFonts w:ascii="Times New Roman" w:hAnsi="Times New Roman" w:cs="Times New Roman"/>
                <w:b/>
                <w:sz w:val="24"/>
                <w:szCs w:val="24"/>
              </w:rPr>
              <w:t>ULUSAL VE ULUSLARARASI NİTELİKLİ VE KATMA DEĞERLİ BİLİMSEL ARAŞTIRMA FAALİYETLERİNİ GELİŞTİRMEK</w:t>
            </w:r>
          </w:p>
        </w:tc>
      </w:tr>
      <w:tr w:rsidR="00035758" w:rsidTr="00A44445">
        <w:tc>
          <w:tcPr>
            <w:tcW w:w="1809" w:type="dxa"/>
          </w:tcPr>
          <w:p w:rsidR="00035758" w:rsidRDefault="00035758" w:rsidP="00035758">
            <w:r w:rsidRPr="00CF5D14">
              <w:rPr>
                <w:rFonts w:ascii="Times New Roman" w:hAnsi="Times New Roman" w:cs="Times New Roman"/>
                <w:sz w:val="24"/>
                <w:szCs w:val="24"/>
              </w:rPr>
              <w:t>Hedef (H</w:t>
            </w:r>
            <w:r>
              <w:rPr>
                <w:rFonts w:ascii="Times New Roman" w:hAnsi="Times New Roman" w:cs="Times New Roman"/>
                <w:sz w:val="24"/>
                <w:szCs w:val="24"/>
              </w:rPr>
              <w:t>2</w:t>
            </w:r>
            <w:r w:rsidRPr="00CF5D14">
              <w:rPr>
                <w:rFonts w:ascii="Times New Roman" w:hAnsi="Times New Roman" w:cs="Times New Roman"/>
                <w:sz w:val="24"/>
                <w:szCs w:val="24"/>
              </w:rPr>
              <w:t>.1)</w:t>
            </w:r>
          </w:p>
        </w:tc>
        <w:tc>
          <w:tcPr>
            <w:tcW w:w="7904" w:type="dxa"/>
          </w:tcPr>
          <w:p w:rsidR="00035758" w:rsidRDefault="00035758" w:rsidP="00757533">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H2.1 Araştırma kalitesini</w:t>
            </w:r>
            <w:r w:rsidR="00757533">
              <w:rPr>
                <w:rFonts w:ascii="Times New Roman" w:hAnsi="Times New Roman" w:cs="Times New Roman"/>
                <w:sz w:val="24"/>
                <w:szCs w:val="24"/>
              </w:rPr>
              <w:t>n</w:t>
            </w:r>
            <w:r>
              <w:rPr>
                <w:rFonts w:ascii="Times New Roman" w:hAnsi="Times New Roman" w:cs="Times New Roman"/>
                <w:sz w:val="24"/>
                <w:szCs w:val="24"/>
              </w:rPr>
              <w:t xml:space="preserve"> geliştir</w:t>
            </w:r>
            <w:r w:rsidR="00757533">
              <w:rPr>
                <w:rFonts w:ascii="Times New Roman" w:hAnsi="Times New Roman" w:cs="Times New Roman"/>
                <w:sz w:val="24"/>
                <w:szCs w:val="24"/>
              </w:rPr>
              <w:t>ilmesi</w:t>
            </w:r>
          </w:p>
        </w:tc>
      </w:tr>
      <w:tr w:rsidR="00035758" w:rsidTr="00A44445">
        <w:tc>
          <w:tcPr>
            <w:tcW w:w="1809" w:type="dxa"/>
          </w:tcPr>
          <w:p w:rsidR="00035758" w:rsidRDefault="00035758" w:rsidP="00035758">
            <w:r w:rsidRPr="00CF5D14">
              <w:rPr>
                <w:rFonts w:ascii="Times New Roman" w:hAnsi="Times New Roman" w:cs="Times New Roman"/>
                <w:sz w:val="24"/>
                <w:szCs w:val="24"/>
              </w:rPr>
              <w:t>Hedef (H</w:t>
            </w:r>
            <w:r>
              <w:rPr>
                <w:rFonts w:ascii="Times New Roman" w:hAnsi="Times New Roman" w:cs="Times New Roman"/>
                <w:sz w:val="24"/>
                <w:szCs w:val="24"/>
              </w:rPr>
              <w:t>2</w:t>
            </w:r>
            <w:r w:rsidRPr="00CF5D14">
              <w:rPr>
                <w:rFonts w:ascii="Times New Roman" w:hAnsi="Times New Roman" w:cs="Times New Roman"/>
                <w:sz w:val="24"/>
                <w:szCs w:val="24"/>
              </w:rPr>
              <w:t>.</w:t>
            </w:r>
            <w:r>
              <w:rPr>
                <w:rFonts w:ascii="Times New Roman" w:hAnsi="Times New Roman" w:cs="Times New Roman"/>
                <w:sz w:val="24"/>
                <w:szCs w:val="24"/>
              </w:rPr>
              <w:t>2</w:t>
            </w:r>
            <w:r w:rsidRPr="00CF5D14">
              <w:rPr>
                <w:rFonts w:ascii="Times New Roman" w:hAnsi="Times New Roman" w:cs="Times New Roman"/>
                <w:sz w:val="24"/>
                <w:szCs w:val="24"/>
              </w:rPr>
              <w:t>)</w:t>
            </w:r>
          </w:p>
        </w:tc>
        <w:tc>
          <w:tcPr>
            <w:tcW w:w="7904" w:type="dxa"/>
          </w:tcPr>
          <w:p w:rsidR="00035758" w:rsidRDefault="00035758" w:rsidP="00790790">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H2.2 Araştırma çıktılarının yaygınlığının arttırılması</w:t>
            </w:r>
          </w:p>
        </w:tc>
      </w:tr>
      <w:tr w:rsidR="00035758" w:rsidTr="00A44445">
        <w:tc>
          <w:tcPr>
            <w:tcW w:w="1809" w:type="dxa"/>
          </w:tcPr>
          <w:p w:rsidR="00035758" w:rsidRPr="00035758" w:rsidRDefault="00035758" w:rsidP="00987BEF">
            <w:pPr>
              <w:rPr>
                <w:b/>
              </w:rPr>
            </w:pPr>
            <w:r w:rsidRPr="00035758">
              <w:rPr>
                <w:rFonts w:ascii="Times New Roman" w:hAnsi="Times New Roman" w:cs="Times New Roman"/>
                <w:b/>
                <w:sz w:val="24"/>
                <w:szCs w:val="24"/>
              </w:rPr>
              <w:lastRenderedPageBreak/>
              <w:t>AMAÇ (A</w:t>
            </w:r>
            <w:r>
              <w:rPr>
                <w:rFonts w:ascii="Times New Roman" w:hAnsi="Times New Roman" w:cs="Times New Roman"/>
                <w:b/>
                <w:sz w:val="24"/>
                <w:szCs w:val="24"/>
              </w:rPr>
              <w:t>3</w:t>
            </w:r>
            <w:r w:rsidRPr="00035758">
              <w:rPr>
                <w:rFonts w:ascii="Times New Roman" w:hAnsi="Times New Roman" w:cs="Times New Roman"/>
                <w:b/>
                <w:sz w:val="24"/>
                <w:szCs w:val="24"/>
              </w:rPr>
              <w:t>)</w:t>
            </w:r>
          </w:p>
        </w:tc>
        <w:tc>
          <w:tcPr>
            <w:tcW w:w="7904" w:type="dxa"/>
          </w:tcPr>
          <w:p w:rsidR="00035758" w:rsidRPr="00035758" w:rsidRDefault="00035758" w:rsidP="00987BEF">
            <w:pPr>
              <w:rPr>
                <w:rFonts w:ascii="Times New Roman" w:hAnsi="Times New Roman" w:cs="Times New Roman"/>
                <w:b/>
                <w:sz w:val="24"/>
                <w:szCs w:val="24"/>
              </w:rPr>
            </w:pPr>
            <w:r w:rsidRPr="00035758">
              <w:rPr>
                <w:rFonts w:ascii="Times New Roman" w:hAnsi="Times New Roman" w:cs="Times New Roman"/>
                <w:b/>
                <w:sz w:val="24"/>
                <w:szCs w:val="24"/>
              </w:rPr>
              <w:t>KURUMUN TOPLUM VE ÇEVRE İLE ETKİLEŞİMİNİ GÜÇLENDİRMEK</w:t>
            </w:r>
          </w:p>
        </w:tc>
      </w:tr>
      <w:tr w:rsidR="00035758" w:rsidTr="00A44445">
        <w:tc>
          <w:tcPr>
            <w:tcW w:w="1809" w:type="dxa"/>
          </w:tcPr>
          <w:p w:rsidR="00035758" w:rsidRDefault="00035758" w:rsidP="00987BEF">
            <w:r w:rsidRPr="00CF5D14">
              <w:rPr>
                <w:rFonts w:ascii="Times New Roman" w:hAnsi="Times New Roman" w:cs="Times New Roman"/>
                <w:sz w:val="24"/>
                <w:szCs w:val="24"/>
              </w:rPr>
              <w:t>Hedef (H</w:t>
            </w:r>
            <w:r>
              <w:rPr>
                <w:rFonts w:ascii="Times New Roman" w:hAnsi="Times New Roman" w:cs="Times New Roman"/>
                <w:sz w:val="24"/>
                <w:szCs w:val="24"/>
              </w:rPr>
              <w:t>3</w:t>
            </w:r>
            <w:r w:rsidRPr="00CF5D14">
              <w:rPr>
                <w:rFonts w:ascii="Times New Roman" w:hAnsi="Times New Roman" w:cs="Times New Roman"/>
                <w:sz w:val="24"/>
                <w:szCs w:val="24"/>
              </w:rPr>
              <w:t>.1)</w:t>
            </w:r>
          </w:p>
        </w:tc>
        <w:tc>
          <w:tcPr>
            <w:tcW w:w="7904" w:type="dxa"/>
          </w:tcPr>
          <w:p w:rsidR="00035758" w:rsidRPr="00B44682" w:rsidRDefault="00035758" w:rsidP="00987BEF">
            <w:pPr>
              <w:rPr>
                <w:rFonts w:ascii="Times New Roman" w:hAnsi="Times New Roman" w:cs="Times New Roman"/>
                <w:sz w:val="24"/>
                <w:szCs w:val="24"/>
              </w:rPr>
            </w:pPr>
            <w:r>
              <w:rPr>
                <w:rFonts w:ascii="Times New Roman" w:hAnsi="Times New Roman" w:cs="Times New Roman"/>
                <w:sz w:val="24"/>
                <w:szCs w:val="24"/>
              </w:rPr>
              <w:t>H3.1 Toplum sağlığına katkı</w:t>
            </w:r>
            <w:r w:rsidR="00757533">
              <w:rPr>
                <w:rFonts w:ascii="Times New Roman" w:hAnsi="Times New Roman" w:cs="Times New Roman"/>
                <w:sz w:val="24"/>
                <w:szCs w:val="24"/>
              </w:rPr>
              <w:t>nın artırılması</w:t>
            </w:r>
          </w:p>
        </w:tc>
      </w:tr>
      <w:tr w:rsidR="00035758" w:rsidTr="00A44445">
        <w:tc>
          <w:tcPr>
            <w:tcW w:w="1809" w:type="dxa"/>
          </w:tcPr>
          <w:p w:rsidR="00035758" w:rsidRDefault="00035758" w:rsidP="00987BEF">
            <w:r w:rsidRPr="00DE0448">
              <w:rPr>
                <w:rFonts w:ascii="Times New Roman" w:hAnsi="Times New Roman" w:cs="Times New Roman"/>
                <w:sz w:val="24"/>
                <w:szCs w:val="24"/>
              </w:rPr>
              <w:t>Hedef (H</w:t>
            </w:r>
            <w:r>
              <w:rPr>
                <w:rFonts w:ascii="Times New Roman" w:hAnsi="Times New Roman" w:cs="Times New Roman"/>
                <w:sz w:val="24"/>
                <w:szCs w:val="24"/>
              </w:rPr>
              <w:t>3</w:t>
            </w:r>
            <w:r w:rsidRPr="00DE0448">
              <w:rPr>
                <w:rFonts w:ascii="Times New Roman" w:hAnsi="Times New Roman" w:cs="Times New Roman"/>
                <w:sz w:val="24"/>
                <w:szCs w:val="24"/>
              </w:rPr>
              <w:t>.</w:t>
            </w:r>
            <w:r>
              <w:rPr>
                <w:rFonts w:ascii="Times New Roman" w:hAnsi="Times New Roman" w:cs="Times New Roman"/>
                <w:sz w:val="24"/>
                <w:szCs w:val="24"/>
              </w:rPr>
              <w:t>2</w:t>
            </w:r>
            <w:r w:rsidRPr="00DE0448">
              <w:rPr>
                <w:rFonts w:ascii="Times New Roman" w:hAnsi="Times New Roman" w:cs="Times New Roman"/>
                <w:sz w:val="24"/>
                <w:szCs w:val="24"/>
              </w:rPr>
              <w:t>)</w:t>
            </w:r>
          </w:p>
        </w:tc>
        <w:tc>
          <w:tcPr>
            <w:tcW w:w="7904" w:type="dxa"/>
          </w:tcPr>
          <w:p w:rsidR="00035758" w:rsidRDefault="00035758" w:rsidP="00987BEF">
            <w:pPr>
              <w:rPr>
                <w:rFonts w:ascii="Times New Roman" w:hAnsi="Times New Roman" w:cs="Times New Roman"/>
                <w:sz w:val="24"/>
                <w:szCs w:val="24"/>
              </w:rPr>
            </w:pPr>
            <w:r>
              <w:rPr>
                <w:rFonts w:ascii="Times New Roman" w:hAnsi="Times New Roman" w:cs="Times New Roman"/>
                <w:sz w:val="24"/>
                <w:szCs w:val="24"/>
              </w:rPr>
              <w:t>H3.2 Mezunlarla ilişkilerin geliştirilmesi</w:t>
            </w:r>
          </w:p>
        </w:tc>
      </w:tr>
      <w:tr w:rsidR="00035758" w:rsidTr="00A44445">
        <w:tc>
          <w:tcPr>
            <w:tcW w:w="1809" w:type="dxa"/>
          </w:tcPr>
          <w:p w:rsidR="00035758" w:rsidRPr="00035758" w:rsidRDefault="00035758" w:rsidP="00987BEF">
            <w:pPr>
              <w:rPr>
                <w:b/>
              </w:rPr>
            </w:pPr>
            <w:r w:rsidRPr="00035758">
              <w:rPr>
                <w:rFonts w:ascii="Times New Roman" w:hAnsi="Times New Roman" w:cs="Times New Roman"/>
                <w:b/>
                <w:sz w:val="24"/>
                <w:szCs w:val="24"/>
              </w:rPr>
              <w:t>AMAÇ (A4)</w:t>
            </w:r>
          </w:p>
        </w:tc>
        <w:tc>
          <w:tcPr>
            <w:tcW w:w="7904" w:type="dxa"/>
          </w:tcPr>
          <w:p w:rsidR="00035758" w:rsidRPr="00035758" w:rsidRDefault="00035758" w:rsidP="00987BEF">
            <w:pPr>
              <w:rPr>
                <w:rFonts w:ascii="Times New Roman" w:hAnsi="Times New Roman" w:cs="Times New Roman"/>
                <w:b/>
                <w:sz w:val="24"/>
                <w:szCs w:val="24"/>
              </w:rPr>
            </w:pPr>
            <w:r w:rsidRPr="00035758">
              <w:rPr>
                <w:rFonts w:ascii="Times New Roman" w:hAnsi="Times New Roman" w:cs="Times New Roman"/>
                <w:b/>
                <w:sz w:val="24"/>
                <w:szCs w:val="24"/>
              </w:rPr>
              <w:t>KALİTE ODAKLI SÜRDÜRÜLEBİLİR KURUMSAL KAPASİTEYİ GELİŞTİRMEK</w:t>
            </w:r>
          </w:p>
        </w:tc>
      </w:tr>
      <w:tr w:rsidR="00035758" w:rsidTr="00A44445">
        <w:tc>
          <w:tcPr>
            <w:tcW w:w="1809" w:type="dxa"/>
          </w:tcPr>
          <w:p w:rsidR="00035758" w:rsidRDefault="00035758" w:rsidP="00987BEF">
            <w:r w:rsidRPr="00DE0448">
              <w:rPr>
                <w:rFonts w:ascii="Times New Roman" w:hAnsi="Times New Roman" w:cs="Times New Roman"/>
                <w:sz w:val="24"/>
                <w:szCs w:val="24"/>
              </w:rPr>
              <w:t>Hedef (H</w:t>
            </w:r>
            <w:r>
              <w:rPr>
                <w:rFonts w:ascii="Times New Roman" w:hAnsi="Times New Roman" w:cs="Times New Roman"/>
                <w:sz w:val="24"/>
                <w:szCs w:val="24"/>
              </w:rPr>
              <w:t>4</w:t>
            </w:r>
            <w:r w:rsidRPr="00DE0448">
              <w:rPr>
                <w:rFonts w:ascii="Times New Roman" w:hAnsi="Times New Roman" w:cs="Times New Roman"/>
                <w:sz w:val="24"/>
                <w:szCs w:val="24"/>
              </w:rPr>
              <w:t>.1)</w:t>
            </w:r>
          </w:p>
        </w:tc>
        <w:tc>
          <w:tcPr>
            <w:tcW w:w="7904" w:type="dxa"/>
          </w:tcPr>
          <w:p w:rsidR="00035758" w:rsidRPr="00B44682" w:rsidRDefault="00035758" w:rsidP="00987BEF">
            <w:pPr>
              <w:rPr>
                <w:rFonts w:ascii="Times New Roman" w:hAnsi="Times New Roman" w:cs="Times New Roman"/>
                <w:sz w:val="24"/>
                <w:szCs w:val="24"/>
              </w:rPr>
            </w:pPr>
            <w:r>
              <w:rPr>
                <w:rFonts w:ascii="Times New Roman" w:hAnsi="Times New Roman" w:cs="Times New Roman"/>
                <w:sz w:val="24"/>
                <w:szCs w:val="24"/>
              </w:rPr>
              <w:t>H4.1 Kurumda kalite güvencesi uygulamalarının yaygınlaştırılması ve sürdürü</w:t>
            </w:r>
            <w:r w:rsidR="00757533">
              <w:rPr>
                <w:rFonts w:ascii="Times New Roman" w:hAnsi="Times New Roman" w:cs="Times New Roman"/>
                <w:sz w:val="24"/>
                <w:szCs w:val="24"/>
              </w:rPr>
              <w:t>le</w:t>
            </w:r>
            <w:r>
              <w:rPr>
                <w:rFonts w:ascii="Times New Roman" w:hAnsi="Times New Roman" w:cs="Times New Roman"/>
                <w:sz w:val="24"/>
                <w:szCs w:val="24"/>
              </w:rPr>
              <w:t>bilirliğinin sağlanması</w:t>
            </w:r>
          </w:p>
        </w:tc>
      </w:tr>
      <w:tr w:rsidR="00035758" w:rsidTr="00A44445">
        <w:tc>
          <w:tcPr>
            <w:tcW w:w="1809" w:type="dxa"/>
          </w:tcPr>
          <w:p w:rsidR="00035758" w:rsidRDefault="00035758" w:rsidP="00987BEF">
            <w:r w:rsidRPr="00DE0448">
              <w:rPr>
                <w:rFonts w:ascii="Times New Roman" w:hAnsi="Times New Roman" w:cs="Times New Roman"/>
                <w:sz w:val="24"/>
                <w:szCs w:val="24"/>
              </w:rPr>
              <w:t>Hedef (H</w:t>
            </w:r>
            <w:r>
              <w:rPr>
                <w:rFonts w:ascii="Times New Roman" w:hAnsi="Times New Roman" w:cs="Times New Roman"/>
                <w:sz w:val="24"/>
                <w:szCs w:val="24"/>
              </w:rPr>
              <w:t>4</w:t>
            </w:r>
            <w:r w:rsidRPr="00DE0448">
              <w:rPr>
                <w:rFonts w:ascii="Times New Roman" w:hAnsi="Times New Roman" w:cs="Times New Roman"/>
                <w:sz w:val="24"/>
                <w:szCs w:val="24"/>
              </w:rPr>
              <w:t>.</w:t>
            </w:r>
            <w:r>
              <w:rPr>
                <w:rFonts w:ascii="Times New Roman" w:hAnsi="Times New Roman" w:cs="Times New Roman"/>
                <w:sz w:val="24"/>
                <w:szCs w:val="24"/>
              </w:rPr>
              <w:t>2</w:t>
            </w:r>
            <w:r w:rsidRPr="00DE0448">
              <w:rPr>
                <w:rFonts w:ascii="Times New Roman" w:hAnsi="Times New Roman" w:cs="Times New Roman"/>
                <w:sz w:val="24"/>
                <w:szCs w:val="24"/>
              </w:rPr>
              <w:t>)</w:t>
            </w:r>
          </w:p>
        </w:tc>
        <w:tc>
          <w:tcPr>
            <w:tcW w:w="7904" w:type="dxa"/>
          </w:tcPr>
          <w:p w:rsidR="00035758" w:rsidRPr="00B44682" w:rsidRDefault="00035758" w:rsidP="00987BEF">
            <w:pPr>
              <w:rPr>
                <w:rFonts w:ascii="Times New Roman" w:hAnsi="Times New Roman" w:cs="Times New Roman"/>
                <w:sz w:val="24"/>
                <w:szCs w:val="24"/>
              </w:rPr>
            </w:pPr>
            <w:r>
              <w:rPr>
                <w:rFonts w:ascii="Times New Roman" w:hAnsi="Times New Roman" w:cs="Times New Roman"/>
                <w:sz w:val="24"/>
                <w:szCs w:val="24"/>
              </w:rPr>
              <w:t>H4.2.</w:t>
            </w:r>
            <w:proofErr w:type="gramStart"/>
            <w:r>
              <w:rPr>
                <w:rFonts w:ascii="Times New Roman" w:hAnsi="Times New Roman" w:cs="Times New Roman"/>
                <w:sz w:val="24"/>
                <w:szCs w:val="24"/>
              </w:rPr>
              <w:t xml:space="preserve">Fakültenin </w:t>
            </w:r>
            <w:r w:rsidRPr="00B44682">
              <w:rPr>
                <w:rFonts w:ascii="Times New Roman" w:hAnsi="Times New Roman" w:cs="Times New Roman"/>
                <w:sz w:val="24"/>
                <w:szCs w:val="24"/>
              </w:rPr>
              <w:t xml:space="preserve"> </w:t>
            </w:r>
            <w:proofErr w:type="spellStart"/>
            <w:r w:rsidRPr="00B44682">
              <w:rPr>
                <w:rFonts w:ascii="Times New Roman" w:hAnsi="Times New Roman" w:cs="Times New Roman"/>
                <w:sz w:val="24"/>
                <w:szCs w:val="24"/>
              </w:rPr>
              <w:t>uluslararasılaşma</w:t>
            </w:r>
            <w:proofErr w:type="spellEnd"/>
            <w:proofErr w:type="gramEnd"/>
            <w:r w:rsidRPr="00B44682">
              <w:rPr>
                <w:rFonts w:ascii="Times New Roman" w:hAnsi="Times New Roman" w:cs="Times New Roman"/>
                <w:sz w:val="24"/>
                <w:szCs w:val="24"/>
              </w:rPr>
              <w:t xml:space="preserve"> kapasitesinin artırılması</w:t>
            </w:r>
          </w:p>
        </w:tc>
      </w:tr>
      <w:tr w:rsidR="00035758" w:rsidTr="00A44445">
        <w:tc>
          <w:tcPr>
            <w:tcW w:w="1809" w:type="dxa"/>
          </w:tcPr>
          <w:p w:rsidR="00035758" w:rsidRDefault="00035758" w:rsidP="00987BEF">
            <w:r w:rsidRPr="00DE0448">
              <w:rPr>
                <w:rFonts w:ascii="Times New Roman" w:hAnsi="Times New Roman" w:cs="Times New Roman"/>
                <w:sz w:val="24"/>
                <w:szCs w:val="24"/>
              </w:rPr>
              <w:t>Hedef (H</w:t>
            </w:r>
            <w:r>
              <w:rPr>
                <w:rFonts w:ascii="Times New Roman" w:hAnsi="Times New Roman" w:cs="Times New Roman"/>
                <w:sz w:val="24"/>
                <w:szCs w:val="24"/>
              </w:rPr>
              <w:t>4</w:t>
            </w:r>
            <w:r w:rsidRPr="00DE0448">
              <w:rPr>
                <w:rFonts w:ascii="Times New Roman" w:hAnsi="Times New Roman" w:cs="Times New Roman"/>
                <w:sz w:val="24"/>
                <w:szCs w:val="24"/>
              </w:rPr>
              <w:t>.</w:t>
            </w:r>
            <w:r>
              <w:rPr>
                <w:rFonts w:ascii="Times New Roman" w:hAnsi="Times New Roman" w:cs="Times New Roman"/>
                <w:sz w:val="24"/>
                <w:szCs w:val="24"/>
              </w:rPr>
              <w:t>3</w:t>
            </w:r>
            <w:r w:rsidRPr="00DE0448">
              <w:rPr>
                <w:rFonts w:ascii="Times New Roman" w:hAnsi="Times New Roman" w:cs="Times New Roman"/>
                <w:sz w:val="24"/>
                <w:szCs w:val="24"/>
              </w:rPr>
              <w:t>)</w:t>
            </w:r>
          </w:p>
        </w:tc>
        <w:tc>
          <w:tcPr>
            <w:tcW w:w="7904" w:type="dxa"/>
          </w:tcPr>
          <w:p w:rsidR="00035758" w:rsidRPr="00B44682" w:rsidRDefault="00035758" w:rsidP="00987BEF">
            <w:pPr>
              <w:rPr>
                <w:rFonts w:ascii="Times New Roman" w:hAnsi="Times New Roman" w:cs="Times New Roman"/>
                <w:sz w:val="24"/>
                <w:szCs w:val="24"/>
              </w:rPr>
            </w:pPr>
            <w:r>
              <w:rPr>
                <w:rFonts w:ascii="Times New Roman" w:hAnsi="Times New Roman" w:cs="Times New Roman"/>
                <w:sz w:val="24"/>
                <w:szCs w:val="24"/>
              </w:rPr>
              <w:t>H4.</w:t>
            </w:r>
            <w:r w:rsidRPr="00B44682">
              <w:rPr>
                <w:rFonts w:ascii="Times New Roman" w:hAnsi="Times New Roman" w:cs="Times New Roman"/>
                <w:sz w:val="24"/>
                <w:szCs w:val="24"/>
              </w:rPr>
              <w:t>3.İnsan kaynaklarının nitelik ve niceliğinin artırılması</w:t>
            </w:r>
          </w:p>
        </w:tc>
      </w:tr>
    </w:tbl>
    <w:p w:rsidR="00931446" w:rsidRDefault="00931446" w:rsidP="00931446">
      <w:pPr>
        <w:spacing w:after="0"/>
        <w:jc w:val="both"/>
        <w:rPr>
          <w:rFonts w:ascii="Times New Roman" w:hAnsi="Times New Roman" w:cs="Times New Roman"/>
          <w:sz w:val="24"/>
          <w:szCs w:val="24"/>
        </w:rPr>
      </w:pPr>
    </w:p>
    <w:p w:rsidR="000807BD" w:rsidRPr="00EB30B9" w:rsidRDefault="000807BD" w:rsidP="000807BD">
      <w:pPr>
        <w:pStyle w:val="NormalWeb"/>
        <w:spacing w:before="0" w:beforeAutospacing="0" w:after="0" w:afterAutospacing="0"/>
        <w:jc w:val="both"/>
        <w:rPr>
          <w:b/>
        </w:rPr>
      </w:pPr>
    </w:p>
    <w:p w:rsidR="00B76D65" w:rsidRPr="004D151A" w:rsidRDefault="0070354E" w:rsidP="00790790">
      <w:pPr>
        <w:autoSpaceDE w:val="0"/>
        <w:autoSpaceDN w:val="0"/>
        <w:adjustRightInd w:val="0"/>
        <w:spacing w:after="0" w:line="240" w:lineRule="auto"/>
        <w:jc w:val="both"/>
        <w:rPr>
          <w:rFonts w:ascii="Times New Roman" w:hAnsi="Times New Roman" w:cs="Times New Roman"/>
          <w:b/>
          <w:color w:val="C0504D" w:themeColor="accent2"/>
          <w:sz w:val="24"/>
          <w:szCs w:val="24"/>
        </w:rPr>
      </w:pPr>
      <w:r w:rsidRPr="004D151A">
        <w:rPr>
          <w:rFonts w:ascii="Times New Roman" w:hAnsi="Times New Roman" w:cs="Times New Roman"/>
          <w:b/>
          <w:sz w:val="24"/>
          <w:szCs w:val="24"/>
        </w:rPr>
        <w:t>2.</w:t>
      </w:r>
      <w:r w:rsidR="0002318A" w:rsidRPr="004D151A">
        <w:rPr>
          <w:rFonts w:ascii="Times New Roman" w:hAnsi="Times New Roman" w:cs="Times New Roman"/>
          <w:b/>
          <w:sz w:val="24"/>
          <w:szCs w:val="24"/>
        </w:rPr>
        <w:t xml:space="preserve"> </w:t>
      </w:r>
      <w:r w:rsidRPr="004D151A">
        <w:rPr>
          <w:rFonts w:ascii="Times New Roman" w:hAnsi="Times New Roman" w:cs="Times New Roman"/>
          <w:b/>
          <w:sz w:val="24"/>
          <w:szCs w:val="24"/>
        </w:rPr>
        <w:t xml:space="preserve">TEMEL PERFORMANS GÖSTERGELERİ </w:t>
      </w:r>
    </w:p>
    <w:p w:rsidR="00E96B8A" w:rsidRPr="00EB30B9" w:rsidRDefault="00E96B8A" w:rsidP="00790790">
      <w:pPr>
        <w:autoSpaceDE w:val="0"/>
        <w:autoSpaceDN w:val="0"/>
        <w:adjustRightInd w:val="0"/>
        <w:spacing w:after="0" w:line="240" w:lineRule="auto"/>
        <w:jc w:val="both"/>
        <w:rPr>
          <w:rFonts w:ascii="Times New Roman" w:hAnsi="Times New Roman" w:cs="Times New Roman"/>
          <w:color w:val="C0504D" w:themeColor="accent2"/>
          <w:sz w:val="24"/>
          <w:szCs w:val="24"/>
        </w:rPr>
      </w:pPr>
    </w:p>
    <w:p w:rsidR="00E658A4" w:rsidRPr="00EB30B9" w:rsidRDefault="00E658A4" w:rsidP="000807BD">
      <w:pPr>
        <w:autoSpaceDE w:val="0"/>
        <w:autoSpaceDN w:val="0"/>
        <w:adjustRightInd w:val="0"/>
        <w:spacing w:after="0" w:line="240" w:lineRule="auto"/>
        <w:jc w:val="both"/>
        <w:rPr>
          <w:rStyle w:val="Kpr"/>
          <w:rFonts w:ascii="Times New Roman" w:hAnsi="Times New Roman"/>
          <w:b/>
          <w:sz w:val="24"/>
          <w:szCs w:val="24"/>
        </w:rPr>
      </w:pPr>
    </w:p>
    <w:p w:rsidR="00E658A4" w:rsidRPr="00EB30B9" w:rsidRDefault="00E658A4" w:rsidP="00E658A4">
      <w:pPr>
        <w:autoSpaceDE w:val="0"/>
        <w:autoSpaceDN w:val="0"/>
        <w:adjustRightInd w:val="0"/>
        <w:spacing w:after="0" w:line="240" w:lineRule="auto"/>
        <w:jc w:val="both"/>
        <w:rPr>
          <w:rFonts w:ascii="Times New Roman" w:hAnsi="Times New Roman" w:cs="Times New Roman"/>
          <w:sz w:val="24"/>
          <w:szCs w:val="24"/>
        </w:rPr>
      </w:pPr>
      <w:r w:rsidRPr="004D151A">
        <w:rPr>
          <w:rFonts w:ascii="Times New Roman" w:hAnsi="Times New Roman" w:cs="Times New Roman"/>
          <w:b/>
          <w:bCs/>
          <w:sz w:val="24"/>
          <w:szCs w:val="24"/>
        </w:rPr>
        <w:t>Tablo</w:t>
      </w:r>
      <w:r w:rsidR="004D151A">
        <w:rPr>
          <w:rFonts w:ascii="Times New Roman" w:hAnsi="Times New Roman" w:cs="Times New Roman"/>
          <w:b/>
          <w:bCs/>
          <w:sz w:val="24"/>
          <w:szCs w:val="24"/>
        </w:rPr>
        <w:t xml:space="preserve"> 1</w:t>
      </w:r>
      <w:r w:rsidRPr="004D151A">
        <w:rPr>
          <w:rFonts w:ascii="Times New Roman" w:hAnsi="Times New Roman" w:cs="Times New Roman"/>
          <w:b/>
          <w:bCs/>
          <w:sz w:val="24"/>
          <w:szCs w:val="24"/>
        </w:rPr>
        <w:t>: Temel Performans Göstergeleri</w:t>
      </w:r>
      <w:r w:rsidRPr="004D151A">
        <w:rPr>
          <w:rFonts w:ascii="Times New Roman" w:hAnsi="Times New Roman" w:cs="Times New Roman"/>
          <w:bCs/>
          <w:sz w:val="24"/>
          <w:szCs w:val="24"/>
        </w:rPr>
        <w:t xml:space="preserve"> </w:t>
      </w:r>
    </w:p>
    <w:p w:rsidR="00E658A4" w:rsidRPr="00EB30B9" w:rsidRDefault="00E658A4" w:rsidP="00E658A4">
      <w:pPr>
        <w:autoSpaceDE w:val="0"/>
        <w:autoSpaceDN w:val="0"/>
        <w:adjustRightInd w:val="0"/>
        <w:spacing w:after="0" w:line="240" w:lineRule="auto"/>
        <w:jc w:val="both"/>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820"/>
        <w:gridCol w:w="1954"/>
      </w:tblGrid>
      <w:tr w:rsidR="00E658A4" w:rsidRPr="00EB30B9" w:rsidTr="001325C3">
        <w:trPr>
          <w:trHeight w:val="280"/>
        </w:trPr>
        <w:tc>
          <w:tcPr>
            <w:tcW w:w="2297" w:type="dxa"/>
            <w:vAlign w:val="center"/>
          </w:tcPr>
          <w:p w:rsidR="00E658A4" w:rsidRPr="00EB30B9" w:rsidRDefault="00E658A4" w:rsidP="001325C3">
            <w:pPr>
              <w:pStyle w:val="Default"/>
              <w:jc w:val="center"/>
              <w:rPr>
                <w:rFonts w:ascii="Times New Roman" w:hAnsi="Times New Roman" w:cs="Times New Roman"/>
                <w:color w:val="auto"/>
              </w:rPr>
            </w:pPr>
            <w:r w:rsidRPr="00EB30B9">
              <w:rPr>
                <w:rFonts w:ascii="Times New Roman" w:hAnsi="Times New Roman" w:cs="Times New Roman"/>
                <w:b/>
                <w:bCs/>
                <w:color w:val="auto"/>
              </w:rPr>
              <w:t>Plan Dönemi Başlangıç Değeri (2024)</w:t>
            </w:r>
          </w:p>
        </w:tc>
        <w:tc>
          <w:tcPr>
            <w:tcW w:w="4820" w:type="dxa"/>
            <w:vAlign w:val="center"/>
          </w:tcPr>
          <w:p w:rsidR="00E658A4" w:rsidRPr="00EB30B9" w:rsidRDefault="00E658A4" w:rsidP="001325C3">
            <w:pPr>
              <w:pStyle w:val="Default"/>
              <w:jc w:val="center"/>
              <w:rPr>
                <w:rFonts w:ascii="Times New Roman" w:hAnsi="Times New Roman" w:cs="Times New Roman"/>
                <w:color w:val="auto"/>
              </w:rPr>
            </w:pPr>
            <w:r w:rsidRPr="00EB30B9">
              <w:rPr>
                <w:rFonts w:ascii="Times New Roman" w:hAnsi="Times New Roman" w:cs="Times New Roman"/>
                <w:b/>
                <w:bCs/>
                <w:color w:val="auto"/>
              </w:rPr>
              <w:t>Temel Performans Göstergeleri</w:t>
            </w:r>
          </w:p>
        </w:tc>
        <w:tc>
          <w:tcPr>
            <w:tcW w:w="1954" w:type="dxa"/>
            <w:vAlign w:val="center"/>
          </w:tcPr>
          <w:p w:rsidR="00E658A4" w:rsidRPr="00EB30B9" w:rsidRDefault="00E658A4" w:rsidP="001325C3">
            <w:pPr>
              <w:pStyle w:val="Default"/>
              <w:jc w:val="center"/>
              <w:rPr>
                <w:rFonts w:ascii="Times New Roman" w:hAnsi="Times New Roman" w:cs="Times New Roman"/>
                <w:color w:val="auto"/>
              </w:rPr>
            </w:pPr>
            <w:r w:rsidRPr="00EB30B9">
              <w:rPr>
                <w:rFonts w:ascii="Times New Roman" w:hAnsi="Times New Roman" w:cs="Times New Roman"/>
                <w:b/>
                <w:bCs/>
                <w:color w:val="auto"/>
              </w:rPr>
              <w:t>Plan Dönemi Sonu Hedeflenen Değeri (2028)</w:t>
            </w:r>
          </w:p>
        </w:tc>
      </w:tr>
      <w:tr w:rsidR="00E658A4" w:rsidRPr="00EB30B9" w:rsidTr="001325C3">
        <w:trPr>
          <w:trHeight w:val="271"/>
        </w:trPr>
        <w:tc>
          <w:tcPr>
            <w:tcW w:w="2297" w:type="dxa"/>
            <w:vAlign w:val="center"/>
          </w:tcPr>
          <w:p w:rsidR="00E658A4" w:rsidRPr="00EB30B9" w:rsidRDefault="00A44445" w:rsidP="001325C3">
            <w:pPr>
              <w:pStyle w:val="Default"/>
              <w:jc w:val="center"/>
              <w:rPr>
                <w:rFonts w:ascii="Times New Roman" w:hAnsi="Times New Roman" w:cs="Times New Roman"/>
              </w:rPr>
            </w:pPr>
            <w:r>
              <w:rPr>
                <w:rFonts w:ascii="Times New Roman" w:hAnsi="Times New Roman" w:cs="Times New Roman"/>
              </w:rPr>
              <w:t>24</w:t>
            </w:r>
          </w:p>
        </w:tc>
        <w:tc>
          <w:tcPr>
            <w:tcW w:w="4820" w:type="dxa"/>
            <w:vAlign w:val="center"/>
          </w:tcPr>
          <w:p w:rsidR="00E658A4" w:rsidRPr="00EB30B9" w:rsidRDefault="00A44445" w:rsidP="002B6315">
            <w:pPr>
              <w:pStyle w:val="Default"/>
              <w:jc w:val="center"/>
              <w:rPr>
                <w:rFonts w:ascii="Times New Roman" w:hAnsi="Times New Roman" w:cs="Times New Roman"/>
              </w:rPr>
            </w:pPr>
            <w:r>
              <w:rPr>
                <w:rFonts w:ascii="Times New Roman" w:hAnsi="Times New Roman" w:cs="Times New Roman"/>
              </w:rPr>
              <w:t xml:space="preserve">PG1.1.3 </w:t>
            </w:r>
            <w:r w:rsidR="002B6315" w:rsidRPr="00EB30B9">
              <w:rPr>
                <w:rFonts w:ascii="Times New Roman" w:hAnsi="Times New Roman" w:cs="Times New Roman"/>
              </w:rPr>
              <w:t xml:space="preserve">Öğretim elemanı başına düşen öğrenci sayısı </w:t>
            </w:r>
          </w:p>
        </w:tc>
        <w:tc>
          <w:tcPr>
            <w:tcW w:w="1954" w:type="dxa"/>
            <w:vAlign w:val="center"/>
          </w:tcPr>
          <w:p w:rsidR="00E658A4" w:rsidRPr="00EB30B9" w:rsidRDefault="00A44445" w:rsidP="001325C3">
            <w:pPr>
              <w:pStyle w:val="Default"/>
              <w:jc w:val="center"/>
              <w:rPr>
                <w:rFonts w:ascii="Times New Roman" w:hAnsi="Times New Roman" w:cs="Times New Roman"/>
              </w:rPr>
            </w:pPr>
            <w:r>
              <w:rPr>
                <w:rFonts w:ascii="Times New Roman" w:hAnsi="Times New Roman" w:cs="Times New Roman"/>
              </w:rPr>
              <w:t>20</w:t>
            </w:r>
          </w:p>
        </w:tc>
      </w:tr>
      <w:tr w:rsidR="00E658A4" w:rsidRPr="00EB30B9" w:rsidTr="001325C3">
        <w:trPr>
          <w:trHeight w:val="271"/>
        </w:trPr>
        <w:tc>
          <w:tcPr>
            <w:tcW w:w="2297" w:type="dxa"/>
            <w:vAlign w:val="center"/>
          </w:tcPr>
          <w:p w:rsidR="00E658A4" w:rsidRPr="00EB30B9" w:rsidRDefault="00A84609" w:rsidP="001325C3">
            <w:pPr>
              <w:pStyle w:val="Default"/>
              <w:jc w:val="center"/>
              <w:rPr>
                <w:rFonts w:ascii="Times New Roman" w:hAnsi="Times New Roman" w:cs="Times New Roman"/>
              </w:rPr>
            </w:pPr>
            <w:r>
              <w:rPr>
                <w:rFonts w:ascii="Times New Roman" w:hAnsi="Times New Roman" w:cs="Times New Roman"/>
              </w:rPr>
              <w:t>25</w:t>
            </w:r>
          </w:p>
        </w:tc>
        <w:tc>
          <w:tcPr>
            <w:tcW w:w="4820" w:type="dxa"/>
            <w:vAlign w:val="center"/>
          </w:tcPr>
          <w:p w:rsidR="00E658A4" w:rsidRPr="00EB30B9" w:rsidRDefault="00A84609" w:rsidP="00A84609">
            <w:pPr>
              <w:pStyle w:val="Default"/>
              <w:rPr>
                <w:rFonts w:ascii="Times New Roman" w:hAnsi="Times New Roman" w:cs="Times New Roman"/>
              </w:rPr>
            </w:pPr>
            <w:r>
              <w:rPr>
                <w:rFonts w:ascii="Times New Roman" w:hAnsi="Times New Roman" w:cs="Times New Roman"/>
              </w:rPr>
              <w:t>PG2.1.2 Araştırma geliştirme faaliyetlerine katılma oranı (</w:t>
            </w:r>
            <w:proofErr w:type="spellStart"/>
            <w:proofErr w:type="gramStart"/>
            <w:r>
              <w:rPr>
                <w:rFonts w:ascii="Times New Roman" w:hAnsi="Times New Roman" w:cs="Times New Roman"/>
              </w:rPr>
              <w:t>kurs,seminer</w:t>
            </w:r>
            <w:proofErr w:type="spellEnd"/>
            <w:proofErr w:type="gramEnd"/>
            <w:r>
              <w:rPr>
                <w:rFonts w:ascii="Times New Roman" w:hAnsi="Times New Roman" w:cs="Times New Roman"/>
              </w:rPr>
              <w:t xml:space="preserve"> vb.) (%)</w:t>
            </w:r>
            <w:r w:rsidR="002B6315" w:rsidRPr="00EB30B9">
              <w:rPr>
                <w:rFonts w:ascii="Times New Roman" w:hAnsi="Times New Roman" w:cs="Times New Roman"/>
              </w:rPr>
              <w:t xml:space="preserve"> </w:t>
            </w:r>
          </w:p>
        </w:tc>
        <w:tc>
          <w:tcPr>
            <w:tcW w:w="1954" w:type="dxa"/>
            <w:vAlign w:val="center"/>
          </w:tcPr>
          <w:p w:rsidR="00E658A4" w:rsidRPr="00EB30B9" w:rsidRDefault="00A84609" w:rsidP="001325C3">
            <w:pPr>
              <w:pStyle w:val="Default"/>
              <w:jc w:val="center"/>
              <w:rPr>
                <w:rFonts w:ascii="Times New Roman" w:hAnsi="Times New Roman" w:cs="Times New Roman"/>
              </w:rPr>
            </w:pPr>
            <w:r>
              <w:rPr>
                <w:rFonts w:ascii="Times New Roman" w:hAnsi="Times New Roman" w:cs="Times New Roman"/>
              </w:rPr>
              <w:t>40</w:t>
            </w:r>
          </w:p>
        </w:tc>
      </w:tr>
      <w:tr w:rsidR="00E658A4" w:rsidRPr="00EB30B9" w:rsidTr="001325C3">
        <w:trPr>
          <w:trHeight w:val="271"/>
        </w:trPr>
        <w:tc>
          <w:tcPr>
            <w:tcW w:w="2297" w:type="dxa"/>
            <w:vAlign w:val="center"/>
          </w:tcPr>
          <w:p w:rsidR="00E658A4" w:rsidRPr="00EB30B9" w:rsidRDefault="00A84609" w:rsidP="001325C3">
            <w:pPr>
              <w:pStyle w:val="Default"/>
              <w:jc w:val="center"/>
              <w:rPr>
                <w:rFonts w:ascii="Times New Roman" w:hAnsi="Times New Roman" w:cs="Times New Roman"/>
              </w:rPr>
            </w:pPr>
            <w:r>
              <w:rPr>
                <w:rFonts w:ascii="Times New Roman" w:hAnsi="Times New Roman" w:cs="Times New Roman"/>
              </w:rPr>
              <w:t>100</w:t>
            </w:r>
          </w:p>
        </w:tc>
        <w:tc>
          <w:tcPr>
            <w:tcW w:w="4820" w:type="dxa"/>
            <w:vAlign w:val="center"/>
          </w:tcPr>
          <w:p w:rsidR="00E658A4" w:rsidRPr="00EB30B9" w:rsidRDefault="00A84609" w:rsidP="00A84609">
            <w:pPr>
              <w:pStyle w:val="Default"/>
              <w:rPr>
                <w:rFonts w:ascii="Times New Roman" w:hAnsi="Times New Roman" w:cs="Times New Roman"/>
              </w:rPr>
            </w:pPr>
            <w:r>
              <w:rPr>
                <w:rFonts w:ascii="Times New Roman" w:hAnsi="Times New Roman" w:cs="Times New Roman"/>
              </w:rPr>
              <w:t>PG3.2.1 Mezun bilgi sistemine kayıtlı üye sayısı</w:t>
            </w:r>
          </w:p>
        </w:tc>
        <w:tc>
          <w:tcPr>
            <w:tcW w:w="1954" w:type="dxa"/>
            <w:vAlign w:val="center"/>
          </w:tcPr>
          <w:p w:rsidR="00E658A4" w:rsidRPr="00EB30B9" w:rsidRDefault="00A84609" w:rsidP="001325C3">
            <w:pPr>
              <w:pStyle w:val="Default"/>
              <w:jc w:val="center"/>
              <w:rPr>
                <w:rFonts w:ascii="Times New Roman" w:hAnsi="Times New Roman" w:cs="Times New Roman"/>
              </w:rPr>
            </w:pPr>
            <w:r>
              <w:rPr>
                <w:rFonts w:ascii="Times New Roman" w:hAnsi="Times New Roman" w:cs="Times New Roman"/>
              </w:rPr>
              <w:t>150</w:t>
            </w:r>
          </w:p>
        </w:tc>
      </w:tr>
      <w:tr w:rsidR="00E658A4" w:rsidRPr="00EB30B9" w:rsidTr="001325C3">
        <w:trPr>
          <w:trHeight w:val="271"/>
        </w:trPr>
        <w:tc>
          <w:tcPr>
            <w:tcW w:w="2297" w:type="dxa"/>
            <w:vAlign w:val="center"/>
          </w:tcPr>
          <w:p w:rsidR="00E658A4" w:rsidRPr="00EB30B9" w:rsidRDefault="00A84609" w:rsidP="001325C3">
            <w:pPr>
              <w:pStyle w:val="Default"/>
              <w:jc w:val="center"/>
              <w:rPr>
                <w:rFonts w:ascii="Times New Roman" w:hAnsi="Times New Roman" w:cs="Times New Roman"/>
              </w:rPr>
            </w:pPr>
            <w:r>
              <w:rPr>
                <w:rFonts w:ascii="Times New Roman" w:hAnsi="Times New Roman" w:cs="Times New Roman"/>
              </w:rPr>
              <w:t>3</w:t>
            </w:r>
          </w:p>
        </w:tc>
        <w:tc>
          <w:tcPr>
            <w:tcW w:w="4820" w:type="dxa"/>
            <w:vAlign w:val="center"/>
          </w:tcPr>
          <w:p w:rsidR="00E658A4" w:rsidRPr="00EB30B9" w:rsidRDefault="00A84609" w:rsidP="00A84609">
            <w:pPr>
              <w:pStyle w:val="Default"/>
              <w:rPr>
                <w:rFonts w:ascii="Times New Roman" w:hAnsi="Times New Roman" w:cs="Times New Roman"/>
              </w:rPr>
            </w:pPr>
            <w:r>
              <w:rPr>
                <w:rFonts w:ascii="Times New Roman" w:hAnsi="Times New Roman" w:cs="Times New Roman"/>
              </w:rPr>
              <w:t>PG4.1.1 Kalite güvencesi uygulamalarına y</w:t>
            </w:r>
            <w:r w:rsidR="00B57BEC">
              <w:rPr>
                <w:rFonts w:ascii="Times New Roman" w:hAnsi="Times New Roman" w:cs="Times New Roman"/>
              </w:rPr>
              <w:t>ö</w:t>
            </w:r>
            <w:r>
              <w:rPr>
                <w:rFonts w:ascii="Times New Roman" w:hAnsi="Times New Roman" w:cs="Times New Roman"/>
              </w:rPr>
              <w:t>nelik faaliyet (eğitim,</w:t>
            </w:r>
            <w:r w:rsidR="00757533">
              <w:rPr>
                <w:rFonts w:ascii="Times New Roman" w:hAnsi="Times New Roman" w:cs="Times New Roman"/>
              </w:rPr>
              <w:t xml:space="preserve"> </w:t>
            </w:r>
            <w:r>
              <w:rPr>
                <w:rFonts w:ascii="Times New Roman" w:hAnsi="Times New Roman" w:cs="Times New Roman"/>
              </w:rPr>
              <w:t xml:space="preserve">toplantı, bilgilendirme, </w:t>
            </w:r>
            <w:proofErr w:type="spellStart"/>
            <w:r>
              <w:rPr>
                <w:rFonts w:ascii="Times New Roman" w:hAnsi="Times New Roman" w:cs="Times New Roman"/>
              </w:rPr>
              <w:t>vb</w:t>
            </w:r>
            <w:proofErr w:type="spellEnd"/>
            <w:r>
              <w:rPr>
                <w:rFonts w:ascii="Times New Roman" w:hAnsi="Times New Roman" w:cs="Times New Roman"/>
              </w:rPr>
              <w:t>) sayısı</w:t>
            </w:r>
          </w:p>
        </w:tc>
        <w:tc>
          <w:tcPr>
            <w:tcW w:w="1954" w:type="dxa"/>
            <w:vAlign w:val="center"/>
          </w:tcPr>
          <w:p w:rsidR="00E658A4" w:rsidRPr="00EB30B9" w:rsidRDefault="00A84609" w:rsidP="001325C3">
            <w:pPr>
              <w:pStyle w:val="Default"/>
              <w:jc w:val="center"/>
              <w:rPr>
                <w:rFonts w:ascii="Times New Roman" w:hAnsi="Times New Roman" w:cs="Times New Roman"/>
              </w:rPr>
            </w:pPr>
            <w:r>
              <w:rPr>
                <w:rFonts w:ascii="Times New Roman" w:hAnsi="Times New Roman" w:cs="Times New Roman"/>
              </w:rPr>
              <w:t>8</w:t>
            </w:r>
          </w:p>
        </w:tc>
      </w:tr>
      <w:tr w:rsidR="00E658A4" w:rsidRPr="00EB30B9" w:rsidTr="001325C3">
        <w:trPr>
          <w:trHeight w:val="271"/>
        </w:trPr>
        <w:tc>
          <w:tcPr>
            <w:tcW w:w="2297" w:type="dxa"/>
            <w:vAlign w:val="center"/>
          </w:tcPr>
          <w:p w:rsidR="00E658A4" w:rsidRPr="00EB30B9" w:rsidRDefault="004D151A" w:rsidP="001325C3">
            <w:pPr>
              <w:pStyle w:val="Default"/>
              <w:jc w:val="center"/>
              <w:rPr>
                <w:rFonts w:ascii="Times New Roman" w:hAnsi="Times New Roman" w:cs="Times New Roman"/>
              </w:rPr>
            </w:pPr>
            <w:r>
              <w:rPr>
                <w:rFonts w:ascii="Times New Roman" w:hAnsi="Times New Roman" w:cs="Times New Roman"/>
              </w:rPr>
              <w:t>4</w:t>
            </w:r>
          </w:p>
        </w:tc>
        <w:tc>
          <w:tcPr>
            <w:tcW w:w="4820" w:type="dxa"/>
            <w:vAlign w:val="center"/>
          </w:tcPr>
          <w:p w:rsidR="00E658A4" w:rsidRPr="00EB30B9" w:rsidRDefault="004D151A" w:rsidP="00B57BEC">
            <w:pPr>
              <w:pStyle w:val="Default"/>
              <w:rPr>
                <w:rFonts w:ascii="Times New Roman" w:hAnsi="Times New Roman" w:cs="Times New Roman"/>
              </w:rPr>
            </w:pPr>
            <w:r>
              <w:rPr>
                <w:rFonts w:ascii="Times New Roman" w:hAnsi="Times New Roman" w:cs="Times New Roman"/>
              </w:rPr>
              <w:t xml:space="preserve">PG4.2.2 </w:t>
            </w:r>
            <w:r w:rsidR="00B57BEC">
              <w:rPr>
                <w:rFonts w:ascii="Times New Roman" w:hAnsi="Times New Roman" w:cs="Times New Roman"/>
              </w:rPr>
              <w:t xml:space="preserve">Uluslararası </w:t>
            </w:r>
            <w:r>
              <w:rPr>
                <w:rFonts w:ascii="Times New Roman" w:hAnsi="Times New Roman" w:cs="Times New Roman"/>
              </w:rPr>
              <w:t>değişim programları kapsamında gelen ve giden toplam öğrenci sayısı</w:t>
            </w:r>
          </w:p>
        </w:tc>
        <w:tc>
          <w:tcPr>
            <w:tcW w:w="1954" w:type="dxa"/>
            <w:vAlign w:val="center"/>
          </w:tcPr>
          <w:p w:rsidR="00E658A4" w:rsidRPr="00EB30B9" w:rsidRDefault="004D151A" w:rsidP="001325C3">
            <w:pPr>
              <w:pStyle w:val="Default"/>
              <w:jc w:val="center"/>
              <w:rPr>
                <w:rFonts w:ascii="Times New Roman" w:hAnsi="Times New Roman" w:cs="Times New Roman"/>
              </w:rPr>
            </w:pPr>
            <w:r>
              <w:rPr>
                <w:rFonts w:ascii="Times New Roman" w:hAnsi="Times New Roman" w:cs="Times New Roman"/>
              </w:rPr>
              <w:t>6</w:t>
            </w:r>
          </w:p>
        </w:tc>
      </w:tr>
      <w:tr w:rsidR="00E658A4" w:rsidRPr="00EB30B9" w:rsidTr="001325C3">
        <w:trPr>
          <w:trHeight w:val="271"/>
        </w:trPr>
        <w:tc>
          <w:tcPr>
            <w:tcW w:w="2297" w:type="dxa"/>
            <w:vAlign w:val="center"/>
          </w:tcPr>
          <w:p w:rsidR="00E658A4" w:rsidRPr="00EB30B9" w:rsidRDefault="004D151A" w:rsidP="001325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820" w:type="dxa"/>
            <w:vAlign w:val="center"/>
          </w:tcPr>
          <w:p w:rsidR="00E658A4" w:rsidRPr="00EB30B9" w:rsidRDefault="004D151A" w:rsidP="001325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PG4.1.4 Akreditasyon için başvurulması planlanan program sayısı</w:t>
            </w:r>
          </w:p>
        </w:tc>
        <w:tc>
          <w:tcPr>
            <w:tcW w:w="1954" w:type="dxa"/>
            <w:vAlign w:val="center"/>
          </w:tcPr>
          <w:p w:rsidR="00E658A4" w:rsidRPr="00EB30B9" w:rsidRDefault="004D151A" w:rsidP="001325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p>
        </w:tc>
      </w:tr>
    </w:tbl>
    <w:p w:rsidR="00E658A4" w:rsidRPr="00EB30B9" w:rsidRDefault="00E658A4" w:rsidP="000807BD">
      <w:pPr>
        <w:autoSpaceDE w:val="0"/>
        <w:autoSpaceDN w:val="0"/>
        <w:adjustRightInd w:val="0"/>
        <w:spacing w:after="0" w:line="240" w:lineRule="auto"/>
        <w:jc w:val="both"/>
        <w:rPr>
          <w:rStyle w:val="Kpr"/>
          <w:rFonts w:ascii="Times New Roman" w:hAnsi="Times New Roman"/>
          <w:b/>
          <w:sz w:val="24"/>
          <w:szCs w:val="24"/>
        </w:rPr>
      </w:pPr>
    </w:p>
    <w:p w:rsidR="00E658A4" w:rsidRPr="00EB30B9" w:rsidRDefault="00E658A4" w:rsidP="000807BD">
      <w:pPr>
        <w:autoSpaceDE w:val="0"/>
        <w:autoSpaceDN w:val="0"/>
        <w:adjustRightInd w:val="0"/>
        <w:spacing w:after="0" w:line="240" w:lineRule="auto"/>
        <w:jc w:val="both"/>
        <w:rPr>
          <w:rStyle w:val="Kpr"/>
          <w:rFonts w:ascii="Times New Roman" w:hAnsi="Times New Roman"/>
          <w:b/>
          <w:sz w:val="24"/>
          <w:szCs w:val="24"/>
        </w:rPr>
      </w:pPr>
    </w:p>
    <w:p w:rsidR="00E658A4" w:rsidRPr="00EB30B9" w:rsidRDefault="00E658A4" w:rsidP="000807BD">
      <w:pPr>
        <w:autoSpaceDE w:val="0"/>
        <w:autoSpaceDN w:val="0"/>
        <w:adjustRightInd w:val="0"/>
        <w:spacing w:after="0" w:line="240" w:lineRule="auto"/>
        <w:jc w:val="both"/>
        <w:rPr>
          <w:rStyle w:val="Kpr"/>
          <w:rFonts w:ascii="Times New Roman" w:hAnsi="Times New Roman"/>
          <w:b/>
          <w:sz w:val="24"/>
          <w:szCs w:val="24"/>
        </w:rPr>
      </w:pPr>
    </w:p>
    <w:p w:rsidR="007C113A" w:rsidRPr="00EB30B9" w:rsidRDefault="007C113A" w:rsidP="00790790">
      <w:pPr>
        <w:autoSpaceDE w:val="0"/>
        <w:autoSpaceDN w:val="0"/>
        <w:adjustRightInd w:val="0"/>
        <w:spacing w:after="0" w:line="240" w:lineRule="auto"/>
        <w:jc w:val="both"/>
        <w:rPr>
          <w:rFonts w:ascii="Times New Roman" w:hAnsi="Times New Roman" w:cs="Times New Roman"/>
          <w:sz w:val="24"/>
          <w:szCs w:val="24"/>
        </w:rPr>
      </w:pPr>
    </w:p>
    <w:p w:rsidR="007C113A" w:rsidRDefault="007C113A" w:rsidP="00790790">
      <w:pPr>
        <w:autoSpaceDE w:val="0"/>
        <w:autoSpaceDN w:val="0"/>
        <w:adjustRightInd w:val="0"/>
        <w:spacing w:after="0" w:line="240" w:lineRule="auto"/>
        <w:jc w:val="both"/>
        <w:rPr>
          <w:rFonts w:ascii="Times New Roman" w:hAnsi="Times New Roman" w:cs="Times New Roman"/>
          <w:sz w:val="24"/>
          <w:szCs w:val="24"/>
        </w:rPr>
      </w:pPr>
    </w:p>
    <w:p w:rsidR="004D151A" w:rsidRDefault="004D151A" w:rsidP="00790790">
      <w:pPr>
        <w:autoSpaceDE w:val="0"/>
        <w:autoSpaceDN w:val="0"/>
        <w:adjustRightInd w:val="0"/>
        <w:spacing w:after="0" w:line="240" w:lineRule="auto"/>
        <w:jc w:val="both"/>
        <w:rPr>
          <w:rFonts w:ascii="Times New Roman" w:hAnsi="Times New Roman" w:cs="Times New Roman"/>
          <w:sz w:val="24"/>
          <w:szCs w:val="24"/>
        </w:rPr>
      </w:pPr>
    </w:p>
    <w:p w:rsidR="004D151A" w:rsidRDefault="004D151A" w:rsidP="00790790">
      <w:pPr>
        <w:autoSpaceDE w:val="0"/>
        <w:autoSpaceDN w:val="0"/>
        <w:adjustRightInd w:val="0"/>
        <w:spacing w:after="0" w:line="240" w:lineRule="auto"/>
        <w:jc w:val="both"/>
        <w:rPr>
          <w:rFonts w:ascii="Times New Roman" w:hAnsi="Times New Roman" w:cs="Times New Roman"/>
          <w:sz w:val="24"/>
          <w:szCs w:val="24"/>
        </w:rPr>
      </w:pPr>
    </w:p>
    <w:p w:rsidR="004D151A" w:rsidRDefault="004D151A" w:rsidP="00790790">
      <w:pPr>
        <w:autoSpaceDE w:val="0"/>
        <w:autoSpaceDN w:val="0"/>
        <w:adjustRightInd w:val="0"/>
        <w:spacing w:after="0" w:line="240" w:lineRule="auto"/>
        <w:jc w:val="both"/>
        <w:rPr>
          <w:rFonts w:ascii="Times New Roman" w:hAnsi="Times New Roman" w:cs="Times New Roman"/>
          <w:sz w:val="24"/>
          <w:szCs w:val="24"/>
        </w:rPr>
      </w:pPr>
    </w:p>
    <w:p w:rsidR="004D151A" w:rsidRDefault="004D151A" w:rsidP="00790790">
      <w:pPr>
        <w:autoSpaceDE w:val="0"/>
        <w:autoSpaceDN w:val="0"/>
        <w:adjustRightInd w:val="0"/>
        <w:spacing w:after="0" w:line="240" w:lineRule="auto"/>
        <w:jc w:val="both"/>
        <w:rPr>
          <w:rFonts w:ascii="Times New Roman" w:hAnsi="Times New Roman" w:cs="Times New Roman"/>
          <w:sz w:val="24"/>
          <w:szCs w:val="24"/>
        </w:rPr>
      </w:pPr>
    </w:p>
    <w:p w:rsidR="004D151A" w:rsidRDefault="004D151A" w:rsidP="00790790">
      <w:pPr>
        <w:autoSpaceDE w:val="0"/>
        <w:autoSpaceDN w:val="0"/>
        <w:adjustRightInd w:val="0"/>
        <w:spacing w:after="0" w:line="240" w:lineRule="auto"/>
        <w:jc w:val="both"/>
        <w:rPr>
          <w:rFonts w:ascii="Times New Roman" w:hAnsi="Times New Roman" w:cs="Times New Roman"/>
          <w:sz w:val="24"/>
          <w:szCs w:val="24"/>
        </w:rPr>
      </w:pPr>
    </w:p>
    <w:p w:rsidR="004D151A" w:rsidRDefault="004D151A" w:rsidP="00790790">
      <w:pPr>
        <w:autoSpaceDE w:val="0"/>
        <w:autoSpaceDN w:val="0"/>
        <w:adjustRightInd w:val="0"/>
        <w:spacing w:after="0" w:line="240" w:lineRule="auto"/>
        <w:jc w:val="both"/>
        <w:rPr>
          <w:rFonts w:ascii="Times New Roman" w:hAnsi="Times New Roman" w:cs="Times New Roman"/>
          <w:sz w:val="24"/>
          <w:szCs w:val="24"/>
        </w:rPr>
      </w:pPr>
    </w:p>
    <w:p w:rsidR="00987BEF" w:rsidRDefault="00987BEF" w:rsidP="00790790">
      <w:pPr>
        <w:autoSpaceDE w:val="0"/>
        <w:autoSpaceDN w:val="0"/>
        <w:adjustRightInd w:val="0"/>
        <w:spacing w:after="0" w:line="240" w:lineRule="auto"/>
        <w:jc w:val="both"/>
        <w:rPr>
          <w:rFonts w:ascii="Times New Roman" w:hAnsi="Times New Roman" w:cs="Times New Roman"/>
          <w:sz w:val="24"/>
          <w:szCs w:val="24"/>
        </w:rPr>
      </w:pPr>
    </w:p>
    <w:p w:rsidR="004D151A" w:rsidRDefault="004D151A" w:rsidP="00790790">
      <w:pPr>
        <w:autoSpaceDE w:val="0"/>
        <w:autoSpaceDN w:val="0"/>
        <w:adjustRightInd w:val="0"/>
        <w:spacing w:after="0" w:line="240" w:lineRule="auto"/>
        <w:jc w:val="both"/>
        <w:rPr>
          <w:rFonts w:ascii="Times New Roman" w:hAnsi="Times New Roman" w:cs="Times New Roman"/>
          <w:sz w:val="24"/>
          <w:szCs w:val="24"/>
        </w:rPr>
      </w:pPr>
    </w:p>
    <w:p w:rsidR="004D151A" w:rsidRDefault="004D151A" w:rsidP="00790790">
      <w:pPr>
        <w:autoSpaceDE w:val="0"/>
        <w:autoSpaceDN w:val="0"/>
        <w:adjustRightInd w:val="0"/>
        <w:spacing w:after="0" w:line="240" w:lineRule="auto"/>
        <w:jc w:val="both"/>
        <w:rPr>
          <w:rFonts w:ascii="Times New Roman" w:hAnsi="Times New Roman" w:cs="Times New Roman"/>
          <w:sz w:val="24"/>
          <w:szCs w:val="24"/>
        </w:rPr>
      </w:pPr>
    </w:p>
    <w:p w:rsidR="004D151A" w:rsidRPr="004D151A" w:rsidRDefault="004D151A" w:rsidP="00790790">
      <w:pPr>
        <w:autoSpaceDE w:val="0"/>
        <w:autoSpaceDN w:val="0"/>
        <w:adjustRightInd w:val="0"/>
        <w:spacing w:after="0" w:line="240" w:lineRule="auto"/>
        <w:jc w:val="both"/>
        <w:rPr>
          <w:rFonts w:ascii="Times New Roman" w:hAnsi="Times New Roman" w:cs="Times New Roman"/>
          <w:sz w:val="24"/>
          <w:szCs w:val="24"/>
        </w:rPr>
      </w:pPr>
    </w:p>
    <w:p w:rsidR="0002318A" w:rsidRPr="004D151A" w:rsidRDefault="0070354E" w:rsidP="004D151A">
      <w:pPr>
        <w:autoSpaceDE w:val="0"/>
        <w:autoSpaceDN w:val="0"/>
        <w:adjustRightInd w:val="0"/>
        <w:spacing w:after="0" w:line="240" w:lineRule="auto"/>
        <w:jc w:val="both"/>
        <w:rPr>
          <w:rFonts w:ascii="Times New Roman" w:hAnsi="Times New Roman" w:cs="Times New Roman"/>
          <w:b/>
          <w:sz w:val="24"/>
          <w:szCs w:val="24"/>
        </w:rPr>
      </w:pPr>
      <w:r w:rsidRPr="004D151A">
        <w:rPr>
          <w:rFonts w:ascii="Times New Roman" w:hAnsi="Times New Roman" w:cs="Times New Roman"/>
          <w:b/>
          <w:sz w:val="24"/>
          <w:szCs w:val="24"/>
        </w:rPr>
        <w:lastRenderedPageBreak/>
        <w:t>3</w:t>
      </w:r>
      <w:r w:rsidR="00016559" w:rsidRPr="004D151A">
        <w:rPr>
          <w:rFonts w:ascii="Times New Roman" w:hAnsi="Times New Roman" w:cs="Times New Roman"/>
          <w:b/>
          <w:sz w:val="24"/>
          <w:szCs w:val="24"/>
        </w:rPr>
        <w:t>.</w:t>
      </w:r>
      <w:r w:rsidR="0002318A" w:rsidRPr="004D151A">
        <w:rPr>
          <w:rFonts w:ascii="Times New Roman" w:hAnsi="Times New Roman" w:cs="Times New Roman"/>
          <w:b/>
          <w:sz w:val="24"/>
          <w:szCs w:val="24"/>
        </w:rPr>
        <w:t xml:space="preserve"> </w:t>
      </w:r>
      <w:r w:rsidR="00901E30" w:rsidRPr="004D151A">
        <w:rPr>
          <w:rFonts w:ascii="Times New Roman" w:hAnsi="Times New Roman" w:cs="Times New Roman"/>
          <w:b/>
          <w:sz w:val="24"/>
          <w:szCs w:val="24"/>
        </w:rPr>
        <w:t>STRATEJİK PLAN HAZIRLIK SÜRECİ</w:t>
      </w:r>
    </w:p>
    <w:p w:rsidR="006000E8" w:rsidRPr="00EB30B9" w:rsidRDefault="006000E8" w:rsidP="006000E8">
      <w:pPr>
        <w:pStyle w:val="ListeParagraf"/>
        <w:spacing w:after="0" w:line="240" w:lineRule="auto"/>
        <w:rPr>
          <w:rFonts w:ascii="Times New Roman" w:hAnsi="Times New Roman" w:cs="Times New Roman"/>
          <w:i/>
          <w:color w:val="FF0000"/>
          <w:sz w:val="24"/>
          <w:szCs w:val="24"/>
        </w:rPr>
      </w:pPr>
    </w:p>
    <w:p w:rsidR="004C0F5A" w:rsidRPr="00EB30B9" w:rsidRDefault="004C0F5A" w:rsidP="004C0F5A">
      <w:pPr>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 xml:space="preserve">Stratejik plan, bir kurumun gelecekte yer alacağı pozisyonu belirlemeye yönelik süreci kapsayan bir çalışmadır. Kurumun </w:t>
      </w:r>
      <w:proofErr w:type="gramStart"/>
      <w:r w:rsidRPr="00EB30B9">
        <w:rPr>
          <w:rFonts w:ascii="Times New Roman" w:hAnsi="Times New Roman" w:cs="Times New Roman"/>
          <w:sz w:val="24"/>
          <w:szCs w:val="24"/>
        </w:rPr>
        <w:t>misyonu</w:t>
      </w:r>
      <w:proofErr w:type="gramEnd"/>
      <w:r w:rsidRPr="00EB30B9">
        <w:rPr>
          <w:rFonts w:ascii="Times New Roman" w:hAnsi="Times New Roman" w:cs="Times New Roman"/>
          <w:sz w:val="24"/>
          <w:szCs w:val="24"/>
        </w:rPr>
        <w:t>, vizyonu, hedefleri, paydaşların görüşleri ve performans ölçümünün belirlenmesinde önemli bir rol oynadığından kurumda görev alan her kademedeki çalışanlar ile öğrenci katılımının ve kurum yöneticisinin tam desteğini içermeli ve sonuç odaklı olmalıdır. Hemşirelik Fakültesi’nin 2024-2028 dönemi Stratejik Planı bu anlayış çerçevesinde yapılandırılmıştır.</w:t>
      </w:r>
    </w:p>
    <w:p w:rsidR="004D151A" w:rsidRDefault="004D151A" w:rsidP="004D151A">
      <w:pPr>
        <w:spacing w:after="0" w:line="240" w:lineRule="auto"/>
        <w:jc w:val="both"/>
        <w:rPr>
          <w:rFonts w:ascii="Times New Roman" w:hAnsi="Times New Roman" w:cs="Times New Roman"/>
          <w:sz w:val="24"/>
          <w:szCs w:val="24"/>
        </w:rPr>
      </w:pPr>
    </w:p>
    <w:p w:rsidR="007961BF" w:rsidRPr="004D151A" w:rsidRDefault="00B03051" w:rsidP="004D151A">
      <w:pPr>
        <w:spacing w:after="0" w:line="240" w:lineRule="auto"/>
        <w:jc w:val="both"/>
        <w:rPr>
          <w:rFonts w:ascii="Times New Roman" w:hAnsi="Times New Roman" w:cs="Times New Roman"/>
          <w:sz w:val="24"/>
          <w:szCs w:val="24"/>
        </w:rPr>
      </w:pPr>
      <w:r w:rsidRPr="004D151A">
        <w:rPr>
          <w:rFonts w:ascii="Times New Roman" w:hAnsi="Times New Roman" w:cs="Times New Roman"/>
          <w:sz w:val="24"/>
          <w:szCs w:val="24"/>
        </w:rPr>
        <w:t xml:space="preserve">Fakültemiz 2024-2028 Dönemi Stratejik Planı hazırlık süreci, Rektörlük Makamının 08/09/2022 tarih ve 234051 sayılı 2024-2028 Dönemi Stratejik Plan Genelgesi (Genelge-1) ve 22/11/2022 tarih ve 272448 sayılı Genelge-2 ile başlamıştır. Bu doğrultuda birim stratejik planlama ekibi güncellenmiştir. Üniversite stratejik planı, </w:t>
      </w:r>
      <w:r w:rsidR="006000E8" w:rsidRPr="004D151A">
        <w:rPr>
          <w:rFonts w:ascii="Times New Roman" w:hAnsi="Times New Roman" w:cs="Times New Roman"/>
          <w:sz w:val="24"/>
          <w:szCs w:val="24"/>
        </w:rPr>
        <w:t>stratejik yönetim ve kalite güvence sistemi uygulamaları çerçevesinde bütünsel bir yaklaşımla ve "Kamu İdarelerince Hazırlanacak Stratejik Planlar ve Performans Programları ile Faaliyet Raporlarına İlişkin Usul ve Esaslar Hakkında Yönetmelik" ile "Üniversiteler İçin Stratejik Planlama Rehberi” doğrultusunda stratejik yönetim sürecinin tamamını içerecek şekilde yürütülmüştür</w:t>
      </w:r>
      <w:r w:rsidRPr="004D151A">
        <w:rPr>
          <w:rFonts w:ascii="Times New Roman" w:hAnsi="Times New Roman" w:cs="Times New Roman"/>
          <w:sz w:val="24"/>
          <w:szCs w:val="24"/>
        </w:rPr>
        <w:t>. Fakültemizde</w:t>
      </w:r>
      <w:r w:rsidR="006000E8" w:rsidRPr="004D151A">
        <w:rPr>
          <w:rFonts w:ascii="Times New Roman" w:hAnsi="Times New Roman" w:cs="Times New Roman"/>
          <w:sz w:val="24"/>
          <w:szCs w:val="24"/>
        </w:rPr>
        <w:t xml:space="preserve"> stratejik plan hazırlık sürecinin aşamaları; “Planın sahiplenilmesi”, “Planlama sürecinin organizasyonu” ve “Hazırlık programının oluşturulması” olarak belirlenmiştir. </w:t>
      </w:r>
    </w:p>
    <w:p w:rsidR="007961BF" w:rsidRPr="004D151A" w:rsidRDefault="007961BF" w:rsidP="007961BF">
      <w:pPr>
        <w:pStyle w:val="ListeParagraf"/>
        <w:spacing w:after="0" w:line="240" w:lineRule="auto"/>
        <w:jc w:val="both"/>
        <w:rPr>
          <w:rFonts w:ascii="Times New Roman" w:hAnsi="Times New Roman" w:cs="Times New Roman"/>
          <w:b/>
          <w:sz w:val="24"/>
          <w:szCs w:val="24"/>
        </w:rPr>
      </w:pPr>
    </w:p>
    <w:p w:rsidR="007961BF" w:rsidRPr="004D151A" w:rsidRDefault="004D151A" w:rsidP="004D151A">
      <w:pPr>
        <w:spacing w:after="0" w:line="240" w:lineRule="auto"/>
        <w:jc w:val="both"/>
        <w:rPr>
          <w:rFonts w:ascii="Times New Roman" w:hAnsi="Times New Roman" w:cs="Times New Roman"/>
          <w:b/>
          <w:sz w:val="24"/>
          <w:szCs w:val="24"/>
        </w:rPr>
      </w:pPr>
      <w:r w:rsidRPr="004D151A">
        <w:rPr>
          <w:rFonts w:ascii="Times New Roman" w:hAnsi="Times New Roman" w:cs="Times New Roman"/>
          <w:b/>
          <w:sz w:val="24"/>
          <w:szCs w:val="24"/>
        </w:rPr>
        <w:t>3.1.</w:t>
      </w:r>
      <w:r w:rsidR="007961BF" w:rsidRPr="004D151A">
        <w:rPr>
          <w:rFonts w:ascii="Times New Roman" w:hAnsi="Times New Roman" w:cs="Times New Roman"/>
          <w:b/>
          <w:sz w:val="24"/>
          <w:szCs w:val="24"/>
        </w:rPr>
        <w:t xml:space="preserve"> Planın Sahiplenilmesi</w:t>
      </w:r>
    </w:p>
    <w:p w:rsidR="007961BF" w:rsidRPr="00EB30B9" w:rsidRDefault="007961BF" w:rsidP="007961BF">
      <w:pPr>
        <w:pStyle w:val="ListeParagraf"/>
        <w:spacing w:after="0" w:line="240" w:lineRule="auto"/>
        <w:jc w:val="both"/>
        <w:rPr>
          <w:rFonts w:ascii="Times New Roman" w:hAnsi="Times New Roman" w:cs="Times New Roman"/>
          <w:sz w:val="24"/>
          <w:szCs w:val="24"/>
        </w:rPr>
      </w:pPr>
    </w:p>
    <w:p w:rsidR="007961BF" w:rsidRPr="004D151A" w:rsidRDefault="00B03051" w:rsidP="004D151A">
      <w:pPr>
        <w:spacing w:after="0" w:line="240" w:lineRule="auto"/>
        <w:jc w:val="both"/>
        <w:rPr>
          <w:rFonts w:ascii="Times New Roman" w:hAnsi="Times New Roman" w:cs="Times New Roman"/>
          <w:sz w:val="24"/>
          <w:szCs w:val="24"/>
        </w:rPr>
      </w:pPr>
      <w:r w:rsidRPr="004D151A">
        <w:rPr>
          <w:rFonts w:ascii="Times New Roman" w:hAnsi="Times New Roman" w:cs="Times New Roman"/>
          <w:sz w:val="24"/>
          <w:szCs w:val="24"/>
        </w:rPr>
        <w:t>Fakültemizde</w:t>
      </w:r>
      <w:r w:rsidR="006000E8" w:rsidRPr="004D151A">
        <w:rPr>
          <w:rFonts w:ascii="Times New Roman" w:hAnsi="Times New Roman" w:cs="Times New Roman"/>
          <w:sz w:val="24"/>
          <w:szCs w:val="24"/>
        </w:rPr>
        <w:t xml:space="preserve"> 2024-2028 Dönemi Stratejik Plan hazırlık çalışmalarına </w:t>
      </w:r>
      <w:r w:rsidRPr="004D151A">
        <w:rPr>
          <w:rFonts w:ascii="Times New Roman" w:hAnsi="Times New Roman" w:cs="Times New Roman"/>
          <w:sz w:val="24"/>
          <w:szCs w:val="24"/>
        </w:rPr>
        <w:t>Dekanın</w:t>
      </w:r>
      <w:r w:rsidR="006000E8" w:rsidRPr="004D151A">
        <w:rPr>
          <w:rFonts w:ascii="Times New Roman" w:hAnsi="Times New Roman" w:cs="Times New Roman"/>
          <w:sz w:val="24"/>
          <w:szCs w:val="24"/>
        </w:rPr>
        <w:t xml:space="preserve"> sahiplenmesi ve desteği ile başlanmış</w:t>
      </w:r>
      <w:r w:rsidR="007961BF" w:rsidRPr="004D151A">
        <w:rPr>
          <w:rFonts w:ascii="Times New Roman" w:hAnsi="Times New Roman" w:cs="Times New Roman"/>
          <w:sz w:val="24"/>
          <w:szCs w:val="24"/>
        </w:rPr>
        <w:t>tır.</w:t>
      </w:r>
    </w:p>
    <w:p w:rsidR="007961BF" w:rsidRPr="00EB30B9" w:rsidRDefault="007961BF" w:rsidP="006000E8">
      <w:pPr>
        <w:pStyle w:val="ListeParagraf"/>
        <w:spacing w:after="0" w:line="240" w:lineRule="auto"/>
        <w:jc w:val="both"/>
        <w:rPr>
          <w:rFonts w:ascii="Times New Roman" w:hAnsi="Times New Roman" w:cs="Times New Roman"/>
          <w:sz w:val="24"/>
          <w:szCs w:val="24"/>
        </w:rPr>
      </w:pPr>
    </w:p>
    <w:p w:rsidR="007961BF" w:rsidRPr="004D151A" w:rsidRDefault="006000E8" w:rsidP="004D151A">
      <w:pPr>
        <w:spacing w:after="0" w:line="240" w:lineRule="auto"/>
        <w:jc w:val="both"/>
        <w:rPr>
          <w:rFonts w:ascii="Times New Roman" w:hAnsi="Times New Roman" w:cs="Times New Roman"/>
          <w:b/>
          <w:sz w:val="24"/>
          <w:szCs w:val="24"/>
        </w:rPr>
      </w:pPr>
      <w:r w:rsidRPr="004D151A">
        <w:rPr>
          <w:rFonts w:ascii="Times New Roman" w:hAnsi="Times New Roman" w:cs="Times New Roman"/>
          <w:b/>
          <w:sz w:val="24"/>
          <w:szCs w:val="24"/>
        </w:rPr>
        <w:t xml:space="preserve">3.2. Planlama sürecinin organizasyonu </w:t>
      </w:r>
    </w:p>
    <w:p w:rsidR="007961BF" w:rsidRPr="004D151A" w:rsidRDefault="007961BF" w:rsidP="006000E8">
      <w:pPr>
        <w:pStyle w:val="ListeParagraf"/>
        <w:spacing w:after="0" w:line="240" w:lineRule="auto"/>
        <w:jc w:val="both"/>
        <w:rPr>
          <w:rFonts w:ascii="Times New Roman" w:hAnsi="Times New Roman" w:cs="Times New Roman"/>
          <w:b/>
          <w:sz w:val="24"/>
          <w:szCs w:val="24"/>
        </w:rPr>
      </w:pPr>
    </w:p>
    <w:p w:rsidR="006000E8" w:rsidRPr="004D151A" w:rsidRDefault="006000E8" w:rsidP="004D151A">
      <w:pPr>
        <w:spacing w:after="0" w:line="240" w:lineRule="auto"/>
        <w:jc w:val="both"/>
        <w:rPr>
          <w:rFonts w:ascii="Times New Roman" w:hAnsi="Times New Roman" w:cs="Times New Roman"/>
          <w:sz w:val="24"/>
          <w:szCs w:val="24"/>
        </w:rPr>
      </w:pPr>
      <w:r w:rsidRPr="004D151A">
        <w:rPr>
          <w:rFonts w:ascii="Times New Roman" w:hAnsi="Times New Roman" w:cs="Times New Roman"/>
          <w:sz w:val="24"/>
          <w:szCs w:val="24"/>
        </w:rPr>
        <w:t xml:space="preserve">Stratejik planlama, katılımcı bir planlama yaklaşımı olup üst yönetimin kararlığı, desteği ve yönlendirmesinin yanı sıra birim ile personelin planlama sürecine geniş katılımını gerektirir. Planlama sürecinin, kurumun en üst düzey yetkilisinden en alt düzeyde yer alan çalışanına kadar geniş bir kitlenin desteği, ortak çabası ve katılımıyla gerçekleştirilmesi bu süreci başarıya ulaştıracak önemli bir unsurdur. Bu anlayışla </w:t>
      </w:r>
      <w:r w:rsidR="007961BF" w:rsidRPr="004D151A">
        <w:rPr>
          <w:rFonts w:ascii="Times New Roman" w:hAnsi="Times New Roman" w:cs="Times New Roman"/>
          <w:sz w:val="24"/>
          <w:szCs w:val="24"/>
        </w:rPr>
        <w:t>Fakül</w:t>
      </w:r>
      <w:r w:rsidRPr="004D151A">
        <w:rPr>
          <w:rFonts w:ascii="Times New Roman" w:hAnsi="Times New Roman" w:cs="Times New Roman"/>
          <w:sz w:val="24"/>
          <w:szCs w:val="24"/>
        </w:rPr>
        <w:t xml:space="preserve">temizde süreç sadece belirli bir ekibe </w:t>
      </w:r>
      <w:r w:rsidR="007961BF" w:rsidRPr="004D151A">
        <w:rPr>
          <w:rFonts w:ascii="Times New Roman" w:hAnsi="Times New Roman" w:cs="Times New Roman"/>
          <w:sz w:val="24"/>
          <w:szCs w:val="24"/>
        </w:rPr>
        <w:t>bırakılmamış</w:t>
      </w:r>
      <w:r w:rsidRPr="004D151A">
        <w:rPr>
          <w:rFonts w:ascii="Times New Roman" w:hAnsi="Times New Roman" w:cs="Times New Roman"/>
          <w:sz w:val="24"/>
          <w:szCs w:val="24"/>
        </w:rPr>
        <w:t>,</w:t>
      </w:r>
      <w:r w:rsidR="007961BF" w:rsidRPr="004D151A">
        <w:rPr>
          <w:rFonts w:ascii="Times New Roman" w:hAnsi="Times New Roman" w:cs="Times New Roman"/>
          <w:sz w:val="24"/>
          <w:szCs w:val="24"/>
        </w:rPr>
        <w:t xml:space="preserve"> Stratejik plan; Fakültenin Hemşirelik Bölümü komisyonlarının üyeleri ve Fakülte Yönetiminin paralel çalışması doğrultusunda mevcut durumun değerlendirilmesi ve GZFT (Güçlü ve Zayıf Yönler, Fırsatlar, Tehditler) analizi yapılarak oluşturulmuştur.</w:t>
      </w:r>
      <w:r w:rsidRPr="004D151A">
        <w:rPr>
          <w:rFonts w:ascii="Times New Roman" w:hAnsi="Times New Roman" w:cs="Times New Roman"/>
          <w:sz w:val="24"/>
          <w:szCs w:val="24"/>
        </w:rPr>
        <w:t xml:space="preserve"> </w:t>
      </w:r>
    </w:p>
    <w:p w:rsidR="00E211D1" w:rsidRPr="00EB30B9" w:rsidRDefault="00E211D1" w:rsidP="006000E8">
      <w:pPr>
        <w:pStyle w:val="ListeParagraf"/>
        <w:spacing w:after="0" w:line="240" w:lineRule="auto"/>
        <w:jc w:val="both"/>
        <w:rPr>
          <w:rFonts w:ascii="Times New Roman" w:hAnsi="Times New Roman" w:cs="Times New Roman"/>
          <w:sz w:val="24"/>
          <w:szCs w:val="24"/>
        </w:rPr>
      </w:pPr>
    </w:p>
    <w:p w:rsidR="00E211D1" w:rsidRPr="00EB30B9" w:rsidRDefault="00E211D1" w:rsidP="006000E8">
      <w:pPr>
        <w:pStyle w:val="ListeParagraf"/>
        <w:spacing w:after="0" w:line="240" w:lineRule="auto"/>
        <w:jc w:val="both"/>
        <w:rPr>
          <w:rFonts w:ascii="Times New Roman" w:hAnsi="Times New Roman" w:cs="Times New Roman"/>
          <w:sz w:val="24"/>
          <w:szCs w:val="24"/>
        </w:rPr>
      </w:pPr>
    </w:p>
    <w:p w:rsidR="00E211D1" w:rsidRPr="004D151A" w:rsidRDefault="00E211D1" w:rsidP="004D151A">
      <w:pPr>
        <w:spacing w:after="0" w:line="240" w:lineRule="auto"/>
        <w:jc w:val="both"/>
        <w:rPr>
          <w:rFonts w:ascii="Times New Roman" w:hAnsi="Times New Roman" w:cs="Times New Roman"/>
          <w:b/>
          <w:sz w:val="24"/>
          <w:szCs w:val="24"/>
        </w:rPr>
      </w:pPr>
      <w:r w:rsidRPr="004D151A">
        <w:rPr>
          <w:rFonts w:ascii="Times New Roman" w:hAnsi="Times New Roman" w:cs="Times New Roman"/>
          <w:b/>
          <w:sz w:val="24"/>
          <w:szCs w:val="24"/>
        </w:rPr>
        <w:t>3.3. Hazırlık programının oluşturulması</w:t>
      </w:r>
    </w:p>
    <w:p w:rsidR="00E211D1" w:rsidRPr="00EB30B9" w:rsidRDefault="00E211D1" w:rsidP="006000E8">
      <w:pPr>
        <w:pStyle w:val="ListeParagraf"/>
        <w:spacing w:after="0" w:line="240" w:lineRule="auto"/>
        <w:jc w:val="both"/>
        <w:rPr>
          <w:rFonts w:ascii="Times New Roman" w:hAnsi="Times New Roman" w:cs="Times New Roman"/>
          <w:sz w:val="24"/>
          <w:szCs w:val="24"/>
        </w:rPr>
      </w:pPr>
    </w:p>
    <w:p w:rsidR="007961BF" w:rsidRPr="004D151A" w:rsidRDefault="00E211D1" w:rsidP="004D151A">
      <w:pPr>
        <w:spacing w:after="0" w:line="240" w:lineRule="auto"/>
        <w:jc w:val="both"/>
        <w:rPr>
          <w:rFonts w:ascii="Times New Roman" w:hAnsi="Times New Roman" w:cs="Times New Roman"/>
          <w:sz w:val="24"/>
          <w:szCs w:val="24"/>
        </w:rPr>
      </w:pPr>
      <w:r w:rsidRPr="004D151A">
        <w:rPr>
          <w:rFonts w:ascii="Times New Roman" w:hAnsi="Times New Roman" w:cs="Times New Roman"/>
          <w:sz w:val="24"/>
          <w:szCs w:val="24"/>
        </w:rPr>
        <w:t xml:space="preserve">Stratejik plan çalışmalarının planlı ve düzenli bir biçimde yürütülebilmesi için sürecin doğru çalıştırılması ve zamanın iyi değerlendirilmesi gerekmektedir. Bu bağlamda stratejik planlama sürecindeki ihtiyaçları, sürecin aşamalarını, bu aşamalara ilişkin zaman çizelgesini </w:t>
      </w:r>
      <w:proofErr w:type="gramStart"/>
      <w:r w:rsidRPr="004D151A">
        <w:rPr>
          <w:rFonts w:ascii="Times New Roman" w:hAnsi="Times New Roman" w:cs="Times New Roman"/>
          <w:sz w:val="24"/>
          <w:szCs w:val="24"/>
        </w:rPr>
        <w:t>içeren  Hemşirelik</w:t>
      </w:r>
      <w:proofErr w:type="gramEnd"/>
      <w:r w:rsidRPr="004D151A">
        <w:rPr>
          <w:rFonts w:ascii="Times New Roman" w:hAnsi="Times New Roman" w:cs="Times New Roman"/>
          <w:sz w:val="24"/>
          <w:szCs w:val="24"/>
        </w:rPr>
        <w:t xml:space="preserve"> Fakültesi  2024-2028 Dönemi Stratejik Planı Hazırlık Programı oluşturularak, Rektörlük Makamına sunulmuştur. </w:t>
      </w:r>
    </w:p>
    <w:p w:rsidR="00E211D1" w:rsidRPr="00EB30B9" w:rsidRDefault="00E211D1" w:rsidP="006000E8">
      <w:pPr>
        <w:pStyle w:val="ListeParagraf"/>
        <w:spacing w:after="0" w:line="240" w:lineRule="auto"/>
        <w:jc w:val="both"/>
        <w:rPr>
          <w:rFonts w:ascii="Times New Roman" w:hAnsi="Times New Roman" w:cs="Times New Roman"/>
          <w:i/>
          <w:color w:val="FF0000"/>
          <w:sz w:val="24"/>
          <w:szCs w:val="24"/>
        </w:rPr>
      </w:pPr>
    </w:p>
    <w:p w:rsidR="004D151A" w:rsidRDefault="004D151A" w:rsidP="00D4209C">
      <w:pPr>
        <w:autoSpaceDE w:val="0"/>
        <w:autoSpaceDN w:val="0"/>
        <w:adjustRightInd w:val="0"/>
        <w:spacing w:after="0" w:line="240" w:lineRule="auto"/>
        <w:jc w:val="both"/>
        <w:rPr>
          <w:rFonts w:ascii="Times New Roman" w:hAnsi="Times New Roman" w:cs="Times New Roman"/>
          <w:b/>
          <w:sz w:val="24"/>
          <w:szCs w:val="24"/>
        </w:rPr>
      </w:pPr>
    </w:p>
    <w:p w:rsidR="004D151A" w:rsidRDefault="004D151A" w:rsidP="00D4209C">
      <w:pPr>
        <w:autoSpaceDE w:val="0"/>
        <w:autoSpaceDN w:val="0"/>
        <w:adjustRightInd w:val="0"/>
        <w:spacing w:after="0" w:line="240" w:lineRule="auto"/>
        <w:jc w:val="both"/>
        <w:rPr>
          <w:rFonts w:ascii="Times New Roman" w:hAnsi="Times New Roman" w:cs="Times New Roman"/>
          <w:b/>
          <w:sz w:val="24"/>
          <w:szCs w:val="24"/>
        </w:rPr>
      </w:pPr>
    </w:p>
    <w:p w:rsidR="004D151A" w:rsidRDefault="004D151A" w:rsidP="00D4209C">
      <w:pPr>
        <w:autoSpaceDE w:val="0"/>
        <w:autoSpaceDN w:val="0"/>
        <w:adjustRightInd w:val="0"/>
        <w:spacing w:after="0" w:line="240" w:lineRule="auto"/>
        <w:jc w:val="both"/>
        <w:rPr>
          <w:rFonts w:ascii="Times New Roman" w:hAnsi="Times New Roman" w:cs="Times New Roman"/>
          <w:b/>
          <w:sz w:val="24"/>
          <w:szCs w:val="24"/>
        </w:rPr>
      </w:pPr>
    </w:p>
    <w:p w:rsidR="004D151A" w:rsidRDefault="004D151A" w:rsidP="00D4209C">
      <w:pPr>
        <w:autoSpaceDE w:val="0"/>
        <w:autoSpaceDN w:val="0"/>
        <w:adjustRightInd w:val="0"/>
        <w:spacing w:after="0" w:line="240" w:lineRule="auto"/>
        <w:jc w:val="both"/>
        <w:rPr>
          <w:rFonts w:ascii="Times New Roman" w:hAnsi="Times New Roman" w:cs="Times New Roman"/>
          <w:b/>
          <w:sz w:val="24"/>
          <w:szCs w:val="24"/>
        </w:rPr>
      </w:pPr>
    </w:p>
    <w:p w:rsidR="004D151A" w:rsidRDefault="004D151A" w:rsidP="00D4209C">
      <w:pPr>
        <w:autoSpaceDE w:val="0"/>
        <w:autoSpaceDN w:val="0"/>
        <w:adjustRightInd w:val="0"/>
        <w:spacing w:after="0" w:line="240" w:lineRule="auto"/>
        <w:jc w:val="both"/>
        <w:rPr>
          <w:rFonts w:ascii="Times New Roman" w:hAnsi="Times New Roman" w:cs="Times New Roman"/>
          <w:b/>
          <w:sz w:val="24"/>
          <w:szCs w:val="24"/>
        </w:rPr>
      </w:pPr>
    </w:p>
    <w:p w:rsidR="00402F01" w:rsidRPr="00EB30B9" w:rsidRDefault="006A30A4" w:rsidP="00D4209C">
      <w:pPr>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lastRenderedPageBreak/>
        <w:t>4</w:t>
      </w:r>
      <w:r w:rsidR="00016559" w:rsidRPr="00EB30B9">
        <w:rPr>
          <w:rFonts w:ascii="Times New Roman" w:hAnsi="Times New Roman" w:cs="Times New Roman"/>
          <w:b/>
          <w:sz w:val="24"/>
          <w:szCs w:val="24"/>
        </w:rPr>
        <w:t>.</w:t>
      </w:r>
      <w:r w:rsidR="0002318A" w:rsidRPr="00EB30B9">
        <w:rPr>
          <w:rFonts w:ascii="Times New Roman" w:hAnsi="Times New Roman" w:cs="Times New Roman"/>
          <w:b/>
          <w:sz w:val="24"/>
          <w:szCs w:val="24"/>
        </w:rPr>
        <w:t xml:space="preserve"> </w:t>
      </w:r>
      <w:r w:rsidR="0028104E" w:rsidRPr="00EB30B9">
        <w:rPr>
          <w:rFonts w:ascii="Times New Roman" w:hAnsi="Times New Roman" w:cs="Times New Roman"/>
          <w:b/>
          <w:sz w:val="24"/>
          <w:szCs w:val="24"/>
        </w:rPr>
        <w:t>DURUM ANALİZİ</w:t>
      </w:r>
    </w:p>
    <w:p w:rsidR="002009DA" w:rsidRPr="00EB30B9" w:rsidRDefault="002009DA" w:rsidP="00D4209C">
      <w:pPr>
        <w:spacing w:after="0" w:line="240" w:lineRule="auto"/>
        <w:jc w:val="both"/>
        <w:rPr>
          <w:rFonts w:ascii="Times New Roman" w:hAnsi="Times New Roman" w:cs="Times New Roman"/>
          <w:color w:val="FF0000"/>
          <w:sz w:val="24"/>
          <w:szCs w:val="24"/>
        </w:rPr>
      </w:pPr>
    </w:p>
    <w:p w:rsidR="00016559" w:rsidRPr="004D151A" w:rsidRDefault="006A30A4" w:rsidP="00016559">
      <w:pPr>
        <w:autoSpaceDE w:val="0"/>
        <w:autoSpaceDN w:val="0"/>
        <w:adjustRightInd w:val="0"/>
        <w:spacing w:after="0" w:line="240" w:lineRule="auto"/>
        <w:jc w:val="both"/>
        <w:rPr>
          <w:rFonts w:ascii="Times New Roman" w:hAnsi="Times New Roman" w:cs="Times New Roman"/>
          <w:b/>
          <w:sz w:val="24"/>
          <w:szCs w:val="24"/>
        </w:rPr>
      </w:pPr>
      <w:r w:rsidRPr="004D151A">
        <w:rPr>
          <w:rFonts w:ascii="Times New Roman" w:hAnsi="Times New Roman" w:cs="Times New Roman"/>
          <w:b/>
          <w:sz w:val="24"/>
          <w:szCs w:val="24"/>
        </w:rPr>
        <w:t>4</w:t>
      </w:r>
      <w:r w:rsidR="00C76222" w:rsidRPr="004D151A">
        <w:rPr>
          <w:rFonts w:ascii="Times New Roman" w:hAnsi="Times New Roman" w:cs="Times New Roman"/>
          <w:b/>
          <w:sz w:val="24"/>
          <w:szCs w:val="24"/>
        </w:rPr>
        <w:t xml:space="preserve">.1. </w:t>
      </w:r>
      <w:r w:rsidR="00691185" w:rsidRPr="004D151A">
        <w:rPr>
          <w:rFonts w:ascii="Times New Roman" w:hAnsi="Times New Roman" w:cs="Times New Roman"/>
          <w:b/>
          <w:sz w:val="24"/>
          <w:szCs w:val="24"/>
        </w:rPr>
        <w:t>Kurumsal Tarihçe</w:t>
      </w:r>
    </w:p>
    <w:p w:rsidR="00691185" w:rsidRPr="00EB30B9" w:rsidRDefault="00691185" w:rsidP="00D4209C">
      <w:pPr>
        <w:spacing w:after="0" w:line="240" w:lineRule="auto"/>
        <w:jc w:val="both"/>
        <w:rPr>
          <w:rFonts w:ascii="Times New Roman" w:hAnsi="Times New Roman" w:cs="Times New Roman"/>
          <w:color w:val="FF0000"/>
          <w:sz w:val="24"/>
          <w:szCs w:val="24"/>
        </w:rPr>
      </w:pPr>
    </w:p>
    <w:p w:rsidR="00AB0306" w:rsidRPr="00EB30B9" w:rsidRDefault="00AB0306" w:rsidP="00CB3282">
      <w:pPr>
        <w:pStyle w:val="ListeParagraf"/>
        <w:numPr>
          <w:ilvl w:val="0"/>
          <w:numId w:val="1"/>
        </w:numPr>
        <w:shd w:val="clear" w:color="auto" w:fill="FFFFFF"/>
        <w:spacing w:after="0"/>
        <w:jc w:val="both"/>
        <w:rPr>
          <w:rFonts w:ascii="Times New Roman" w:hAnsi="Times New Roman" w:cs="Times New Roman"/>
          <w:b/>
          <w:sz w:val="24"/>
          <w:szCs w:val="24"/>
        </w:rPr>
      </w:pPr>
      <w:r w:rsidRPr="00EB30B9">
        <w:rPr>
          <w:rFonts w:ascii="Times New Roman" w:hAnsi="Times New Roman" w:cs="Times New Roman"/>
          <w:b/>
          <w:sz w:val="24"/>
          <w:szCs w:val="24"/>
        </w:rPr>
        <w:t>Kurumsal Tarihçe</w:t>
      </w:r>
    </w:p>
    <w:p w:rsidR="00AB0306" w:rsidRPr="00EB30B9" w:rsidRDefault="00AB0306" w:rsidP="00AB0306">
      <w:pPr>
        <w:spacing w:after="0"/>
        <w:jc w:val="both"/>
        <w:rPr>
          <w:rFonts w:ascii="Times New Roman" w:hAnsi="Times New Roman" w:cs="Times New Roman"/>
          <w:sz w:val="24"/>
          <w:szCs w:val="24"/>
          <w:shd w:val="clear" w:color="auto" w:fill="FFFFFF"/>
        </w:rPr>
      </w:pPr>
      <w:r w:rsidRPr="00EB30B9">
        <w:rPr>
          <w:rFonts w:ascii="Times New Roman" w:hAnsi="Times New Roman" w:cs="Times New Roman"/>
          <w:b/>
          <w:bCs/>
          <w:color w:val="333333"/>
          <w:sz w:val="24"/>
          <w:szCs w:val="24"/>
        </w:rPr>
        <w:t>Kuruluş: </w:t>
      </w:r>
      <w:r w:rsidRPr="00EB30B9">
        <w:rPr>
          <w:rFonts w:ascii="Times New Roman" w:hAnsi="Times New Roman" w:cs="Times New Roman"/>
          <w:sz w:val="24"/>
          <w:szCs w:val="24"/>
          <w:shd w:val="clear" w:color="auto" w:fill="FFFFFF"/>
        </w:rPr>
        <w:t>Hemşirelik Fakültesi 08.04.2016 tarih ve 29678 sayılı Resmi Gazetede yayımlanan Bakanlar Kurulu Kararı ile Aydın Sağlık Yüksekokulu kapatılarak yerine kurulmuştur.</w:t>
      </w:r>
    </w:p>
    <w:p w:rsidR="00AB0306" w:rsidRPr="00EB30B9" w:rsidRDefault="00AB0306" w:rsidP="00AB0306">
      <w:pPr>
        <w:spacing w:after="0"/>
        <w:jc w:val="both"/>
        <w:rPr>
          <w:rFonts w:ascii="Times New Roman" w:hAnsi="Times New Roman" w:cs="Times New Roman"/>
          <w:sz w:val="24"/>
          <w:szCs w:val="24"/>
        </w:rPr>
      </w:pPr>
    </w:p>
    <w:p w:rsidR="00534C12" w:rsidRPr="00EB30B9" w:rsidRDefault="00AB0306" w:rsidP="00AB0306">
      <w:pPr>
        <w:jc w:val="both"/>
        <w:rPr>
          <w:rFonts w:ascii="Times New Roman" w:hAnsi="Times New Roman" w:cs="Times New Roman"/>
          <w:sz w:val="24"/>
          <w:szCs w:val="24"/>
        </w:rPr>
      </w:pPr>
      <w:r w:rsidRPr="00EB30B9">
        <w:rPr>
          <w:rFonts w:ascii="Times New Roman" w:hAnsi="Times New Roman" w:cs="Times New Roman"/>
          <w:b/>
          <w:bCs/>
          <w:sz w:val="24"/>
          <w:szCs w:val="24"/>
        </w:rPr>
        <w:t>Tarihçe:</w:t>
      </w:r>
      <w:r w:rsidRPr="00EB30B9">
        <w:rPr>
          <w:rFonts w:ascii="Times New Roman" w:hAnsi="Times New Roman" w:cs="Times New Roman"/>
          <w:sz w:val="24"/>
          <w:szCs w:val="24"/>
        </w:rPr>
        <w:t> Okulumuz ilk olarak Yükseköğretim Kurulu ve Sağlık Bakanlığı arasında 1992 yılında imzalanan protokol ve 1995 yılındaki Yüksek Sağlık Şurası Kararlarının uygulanması sonucu 2809 Sayılı Kanunun 30. maddesine göre 10.10.1996 tarih ve 96/8655 sayılı Bakanlar Kurulu kararı ile Aydın Sağlık Yüksekokulu olarak kurulmuştur. 08.04.2016 tarih ve 29678 sayılı Resmi Gazetede yayımlanan Bakanlar Kurulu kararı ile de Hemşirelik Fakültesi olarak eğitim öğretime devam etmektedir.</w:t>
      </w:r>
      <w:r w:rsidRPr="00EB30B9">
        <w:rPr>
          <w:rFonts w:ascii="Times New Roman" w:hAnsi="Times New Roman" w:cs="Times New Roman"/>
          <w:sz w:val="24"/>
          <w:szCs w:val="24"/>
          <w:shd w:val="clear" w:color="auto" w:fill="FFFFFF"/>
        </w:rPr>
        <w:t xml:space="preserve"> Fakülte bünyesinde Hemşirelik Esasları, İç Hastalıkları Hemşireliği, Cerrahi Hastalıkları Hemşireliği, Doğum-Kadın Sağlığı ve Hastalıkları Hemşireliği, Çocuk Sağlığı ve Hastalıkları Hemşireliği, Ruh Sağlığı ve Hastalıkları Hemşireliği, Halk Sağlığı Hemşireliği ve Hemşirelikte Yönetim olmak üzere sekiz Anabilim Dalı bulunmaktadır.</w:t>
      </w:r>
      <w:r w:rsidRPr="00EB30B9">
        <w:rPr>
          <w:rFonts w:ascii="Times New Roman" w:hAnsi="Times New Roman" w:cs="Times New Roman"/>
          <w:sz w:val="24"/>
          <w:szCs w:val="24"/>
        </w:rPr>
        <w:t xml:space="preserve"> İlk olarak 2005 yılında Aydın Sağlık Yüksekokulu bünyesinde Doğum-Kadın Sağlığı ve Hastalıkları Hemşireliği alanında yüksek lisans, 2014 yılında İç Hastalıkları Hemşireliği alanında doktora eğitimine başlanmıştır. Halen Hemşirelikte Yönetim anabilim dalı hariç; tüm anabilim dallarında yüksek lisans ve doktora programları bulunmaktadır.</w:t>
      </w:r>
    </w:p>
    <w:p w:rsidR="00AB0306" w:rsidRPr="00EB30B9" w:rsidRDefault="00534C12" w:rsidP="00AB0306">
      <w:pPr>
        <w:jc w:val="both"/>
        <w:rPr>
          <w:rFonts w:ascii="Times New Roman" w:hAnsi="Times New Roman" w:cs="Times New Roman"/>
          <w:sz w:val="24"/>
          <w:szCs w:val="24"/>
          <w:shd w:val="clear" w:color="auto" w:fill="FFFFFF"/>
        </w:rPr>
      </w:pPr>
      <w:r w:rsidRPr="00EB30B9">
        <w:rPr>
          <w:rFonts w:ascii="Times New Roman" w:hAnsi="Times New Roman" w:cs="Times New Roman"/>
          <w:sz w:val="24"/>
          <w:szCs w:val="24"/>
          <w:shd w:val="clear" w:color="auto" w:fill="FFFFFF"/>
        </w:rPr>
        <w:t xml:space="preserve">Fakültemize 11 Mayıs 2023 tarihinde ilk kez Hemşire bir öğretim üyesi dekan olarak atanmıştır. </w:t>
      </w:r>
      <w:r w:rsidR="00AB0306" w:rsidRPr="00EB30B9">
        <w:rPr>
          <w:rFonts w:ascii="Times New Roman" w:hAnsi="Times New Roman" w:cs="Times New Roman"/>
          <w:sz w:val="24"/>
          <w:szCs w:val="24"/>
          <w:shd w:val="clear" w:color="auto" w:fill="FFFFFF"/>
        </w:rPr>
        <w:t>Fakül</w:t>
      </w:r>
      <w:r w:rsidR="00312866" w:rsidRPr="00EB30B9">
        <w:rPr>
          <w:rFonts w:ascii="Times New Roman" w:hAnsi="Times New Roman" w:cs="Times New Roman"/>
          <w:sz w:val="24"/>
          <w:szCs w:val="24"/>
          <w:shd w:val="clear" w:color="auto" w:fill="FFFFFF"/>
        </w:rPr>
        <w:t>temizde yaklaşık 1131</w:t>
      </w:r>
      <w:r w:rsidR="00AB0306" w:rsidRPr="00EB30B9">
        <w:rPr>
          <w:rFonts w:ascii="Times New Roman" w:hAnsi="Times New Roman" w:cs="Times New Roman"/>
          <w:sz w:val="24"/>
          <w:szCs w:val="24"/>
          <w:shd w:val="clear" w:color="auto" w:fill="FFFFFF"/>
        </w:rPr>
        <w:t xml:space="preserve"> öğrenci lisans eğitimine devam etm</w:t>
      </w:r>
      <w:r w:rsidR="00F03A37" w:rsidRPr="00EB30B9">
        <w:rPr>
          <w:rFonts w:ascii="Times New Roman" w:hAnsi="Times New Roman" w:cs="Times New Roman"/>
          <w:sz w:val="24"/>
          <w:szCs w:val="24"/>
          <w:shd w:val="clear" w:color="auto" w:fill="FFFFFF"/>
        </w:rPr>
        <w:t>ekte olup anabilim dallarında 32</w:t>
      </w:r>
      <w:r w:rsidR="00AB0306" w:rsidRPr="00EB30B9">
        <w:rPr>
          <w:rFonts w:ascii="Times New Roman" w:hAnsi="Times New Roman" w:cs="Times New Roman"/>
          <w:sz w:val="24"/>
          <w:szCs w:val="24"/>
          <w:shd w:val="clear" w:color="auto" w:fill="FFFFFF"/>
        </w:rPr>
        <w:t xml:space="preserve"> öğretim üyesi, </w:t>
      </w:r>
      <w:r w:rsidR="00F03A37" w:rsidRPr="00EB30B9">
        <w:rPr>
          <w:rFonts w:ascii="Times New Roman" w:hAnsi="Times New Roman" w:cs="Times New Roman"/>
          <w:sz w:val="24"/>
          <w:szCs w:val="24"/>
          <w:shd w:val="clear" w:color="auto" w:fill="FFFFFF"/>
        </w:rPr>
        <w:t>13</w:t>
      </w:r>
      <w:r w:rsidR="00AB0306" w:rsidRPr="00EB30B9">
        <w:rPr>
          <w:rFonts w:ascii="Times New Roman" w:hAnsi="Times New Roman" w:cs="Times New Roman"/>
          <w:sz w:val="24"/>
          <w:szCs w:val="24"/>
          <w:shd w:val="clear" w:color="auto" w:fill="FFFFFF"/>
        </w:rPr>
        <w:t xml:space="preserve"> araştırma görevlisi bulunmaktadır.</w:t>
      </w:r>
    </w:p>
    <w:p w:rsidR="00691185" w:rsidRPr="004D151A" w:rsidRDefault="00691185" w:rsidP="00AB0306">
      <w:pPr>
        <w:spacing w:after="0" w:line="240" w:lineRule="auto"/>
        <w:jc w:val="both"/>
        <w:rPr>
          <w:rStyle w:val="markedcontent"/>
          <w:rFonts w:ascii="Times New Roman" w:hAnsi="Times New Roman" w:cs="Times New Roman"/>
          <w:sz w:val="24"/>
          <w:szCs w:val="24"/>
        </w:rPr>
      </w:pPr>
    </w:p>
    <w:p w:rsidR="00B75E29" w:rsidRPr="004D151A" w:rsidRDefault="006A30A4" w:rsidP="00B75E29">
      <w:pPr>
        <w:autoSpaceDE w:val="0"/>
        <w:autoSpaceDN w:val="0"/>
        <w:adjustRightInd w:val="0"/>
        <w:spacing w:after="0" w:line="240" w:lineRule="auto"/>
        <w:jc w:val="both"/>
        <w:rPr>
          <w:rFonts w:ascii="Times New Roman" w:hAnsi="Times New Roman" w:cs="Times New Roman"/>
          <w:b/>
          <w:sz w:val="24"/>
          <w:szCs w:val="24"/>
        </w:rPr>
      </w:pPr>
      <w:r w:rsidRPr="004D151A">
        <w:rPr>
          <w:rFonts w:ascii="Times New Roman" w:hAnsi="Times New Roman" w:cs="Times New Roman"/>
          <w:b/>
          <w:sz w:val="24"/>
          <w:szCs w:val="24"/>
        </w:rPr>
        <w:t>4</w:t>
      </w:r>
      <w:r w:rsidR="00CE0C97" w:rsidRPr="004D151A">
        <w:rPr>
          <w:rFonts w:ascii="Times New Roman" w:hAnsi="Times New Roman" w:cs="Times New Roman"/>
          <w:b/>
          <w:sz w:val="24"/>
          <w:szCs w:val="24"/>
        </w:rPr>
        <w:t>.2</w:t>
      </w:r>
      <w:r w:rsidR="00C76222" w:rsidRPr="004D151A">
        <w:rPr>
          <w:rFonts w:ascii="Times New Roman" w:hAnsi="Times New Roman" w:cs="Times New Roman"/>
          <w:b/>
          <w:sz w:val="24"/>
          <w:szCs w:val="24"/>
        </w:rPr>
        <w:t xml:space="preserve">. Mevzuat Analizi </w:t>
      </w:r>
    </w:p>
    <w:p w:rsidR="00C76222" w:rsidRPr="00EB30B9" w:rsidRDefault="00C76222" w:rsidP="00D4209C">
      <w:pPr>
        <w:spacing w:after="0" w:line="240" w:lineRule="auto"/>
        <w:jc w:val="both"/>
        <w:rPr>
          <w:rFonts w:ascii="Times New Roman" w:hAnsi="Times New Roman" w:cs="Times New Roman"/>
          <w:color w:val="FF0000"/>
          <w:sz w:val="24"/>
          <w:szCs w:val="24"/>
        </w:rPr>
      </w:pPr>
    </w:p>
    <w:p w:rsidR="00283206" w:rsidRPr="00AC054A" w:rsidRDefault="001E477C" w:rsidP="00AC054A">
      <w:pPr>
        <w:spacing w:after="0"/>
        <w:jc w:val="both"/>
        <w:rPr>
          <w:rFonts w:ascii="Times New Roman" w:hAnsi="Times New Roman" w:cs="Times New Roman"/>
          <w:sz w:val="24"/>
          <w:szCs w:val="24"/>
          <w:shd w:val="clear" w:color="auto" w:fill="FFFFFF"/>
        </w:rPr>
      </w:pPr>
      <w:r w:rsidRPr="00EB30B9">
        <w:rPr>
          <w:rFonts w:ascii="Times New Roman" w:hAnsi="Times New Roman" w:cs="Times New Roman"/>
          <w:sz w:val="24"/>
          <w:szCs w:val="24"/>
          <w:shd w:val="clear" w:color="auto" w:fill="FFFFFF"/>
        </w:rPr>
        <w:t xml:space="preserve">Hemşirelik Fakültesi, 08.04.2016 tarih ve 29678 sayılı Resmi Gazetede yayımlanan Bakanlar Kurulu Kararı ile Aydın Sağlık Yüksekokulu </w:t>
      </w:r>
      <w:r w:rsidR="00AC054A">
        <w:rPr>
          <w:rFonts w:ascii="Times New Roman" w:hAnsi="Times New Roman" w:cs="Times New Roman"/>
          <w:sz w:val="24"/>
          <w:szCs w:val="24"/>
          <w:shd w:val="clear" w:color="auto" w:fill="FFFFFF"/>
        </w:rPr>
        <w:t xml:space="preserve">kapatılarak yerine kurulmuştur. </w:t>
      </w:r>
      <w:r w:rsidR="00283206" w:rsidRPr="00AC054A">
        <w:rPr>
          <w:rFonts w:ascii="Times New Roman" w:hAnsi="Times New Roman" w:cs="Times New Roman"/>
          <w:sz w:val="24"/>
          <w:szCs w:val="24"/>
        </w:rPr>
        <w:t xml:space="preserve">Bir eğitim, araştırma ve hizmet kurumu olan Fakültemiz eğitim, öğretim, araştırma ve yönetsel faaliyetler hukuki bir alt yapıya göre yürütülmektedir. Fakültemiz; </w:t>
      </w:r>
    </w:p>
    <w:p w:rsidR="00283206" w:rsidRPr="004D151A" w:rsidRDefault="00283206" w:rsidP="00CB3282">
      <w:pPr>
        <w:numPr>
          <w:ilvl w:val="0"/>
          <w:numId w:val="2"/>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 xml:space="preserve">2809 Sayılı Yükseköğretim Kurumları Teşkilatı Kanunu, </w:t>
      </w:r>
    </w:p>
    <w:p w:rsidR="00283206" w:rsidRPr="004D151A" w:rsidRDefault="00283206" w:rsidP="00CB3282">
      <w:pPr>
        <w:numPr>
          <w:ilvl w:val="0"/>
          <w:numId w:val="2"/>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 xml:space="preserve">2914 Sayılı Yükseköğretim Personel Kanunu, </w:t>
      </w:r>
    </w:p>
    <w:p w:rsidR="00283206" w:rsidRPr="004D151A" w:rsidRDefault="00283206" w:rsidP="00CB3282">
      <w:pPr>
        <w:numPr>
          <w:ilvl w:val="0"/>
          <w:numId w:val="2"/>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 xml:space="preserve">2547 sayılı Yüksek Öğretim Kanunu, </w:t>
      </w:r>
    </w:p>
    <w:p w:rsidR="00283206" w:rsidRPr="004D151A" w:rsidRDefault="00283206" w:rsidP="00CB3282">
      <w:pPr>
        <w:numPr>
          <w:ilvl w:val="0"/>
          <w:numId w:val="2"/>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 xml:space="preserve">657 Sayılı Devlet Memurları Kanunu ile bu kanunlara dayanarak çıkarılmış </w:t>
      </w:r>
    </w:p>
    <w:p w:rsidR="00283206" w:rsidRPr="004D151A" w:rsidRDefault="00283206" w:rsidP="00CB3282">
      <w:pPr>
        <w:numPr>
          <w:ilvl w:val="0"/>
          <w:numId w:val="3"/>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 xml:space="preserve">Üniversitelerde Akademik Teşkilat Yönetmeliği, </w:t>
      </w:r>
    </w:p>
    <w:p w:rsidR="00283206" w:rsidRPr="004D151A" w:rsidRDefault="00283206" w:rsidP="00CB3282">
      <w:pPr>
        <w:numPr>
          <w:ilvl w:val="0"/>
          <w:numId w:val="3"/>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Öğretim Üyeliğine Yükseltilme ve Atanma Yönetmeliği</w:t>
      </w:r>
      <w:r w:rsidR="00251C00" w:rsidRPr="004D151A">
        <w:rPr>
          <w:rFonts w:ascii="Times New Roman" w:hAnsi="Times New Roman" w:cs="Times New Roman"/>
          <w:sz w:val="24"/>
          <w:szCs w:val="24"/>
        </w:rPr>
        <w:t>,</w:t>
      </w:r>
      <w:r w:rsidRPr="004D151A">
        <w:rPr>
          <w:rFonts w:ascii="Times New Roman" w:hAnsi="Times New Roman" w:cs="Times New Roman"/>
          <w:sz w:val="24"/>
          <w:szCs w:val="24"/>
        </w:rPr>
        <w:t xml:space="preserve"> </w:t>
      </w:r>
    </w:p>
    <w:p w:rsidR="00283206" w:rsidRPr="004D151A" w:rsidRDefault="00283206" w:rsidP="00CB3282">
      <w:pPr>
        <w:numPr>
          <w:ilvl w:val="0"/>
          <w:numId w:val="3"/>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Ön</w:t>
      </w:r>
      <w:r w:rsidR="00231DED">
        <w:rPr>
          <w:rFonts w:ascii="Times New Roman" w:hAnsi="Times New Roman" w:cs="Times New Roman"/>
          <w:sz w:val="24"/>
          <w:szCs w:val="24"/>
        </w:rPr>
        <w:t xml:space="preserve"> </w:t>
      </w:r>
      <w:r w:rsidRPr="004D151A">
        <w:rPr>
          <w:rFonts w:ascii="Times New Roman" w:hAnsi="Times New Roman" w:cs="Times New Roman"/>
          <w:sz w:val="24"/>
          <w:szCs w:val="24"/>
        </w:rPr>
        <w:t>lisans ve Lisans Eğitim</w:t>
      </w:r>
      <w:r w:rsidR="00251C00" w:rsidRPr="004D151A">
        <w:rPr>
          <w:rFonts w:ascii="Times New Roman" w:hAnsi="Times New Roman" w:cs="Times New Roman"/>
          <w:sz w:val="24"/>
          <w:szCs w:val="24"/>
        </w:rPr>
        <w:t>i</w:t>
      </w:r>
      <w:r w:rsidRPr="004D151A">
        <w:rPr>
          <w:rFonts w:ascii="Times New Roman" w:hAnsi="Times New Roman" w:cs="Times New Roman"/>
          <w:sz w:val="24"/>
          <w:szCs w:val="24"/>
        </w:rPr>
        <w:t xml:space="preserve"> Yönetmeliği, </w:t>
      </w:r>
    </w:p>
    <w:p w:rsidR="00251C00" w:rsidRPr="004D151A" w:rsidRDefault="00251C00" w:rsidP="00CB3282">
      <w:pPr>
        <w:numPr>
          <w:ilvl w:val="0"/>
          <w:numId w:val="3"/>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Lisansüstü Eğitim-Öğretim Yönetmeliği,</w:t>
      </w:r>
    </w:p>
    <w:p w:rsidR="00283206" w:rsidRPr="004D151A" w:rsidRDefault="00283206" w:rsidP="00CB3282">
      <w:pPr>
        <w:numPr>
          <w:ilvl w:val="0"/>
          <w:numId w:val="3"/>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Yükseköğretim Kurumlarında Ön</w:t>
      </w:r>
      <w:r w:rsidR="00231DED">
        <w:rPr>
          <w:rFonts w:ascii="Times New Roman" w:hAnsi="Times New Roman" w:cs="Times New Roman"/>
          <w:sz w:val="24"/>
          <w:szCs w:val="24"/>
        </w:rPr>
        <w:t xml:space="preserve"> </w:t>
      </w:r>
      <w:r w:rsidRPr="004D151A">
        <w:rPr>
          <w:rFonts w:ascii="Times New Roman" w:hAnsi="Times New Roman" w:cs="Times New Roman"/>
          <w:sz w:val="24"/>
          <w:szCs w:val="24"/>
        </w:rPr>
        <w:t>lisans ve Lisans Düzeyindeki Programlar Arasında Geçiş, Çift Ana</w:t>
      </w:r>
      <w:r w:rsidR="00231DED">
        <w:rPr>
          <w:rFonts w:ascii="Times New Roman" w:hAnsi="Times New Roman" w:cs="Times New Roman"/>
          <w:sz w:val="24"/>
          <w:szCs w:val="24"/>
        </w:rPr>
        <w:t xml:space="preserve"> D</w:t>
      </w:r>
      <w:r w:rsidRPr="004D151A">
        <w:rPr>
          <w:rFonts w:ascii="Times New Roman" w:hAnsi="Times New Roman" w:cs="Times New Roman"/>
          <w:sz w:val="24"/>
          <w:szCs w:val="24"/>
        </w:rPr>
        <w:t xml:space="preserve">al, Yan Dal ile Kurumlar Arası Kredi Transferi Yapılması Esasına İlişkin Yönetmelik, </w:t>
      </w:r>
    </w:p>
    <w:p w:rsidR="001A768E" w:rsidRPr="004D151A" w:rsidRDefault="001A768E" w:rsidP="00CB3282">
      <w:pPr>
        <w:numPr>
          <w:ilvl w:val="0"/>
          <w:numId w:val="3"/>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Özel ve Misafir Öğrenci Yönergesi</w:t>
      </w:r>
    </w:p>
    <w:p w:rsidR="001A768E" w:rsidRPr="004D151A" w:rsidRDefault="001A768E" w:rsidP="00CB3282">
      <w:pPr>
        <w:numPr>
          <w:ilvl w:val="0"/>
          <w:numId w:val="3"/>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lastRenderedPageBreak/>
        <w:t>Yatay Geçiş Yönergesi</w:t>
      </w:r>
    </w:p>
    <w:p w:rsidR="001A768E" w:rsidRPr="004D151A" w:rsidRDefault="001A768E" w:rsidP="00CB3282">
      <w:pPr>
        <w:numPr>
          <w:ilvl w:val="0"/>
          <w:numId w:val="3"/>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Yaz Okulu Yönergesi</w:t>
      </w:r>
    </w:p>
    <w:p w:rsidR="001A768E" w:rsidRPr="004D151A" w:rsidRDefault="001A768E" w:rsidP="00CB3282">
      <w:pPr>
        <w:numPr>
          <w:ilvl w:val="0"/>
          <w:numId w:val="3"/>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Öğrenci Danışmanlığı Yönergesi</w:t>
      </w:r>
    </w:p>
    <w:p w:rsidR="00283206" w:rsidRPr="004D151A" w:rsidRDefault="00283206" w:rsidP="00CB3282">
      <w:pPr>
        <w:numPr>
          <w:ilvl w:val="0"/>
          <w:numId w:val="3"/>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 xml:space="preserve">Öğrenci Disiplin Yönetmeliği, </w:t>
      </w:r>
    </w:p>
    <w:p w:rsidR="00283206" w:rsidRPr="004D151A" w:rsidRDefault="001A768E" w:rsidP="00CB3282">
      <w:pPr>
        <w:numPr>
          <w:ilvl w:val="0"/>
          <w:numId w:val="3"/>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Öğretim Üyeliği Kadrolarına</w:t>
      </w:r>
      <w:r w:rsidR="00283206" w:rsidRPr="004D151A">
        <w:rPr>
          <w:rFonts w:ascii="Times New Roman" w:hAnsi="Times New Roman" w:cs="Times New Roman"/>
          <w:sz w:val="24"/>
          <w:szCs w:val="24"/>
        </w:rPr>
        <w:t xml:space="preserve"> Yükseltilme ve Ata</w:t>
      </w:r>
      <w:r w:rsidRPr="004D151A">
        <w:rPr>
          <w:rFonts w:ascii="Times New Roman" w:hAnsi="Times New Roman" w:cs="Times New Roman"/>
          <w:sz w:val="24"/>
          <w:szCs w:val="24"/>
        </w:rPr>
        <w:t>n</w:t>
      </w:r>
      <w:r w:rsidR="00283206" w:rsidRPr="004D151A">
        <w:rPr>
          <w:rFonts w:ascii="Times New Roman" w:hAnsi="Times New Roman" w:cs="Times New Roman"/>
          <w:sz w:val="24"/>
          <w:szCs w:val="24"/>
        </w:rPr>
        <w:t xml:space="preserve">malarda </w:t>
      </w:r>
      <w:r w:rsidRPr="004D151A">
        <w:rPr>
          <w:rFonts w:ascii="Times New Roman" w:hAnsi="Times New Roman" w:cs="Times New Roman"/>
          <w:sz w:val="24"/>
          <w:szCs w:val="24"/>
        </w:rPr>
        <w:t>Aranan Değerlendirme Ölçütleri ve Puanlama Yönergesi</w:t>
      </w:r>
    </w:p>
    <w:p w:rsidR="00283206" w:rsidRPr="004D151A" w:rsidRDefault="00283206" w:rsidP="00CB3282">
      <w:pPr>
        <w:numPr>
          <w:ilvl w:val="0"/>
          <w:numId w:val="3"/>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 xml:space="preserve">İş Sağlığı ve Güvenliği </w:t>
      </w:r>
      <w:r w:rsidR="001A768E" w:rsidRPr="004D151A">
        <w:rPr>
          <w:rFonts w:ascii="Times New Roman" w:hAnsi="Times New Roman" w:cs="Times New Roman"/>
          <w:sz w:val="24"/>
          <w:szCs w:val="24"/>
        </w:rPr>
        <w:t xml:space="preserve">Uygulama </w:t>
      </w:r>
      <w:r w:rsidRPr="004D151A">
        <w:rPr>
          <w:rFonts w:ascii="Times New Roman" w:hAnsi="Times New Roman" w:cs="Times New Roman"/>
          <w:sz w:val="24"/>
          <w:szCs w:val="24"/>
        </w:rPr>
        <w:t xml:space="preserve">Yönergesi </w:t>
      </w:r>
    </w:p>
    <w:p w:rsidR="00283206" w:rsidRPr="004D151A" w:rsidRDefault="001A768E" w:rsidP="00CB3282">
      <w:pPr>
        <w:numPr>
          <w:ilvl w:val="0"/>
          <w:numId w:val="3"/>
        </w:numPr>
        <w:shd w:val="clear" w:color="auto" w:fill="FFFFFF"/>
        <w:spacing w:after="0"/>
        <w:jc w:val="both"/>
        <w:rPr>
          <w:rFonts w:ascii="Times New Roman" w:hAnsi="Times New Roman" w:cs="Times New Roman"/>
          <w:sz w:val="24"/>
          <w:szCs w:val="24"/>
        </w:rPr>
      </w:pPr>
      <w:r w:rsidRPr="004D151A">
        <w:rPr>
          <w:rFonts w:ascii="Times New Roman" w:hAnsi="Times New Roman" w:cs="Times New Roman"/>
          <w:sz w:val="24"/>
          <w:szCs w:val="24"/>
        </w:rPr>
        <w:t>Hemşirelik</w:t>
      </w:r>
      <w:r w:rsidR="00283206" w:rsidRPr="004D151A">
        <w:rPr>
          <w:rFonts w:ascii="Times New Roman" w:hAnsi="Times New Roman" w:cs="Times New Roman"/>
          <w:sz w:val="24"/>
          <w:szCs w:val="24"/>
        </w:rPr>
        <w:t xml:space="preserve"> Fakültesi Eğ</w:t>
      </w:r>
      <w:r w:rsidRPr="004D151A">
        <w:rPr>
          <w:rFonts w:ascii="Times New Roman" w:hAnsi="Times New Roman" w:cs="Times New Roman"/>
          <w:sz w:val="24"/>
          <w:szCs w:val="24"/>
        </w:rPr>
        <w:t>itim</w:t>
      </w:r>
      <w:r w:rsidR="00283206" w:rsidRPr="004D151A">
        <w:rPr>
          <w:rFonts w:ascii="Times New Roman" w:hAnsi="Times New Roman" w:cs="Times New Roman"/>
          <w:sz w:val="24"/>
          <w:szCs w:val="24"/>
        </w:rPr>
        <w:t xml:space="preserve"> Yönergesi ve ilgili diğer yönetmelik hükümlerine göre yönetilmektedir.</w:t>
      </w:r>
    </w:p>
    <w:p w:rsidR="00283206" w:rsidRPr="00EB30B9" w:rsidRDefault="00283206" w:rsidP="00AB0306">
      <w:pPr>
        <w:shd w:val="clear" w:color="auto" w:fill="FFFFFF"/>
        <w:spacing w:after="0"/>
        <w:jc w:val="both"/>
        <w:rPr>
          <w:rFonts w:ascii="Times New Roman" w:hAnsi="Times New Roman" w:cs="Times New Roman"/>
          <w:b/>
          <w:sz w:val="24"/>
          <w:szCs w:val="24"/>
        </w:rPr>
      </w:pPr>
    </w:p>
    <w:p w:rsidR="004D151A" w:rsidRPr="004D151A" w:rsidRDefault="004D151A" w:rsidP="004D151A">
      <w:pPr>
        <w:shd w:val="clear" w:color="auto" w:fill="FFFFFF"/>
        <w:spacing w:after="0"/>
        <w:jc w:val="both"/>
        <w:rPr>
          <w:rFonts w:ascii="Times New Roman" w:hAnsi="Times New Roman" w:cs="Times New Roman"/>
          <w:b/>
          <w:sz w:val="24"/>
          <w:szCs w:val="24"/>
        </w:rPr>
      </w:pPr>
      <w:r>
        <w:rPr>
          <w:rFonts w:ascii="Times New Roman" w:hAnsi="Times New Roman" w:cs="Times New Roman"/>
          <w:b/>
          <w:sz w:val="24"/>
          <w:szCs w:val="24"/>
        </w:rPr>
        <w:t xml:space="preserve">Tablo 2: </w:t>
      </w:r>
      <w:r w:rsidRPr="004D151A">
        <w:rPr>
          <w:rFonts w:ascii="Times New Roman" w:hAnsi="Times New Roman" w:cs="Times New Roman"/>
          <w:b/>
          <w:sz w:val="24"/>
          <w:szCs w:val="24"/>
        </w:rPr>
        <w:t>Mevzuat Analizi</w:t>
      </w:r>
    </w:p>
    <w:p w:rsidR="001E477C" w:rsidRPr="00EB30B9" w:rsidRDefault="001E477C" w:rsidP="001E477C">
      <w:pPr>
        <w:spacing w:after="0"/>
        <w:ind w:left="1068"/>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234"/>
        <w:gridCol w:w="2263"/>
        <w:gridCol w:w="2291"/>
        <w:gridCol w:w="2274"/>
      </w:tblGrid>
      <w:tr w:rsidR="001E477C" w:rsidRPr="00EB30B9" w:rsidTr="001E477C">
        <w:tc>
          <w:tcPr>
            <w:tcW w:w="2371" w:type="dxa"/>
          </w:tcPr>
          <w:p w:rsidR="001E477C" w:rsidRPr="00AC054A" w:rsidRDefault="001E477C" w:rsidP="001E477C">
            <w:pPr>
              <w:rPr>
                <w:rFonts w:ascii="Times New Roman" w:hAnsi="Times New Roman" w:cs="Times New Roman"/>
                <w:b/>
                <w:sz w:val="24"/>
                <w:szCs w:val="24"/>
              </w:rPr>
            </w:pPr>
            <w:r w:rsidRPr="00AC054A">
              <w:rPr>
                <w:rFonts w:ascii="Times New Roman" w:hAnsi="Times New Roman" w:cs="Times New Roman"/>
                <w:b/>
                <w:sz w:val="24"/>
                <w:szCs w:val="24"/>
              </w:rPr>
              <w:t xml:space="preserve">Yasal Yükümlülük </w:t>
            </w:r>
          </w:p>
        </w:tc>
        <w:tc>
          <w:tcPr>
            <w:tcW w:w="2372" w:type="dxa"/>
          </w:tcPr>
          <w:p w:rsidR="001E477C" w:rsidRPr="00AC054A" w:rsidRDefault="001E477C" w:rsidP="001E477C">
            <w:pPr>
              <w:rPr>
                <w:rFonts w:ascii="Times New Roman" w:hAnsi="Times New Roman" w:cs="Times New Roman"/>
                <w:b/>
                <w:sz w:val="24"/>
                <w:szCs w:val="24"/>
              </w:rPr>
            </w:pPr>
            <w:r w:rsidRPr="00AC054A">
              <w:rPr>
                <w:rFonts w:ascii="Times New Roman" w:hAnsi="Times New Roman" w:cs="Times New Roman"/>
                <w:b/>
                <w:sz w:val="24"/>
                <w:szCs w:val="24"/>
              </w:rPr>
              <w:t xml:space="preserve">Dayanak </w:t>
            </w:r>
          </w:p>
        </w:tc>
        <w:tc>
          <w:tcPr>
            <w:tcW w:w="2372" w:type="dxa"/>
          </w:tcPr>
          <w:p w:rsidR="001E477C" w:rsidRPr="00AC054A" w:rsidRDefault="005D0107" w:rsidP="001E477C">
            <w:pPr>
              <w:rPr>
                <w:rFonts w:ascii="Times New Roman" w:hAnsi="Times New Roman" w:cs="Times New Roman"/>
                <w:b/>
                <w:sz w:val="24"/>
                <w:szCs w:val="24"/>
              </w:rPr>
            </w:pPr>
            <w:r w:rsidRPr="00AC054A">
              <w:rPr>
                <w:rFonts w:ascii="Times New Roman" w:hAnsi="Times New Roman" w:cs="Times New Roman"/>
                <w:b/>
                <w:sz w:val="24"/>
                <w:szCs w:val="24"/>
              </w:rPr>
              <w:t xml:space="preserve">Tespitler </w:t>
            </w:r>
          </w:p>
        </w:tc>
        <w:tc>
          <w:tcPr>
            <w:tcW w:w="2372" w:type="dxa"/>
          </w:tcPr>
          <w:p w:rsidR="001E477C" w:rsidRPr="00AC054A" w:rsidRDefault="001E477C" w:rsidP="001E477C">
            <w:pPr>
              <w:rPr>
                <w:rFonts w:ascii="Times New Roman" w:hAnsi="Times New Roman" w:cs="Times New Roman"/>
                <w:b/>
                <w:sz w:val="24"/>
                <w:szCs w:val="24"/>
              </w:rPr>
            </w:pPr>
            <w:r w:rsidRPr="00AC054A">
              <w:rPr>
                <w:rFonts w:ascii="Times New Roman" w:hAnsi="Times New Roman" w:cs="Times New Roman"/>
                <w:b/>
                <w:sz w:val="24"/>
                <w:szCs w:val="24"/>
              </w:rPr>
              <w:t>İhtiyaçlar</w:t>
            </w:r>
          </w:p>
        </w:tc>
      </w:tr>
      <w:tr w:rsidR="001E477C" w:rsidRPr="00EB30B9" w:rsidTr="001E477C">
        <w:tc>
          <w:tcPr>
            <w:tcW w:w="2371" w:type="dxa"/>
          </w:tcPr>
          <w:p w:rsidR="001E477C" w:rsidRPr="00EB30B9" w:rsidRDefault="00AC054A" w:rsidP="00AC054A">
            <w:pPr>
              <w:rPr>
                <w:rFonts w:ascii="Times New Roman" w:hAnsi="Times New Roman" w:cs="Times New Roman"/>
                <w:sz w:val="24"/>
                <w:szCs w:val="24"/>
              </w:rPr>
            </w:pPr>
            <w:r>
              <w:rPr>
                <w:rFonts w:ascii="Times New Roman" w:hAnsi="Times New Roman" w:cs="Times New Roman"/>
                <w:sz w:val="24"/>
                <w:szCs w:val="24"/>
              </w:rPr>
              <w:t>Çağdaş uygarlık ve eğitim-</w:t>
            </w:r>
            <w:r w:rsidR="00195C73" w:rsidRPr="00EB30B9">
              <w:rPr>
                <w:rFonts w:ascii="Times New Roman" w:hAnsi="Times New Roman" w:cs="Times New Roman"/>
                <w:sz w:val="24"/>
                <w:szCs w:val="24"/>
              </w:rPr>
              <w:t>öğretim esaslarına day</w:t>
            </w:r>
            <w:r>
              <w:rPr>
                <w:rFonts w:ascii="Times New Roman" w:hAnsi="Times New Roman" w:cs="Times New Roman"/>
                <w:sz w:val="24"/>
                <w:szCs w:val="24"/>
              </w:rPr>
              <w:t xml:space="preserve">anan bir düzen içinde, toplumun </w:t>
            </w:r>
            <w:r w:rsidR="00195C73" w:rsidRPr="00EB30B9">
              <w:rPr>
                <w:rFonts w:ascii="Times New Roman" w:hAnsi="Times New Roman" w:cs="Times New Roman"/>
                <w:sz w:val="24"/>
                <w:szCs w:val="24"/>
              </w:rPr>
              <w:t>ihtiyaçlarına dayalı eğitim öğretim, faaliyetlerini sürdürmek</w:t>
            </w:r>
          </w:p>
        </w:tc>
        <w:tc>
          <w:tcPr>
            <w:tcW w:w="2372" w:type="dxa"/>
          </w:tcPr>
          <w:p w:rsidR="001E477C" w:rsidRPr="00EB30B9" w:rsidRDefault="005D0107" w:rsidP="00AC054A">
            <w:pPr>
              <w:pStyle w:val="Default"/>
              <w:rPr>
                <w:rFonts w:ascii="Times New Roman" w:hAnsi="Times New Roman" w:cs="Times New Roman"/>
              </w:rPr>
            </w:pPr>
            <w:r w:rsidRPr="00EB30B9">
              <w:rPr>
                <w:rFonts w:ascii="Times New Roman" w:hAnsi="Times New Roman" w:cs="Times New Roman"/>
              </w:rPr>
              <w:t>2547 Sayılı Yükseköğretim Kanunu</w:t>
            </w:r>
          </w:p>
        </w:tc>
        <w:tc>
          <w:tcPr>
            <w:tcW w:w="2372" w:type="dxa"/>
          </w:tcPr>
          <w:p w:rsidR="002D6BDC" w:rsidRDefault="00195C73" w:rsidP="00AC054A">
            <w:pPr>
              <w:rPr>
                <w:rFonts w:ascii="Times New Roman" w:hAnsi="Times New Roman" w:cs="Times New Roman"/>
                <w:sz w:val="24"/>
                <w:szCs w:val="24"/>
              </w:rPr>
            </w:pPr>
            <w:r w:rsidRPr="00EB30B9">
              <w:rPr>
                <w:rFonts w:ascii="Times New Roman" w:hAnsi="Times New Roman" w:cs="Times New Roman"/>
                <w:sz w:val="24"/>
                <w:szCs w:val="24"/>
              </w:rPr>
              <w:t>-Ortaöğretimden gelen öğrencilerin bilgi eksikliğinden dolayı yükseköğretimde eğitiminin ve</w:t>
            </w:r>
            <w:r w:rsidR="002D6BDC">
              <w:rPr>
                <w:rFonts w:ascii="Times New Roman" w:hAnsi="Times New Roman" w:cs="Times New Roman"/>
                <w:sz w:val="24"/>
                <w:szCs w:val="24"/>
              </w:rPr>
              <w:t xml:space="preserve">rilmesinde zorluklar çekilmesi </w:t>
            </w:r>
          </w:p>
          <w:p w:rsidR="002D6BDC" w:rsidRDefault="002D6BDC" w:rsidP="00AC054A">
            <w:pPr>
              <w:rPr>
                <w:rFonts w:ascii="Times New Roman" w:hAnsi="Times New Roman" w:cs="Times New Roman"/>
                <w:sz w:val="24"/>
                <w:szCs w:val="24"/>
              </w:rPr>
            </w:pPr>
            <w:r>
              <w:rPr>
                <w:rFonts w:ascii="Times New Roman" w:hAnsi="Times New Roman" w:cs="Times New Roman"/>
                <w:sz w:val="24"/>
                <w:szCs w:val="24"/>
              </w:rPr>
              <w:t>-</w:t>
            </w:r>
            <w:r w:rsidR="00195C73" w:rsidRPr="00EB30B9">
              <w:rPr>
                <w:rFonts w:ascii="Times New Roman" w:hAnsi="Times New Roman" w:cs="Times New Roman"/>
                <w:sz w:val="24"/>
                <w:szCs w:val="24"/>
              </w:rPr>
              <w:t>Kontenjanların artması</w:t>
            </w:r>
          </w:p>
          <w:p w:rsidR="00195C73" w:rsidRPr="00EB30B9" w:rsidRDefault="00195C73" w:rsidP="00AC054A">
            <w:pPr>
              <w:rPr>
                <w:rFonts w:ascii="Times New Roman" w:hAnsi="Times New Roman" w:cs="Times New Roman"/>
                <w:sz w:val="24"/>
                <w:szCs w:val="24"/>
              </w:rPr>
            </w:pPr>
            <w:r w:rsidRPr="00EB30B9">
              <w:rPr>
                <w:rFonts w:ascii="Times New Roman" w:hAnsi="Times New Roman" w:cs="Times New Roman"/>
                <w:sz w:val="24"/>
                <w:szCs w:val="24"/>
              </w:rPr>
              <w:t xml:space="preserve"> -Derslik, ofis ve laboratuvar </w:t>
            </w:r>
            <w:proofErr w:type="gramStart"/>
            <w:r w:rsidRPr="00EB30B9">
              <w:rPr>
                <w:rFonts w:ascii="Times New Roman" w:hAnsi="Times New Roman" w:cs="Times New Roman"/>
                <w:sz w:val="24"/>
                <w:szCs w:val="24"/>
              </w:rPr>
              <w:t>imkanlarının</w:t>
            </w:r>
            <w:proofErr w:type="gramEnd"/>
            <w:r w:rsidRPr="00EB30B9">
              <w:rPr>
                <w:rFonts w:ascii="Times New Roman" w:hAnsi="Times New Roman" w:cs="Times New Roman"/>
                <w:sz w:val="24"/>
                <w:szCs w:val="24"/>
              </w:rPr>
              <w:t xml:space="preserve"> ihtiyaca cevap vermemesi </w:t>
            </w:r>
          </w:p>
          <w:p w:rsidR="001E477C" w:rsidRPr="00EB30B9" w:rsidRDefault="00195C73" w:rsidP="00AC054A">
            <w:pPr>
              <w:rPr>
                <w:rFonts w:ascii="Times New Roman" w:hAnsi="Times New Roman" w:cs="Times New Roman"/>
                <w:sz w:val="24"/>
                <w:szCs w:val="24"/>
              </w:rPr>
            </w:pPr>
            <w:r w:rsidRPr="00EB30B9">
              <w:rPr>
                <w:rFonts w:ascii="Times New Roman" w:hAnsi="Times New Roman" w:cs="Times New Roman"/>
                <w:sz w:val="24"/>
                <w:szCs w:val="24"/>
              </w:rPr>
              <w:t xml:space="preserve"> -Öğretim elemanı sayısının artan öğrenci sayısına paralel oranda artmaması</w:t>
            </w:r>
          </w:p>
        </w:tc>
        <w:tc>
          <w:tcPr>
            <w:tcW w:w="2372" w:type="dxa"/>
          </w:tcPr>
          <w:p w:rsidR="00195C73" w:rsidRPr="00EB30B9" w:rsidRDefault="001B564B" w:rsidP="00AC054A">
            <w:pPr>
              <w:rPr>
                <w:rFonts w:ascii="Times New Roman" w:hAnsi="Times New Roman" w:cs="Times New Roman"/>
                <w:sz w:val="24"/>
                <w:szCs w:val="24"/>
              </w:rPr>
            </w:pPr>
            <w:r>
              <w:rPr>
                <w:rFonts w:ascii="Times New Roman" w:hAnsi="Times New Roman" w:cs="Times New Roman"/>
                <w:sz w:val="24"/>
                <w:szCs w:val="24"/>
              </w:rPr>
              <w:t>-</w:t>
            </w:r>
            <w:r w:rsidR="00195C73" w:rsidRPr="00EB30B9">
              <w:rPr>
                <w:rFonts w:ascii="Times New Roman" w:hAnsi="Times New Roman" w:cs="Times New Roman"/>
                <w:sz w:val="24"/>
                <w:szCs w:val="24"/>
              </w:rPr>
              <w:t>Kurumu tercih eden</w:t>
            </w:r>
            <w:r w:rsidR="00AC054A">
              <w:rPr>
                <w:rFonts w:ascii="Times New Roman" w:hAnsi="Times New Roman" w:cs="Times New Roman"/>
                <w:sz w:val="24"/>
                <w:szCs w:val="24"/>
              </w:rPr>
              <w:t xml:space="preserve"> </w:t>
            </w:r>
            <w:r w:rsidR="00195C73" w:rsidRPr="00EB30B9">
              <w:rPr>
                <w:rFonts w:ascii="Times New Roman" w:hAnsi="Times New Roman" w:cs="Times New Roman"/>
                <w:sz w:val="24"/>
                <w:szCs w:val="24"/>
              </w:rPr>
              <w:t xml:space="preserve">öğrencilerin hazır bulunuş düzeylerindeki eksikliklerinin giderilmesine yönelik destekleyici eğitim faaliyetlerin yürütülmesi </w:t>
            </w:r>
          </w:p>
          <w:p w:rsidR="00195C73" w:rsidRPr="00EB30B9" w:rsidRDefault="00195C73" w:rsidP="00AC054A">
            <w:pPr>
              <w:rPr>
                <w:rFonts w:ascii="Times New Roman" w:hAnsi="Times New Roman" w:cs="Times New Roman"/>
                <w:sz w:val="24"/>
                <w:szCs w:val="24"/>
              </w:rPr>
            </w:pPr>
            <w:r w:rsidRPr="00EB30B9">
              <w:rPr>
                <w:rFonts w:ascii="Times New Roman" w:hAnsi="Times New Roman" w:cs="Times New Roman"/>
                <w:sz w:val="24"/>
                <w:szCs w:val="24"/>
              </w:rPr>
              <w:t xml:space="preserve">-Kontenjanların üniversitenin derslik ve öğretim üyesi sayısı dikkate alınarak belirlenmesi, küçük derslik ve az öğretim üyeli bölümlere kontenjan sınırlaması getirilmesi. </w:t>
            </w:r>
          </w:p>
          <w:p w:rsidR="001E477C" w:rsidRPr="00EB30B9" w:rsidRDefault="00195C73" w:rsidP="00AC054A">
            <w:pPr>
              <w:rPr>
                <w:rFonts w:ascii="Times New Roman" w:hAnsi="Times New Roman" w:cs="Times New Roman"/>
                <w:sz w:val="24"/>
                <w:szCs w:val="24"/>
              </w:rPr>
            </w:pPr>
            <w:r w:rsidRPr="00EB30B9">
              <w:rPr>
                <w:rFonts w:ascii="Times New Roman" w:hAnsi="Times New Roman" w:cs="Times New Roman"/>
                <w:sz w:val="24"/>
                <w:szCs w:val="24"/>
              </w:rPr>
              <w:t xml:space="preserve">-Derslik, ofis ve laboratuvar </w:t>
            </w:r>
            <w:proofErr w:type="gramStart"/>
            <w:r w:rsidRPr="00EB30B9">
              <w:rPr>
                <w:rFonts w:ascii="Times New Roman" w:hAnsi="Times New Roman" w:cs="Times New Roman"/>
                <w:sz w:val="24"/>
                <w:szCs w:val="24"/>
              </w:rPr>
              <w:t>imkanlarının</w:t>
            </w:r>
            <w:proofErr w:type="gramEnd"/>
            <w:r w:rsidRPr="00EB30B9">
              <w:rPr>
                <w:rFonts w:ascii="Times New Roman" w:hAnsi="Times New Roman" w:cs="Times New Roman"/>
                <w:sz w:val="24"/>
                <w:szCs w:val="24"/>
              </w:rPr>
              <w:t xml:space="preserve"> ihtiyaca cevap verebilmesi için yeterli yatırım bütçesi verilmesi</w:t>
            </w:r>
          </w:p>
        </w:tc>
      </w:tr>
      <w:tr w:rsidR="001E477C" w:rsidRPr="00EB30B9" w:rsidTr="001E477C">
        <w:tc>
          <w:tcPr>
            <w:tcW w:w="2371" w:type="dxa"/>
          </w:tcPr>
          <w:p w:rsidR="001E477C" w:rsidRPr="00EB30B9" w:rsidRDefault="00AC054A" w:rsidP="00AC054A">
            <w:pPr>
              <w:rPr>
                <w:rFonts w:ascii="Times New Roman" w:hAnsi="Times New Roman" w:cs="Times New Roman"/>
                <w:sz w:val="24"/>
                <w:szCs w:val="24"/>
              </w:rPr>
            </w:pPr>
            <w:r>
              <w:rPr>
                <w:rFonts w:ascii="Times New Roman" w:hAnsi="Times New Roman" w:cs="Times New Roman"/>
                <w:sz w:val="24"/>
                <w:szCs w:val="24"/>
              </w:rPr>
              <w:t>Eğitim-</w:t>
            </w:r>
            <w:r w:rsidR="00FE76D9" w:rsidRPr="00EB30B9">
              <w:rPr>
                <w:rFonts w:ascii="Times New Roman" w:hAnsi="Times New Roman" w:cs="Times New Roman"/>
                <w:sz w:val="24"/>
                <w:szCs w:val="24"/>
              </w:rPr>
              <w:t>öğretim ve seferberliği içinde, örgün, yaygın, sürekli ve açık eğitim hizmetini üstlenen kurumlara katkıda bulunacak önlemleri almak</w:t>
            </w:r>
          </w:p>
        </w:tc>
        <w:tc>
          <w:tcPr>
            <w:tcW w:w="2372" w:type="dxa"/>
          </w:tcPr>
          <w:p w:rsidR="001E477C" w:rsidRPr="00EB30B9" w:rsidRDefault="001E477C" w:rsidP="00AC054A">
            <w:pPr>
              <w:rPr>
                <w:rFonts w:ascii="Times New Roman" w:hAnsi="Times New Roman" w:cs="Times New Roman"/>
                <w:sz w:val="24"/>
                <w:szCs w:val="24"/>
              </w:rPr>
            </w:pPr>
          </w:p>
        </w:tc>
        <w:tc>
          <w:tcPr>
            <w:tcW w:w="2372" w:type="dxa"/>
          </w:tcPr>
          <w:p w:rsidR="00FE76D9" w:rsidRPr="00EB30B9" w:rsidRDefault="00FE76D9" w:rsidP="00AC054A">
            <w:pPr>
              <w:rPr>
                <w:rFonts w:ascii="Times New Roman" w:hAnsi="Times New Roman" w:cs="Times New Roman"/>
                <w:sz w:val="24"/>
                <w:szCs w:val="24"/>
              </w:rPr>
            </w:pPr>
            <w:r w:rsidRPr="00EB30B9">
              <w:rPr>
                <w:rFonts w:ascii="Times New Roman" w:hAnsi="Times New Roman" w:cs="Times New Roman"/>
                <w:sz w:val="24"/>
                <w:szCs w:val="24"/>
              </w:rPr>
              <w:t xml:space="preserve">Orta öğretim kurumlarında öğrenim gören öğrencilerin üniversitelere yaptıkları ziyaret sayılarının kısıtlı kaldığı </w:t>
            </w:r>
          </w:p>
          <w:p w:rsidR="001E477C" w:rsidRPr="00EB30B9" w:rsidRDefault="00FE76D9" w:rsidP="00AC054A">
            <w:pPr>
              <w:rPr>
                <w:rFonts w:ascii="Times New Roman" w:hAnsi="Times New Roman" w:cs="Times New Roman"/>
                <w:sz w:val="24"/>
                <w:szCs w:val="24"/>
              </w:rPr>
            </w:pPr>
            <w:r w:rsidRPr="00EB30B9">
              <w:rPr>
                <w:rFonts w:ascii="Times New Roman" w:hAnsi="Times New Roman" w:cs="Times New Roman"/>
                <w:sz w:val="24"/>
                <w:szCs w:val="24"/>
              </w:rPr>
              <w:lastRenderedPageBreak/>
              <w:t>-Eğitim kurumlarının ilişkilerinin geliştirilmeye açık olduğu tespit edilmiştir.</w:t>
            </w:r>
          </w:p>
        </w:tc>
        <w:tc>
          <w:tcPr>
            <w:tcW w:w="2372" w:type="dxa"/>
          </w:tcPr>
          <w:p w:rsidR="00FE76D9" w:rsidRPr="00EB30B9" w:rsidRDefault="00FE76D9" w:rsidP="00AC054A">
            <w:pPr>
              <w:rPr>
                <w:rFonts w:ascii="Times New Roman" w:hAnsi="Times New Roman" w:cs="Times New Roman"/>
                <w:sz w:val="24"/>
                <w:szCs w:val="24"/>
              </w:rPr>
            </w:pPr>
            <w:r w:rsidRPr="00EB30B9">
              <w:rPr>
                <w:rFonts w:ascii="Times New Roman" w:hAnsi="Times New Roman" w:cs="Times New Roman"/>
                <w:sz w:val="24"/>
                <w:szCs w:val="24"/>
              </w:rPr>
              <w:lastRenderedPageBreak/>
              <w:t xml:space="preserve">-Fakültemiz ile ilimizde faaliyet gösteren diğer eğitim kurumları arasında iş birliğinin arttırılmasına yönelik çalışmaların yapılması.  </w:t>
            </w:r>
          </w:p>
          <w:p w:rsidR="001E477C" w:rsidRPr="00EB30B9" w:rsidRDefault="00FE76D9" w:rsidP="00AC054A">
            <w:pPr>
              <w:rPr>
                <w:rFonts w:ascii="Times New Roman" w:hAnsi="Times New Roman" w:cs="Times New Roman"/>
                <w:sz w:val="24"/>
                <w:szCs w:val="24"/>
              </w:rPr>
            </w:pPr>
            <w:r w:rsidRPr="00EB30B9">
              <w:rPr>
                <w:rFonts w:ascii="Times New Roman" w:hAnsi="Times New Roman" w:cs="Times New Roman"/>
                <w:sz w:val="24"/>
                <w:szCs w:val="24"/>
              </w:rPr>
              <w:lastRenderedPageBreak/>
              <w:t>-Fakültemiz ilgi alanındaki eğitim veren kuruluşlarla ortak çalışmalar yürütmesi</w:t>
            </w:r>
          </w:p>
        </w:tc>
      </w:tr>
      <w:tr w:rsidR="00FE76D9" w:rsidRPr="00EB30B9" w:rsidTr="001E477C">
        <w:tc>
          <w:tcPr>
            <w:tcW w:w="2371" w:type="dxa"/>
          </w:tcPr>
          <w:p w:rsidR="00FE76D9" w:rsidRPr="00EB30B9" w:rsidRDefault="00FE76D9" w:rsidP="00AC054A">
            <w:pPr>
              <w:rPr>
                <w:rFonts w:ascii="Times New Roman" w:hAnsi="Times New Roman" w:cs="Times New Roman"/>
                <w:sz w:val="24"/>
                <w:szCs w:val="24"/>
              </w:rPr>
            </w:pPr>
            <w:r w:rsidRPr="00EB30B9">
              <w:rPr>
                <w:rFonts w:ascii="Times New Roman" w:hAnsi="Times New Roman" w:cs="Times New Roman"/>
                <w:sz w:val="24"/>
                <w:szCs w:val="24"/>
              </w:rPr>
              <w:lastRenderedPageBreak/>
              <w:t>Fakültemizde çalışan devlet memurlarını görevlerin gerektirdiği niteliklere ve mesleklere göre sınıflara ayırmaktır.</w:t>
            </w:r>
          </w:p>
        </w:tc>
        <w:tc>
          <w:tcPr>
            <w:tcW w:w="2372" w:type="dxa"/>
          </w:tcPr>
          <w:p w:rsidR="00FE76D9" w:rsidRPr="00EB30B9" w:rsidRDefault="00FE76D9" w:rsidP="00AC054A">
            <w:pPr>
              <w:rPr>
                <w:rFonts w:ascii="Times New Roman" w:hAnsi="Times New Roman" w:cs="Times New Roman"/>
                <w:sz w:val="24"/>
                <w:szCs w:val="24"/>
              </w:rPr>
            </w:pPr>
            <w:r w:rsidRPr="00EB30B9">
              <w:rPr>
                <w:rFonts w:ascii="Times New Roman" w:hAnsi="Times New Roman" w:cs="Times New Roman"/>
                <w:sz w:val="24"/>
                <w:szCs w:val="24"/>
              </w:rPr>
              <w:t>657 sayılı kanun</w:t>
            </w:r>
          </w:p>
        </w:tc>
        <w:tc>
          <w:tcPr>
            <w:tcW w:w="2372" w:type="dxa"/>
          </w:tcPr>
          <w:p w:rsidR="00FE76D9" w:rsidRPr="00EB30B9" w:rsidRDefault="00FE76D9" w:rsidP="00AC054A">
            <w:pPr>
              <w:rPr>
                <w:rFonts w:ascii="Times New Roman" w:hAnsi="Times New Roman" w:cs="Times New Roman"/>
                <w:sz w:val="24"/>
                <w:szCs w:val="24"/>
              </w:rPr>
            </w:pPr>
            <w:r w:rsidRPr="00EB30B9">
              <w:rPr>
                <w:rFonts w:ascii="Times New Roman" w:hAnsi="Times New Roman" w:cs="Times New Roman"/>
                <w:sz w:val="24"/>
                <w:szCs w:val="24"/>
              </w:rPr>
              <w:t>Görevin gerektirdiği niteliklere sahip uzmanlaşmış personelin azlığı</w:t>
            </w:r>
          </w:p>
        </w:tc>
        <w:tc>
          <w:tcPr>
            <w:tcW w:w="2372" w:type="dxa"/>
          </w:tcPr>
          <w:p w:rsidR="00DF68A8" w:rsidRPr="00EB30B9" w:rsidRDefault="00DF68A8" w:rsidP="00AC054A">
            <w:pPr>
              <w:rPr>
                <w:rFonts w:ascii="Times New Roman" w:hAnsi="Times New Roman" w:cs="Times New Roman"/>
                <w:sz w:val="24"/>
                <w:szCs w:val="24"/>
              </w:rPr>
            </w:pPr>
            <w:r w:rsidRPr="00EB30B9">
              <w:rPr>
                <w:rFonts w:ascii="Times New Roman" w:hAnsi="Times New Roman" w:cs="Times New Roman"/>
                <w:sz w:val="24"/>
                <w:szCs w:val="24"/>
              </w:rPr>
              <w:t>Kurum içinde personelin uzmanlaşmasını sağlayacak eğitim programlarının düzenlenmesi</w:t>
            </w:r>
          </w:p>
          <w:p w:rsidR="00FE76D9" w:rsidRPr="00EB30B9" w:rsidRDefault="00DF68A8" w:rsidP="00AC054A">
            <w:pPr>
              <w:rPr>
                <w:rFonts w:ascii="Times New Roman" w:hAnsi="Times New Roman" w:cs="Times New Roman"/>
                <w:sz w:val="24"/>
                <w:szCs w:val="24"/>
              </w:rPr>
            </w:pPr>
            <w:r w:rsidRPr="00EB30B9">
              <w:rPr>
                <w:rFonts w:ascii="Times New Roman" w:hAnsi="Times New Roman" w:cs="Times New Roman"/>
                <w:sz w:val="24"/>
                <w:szCs w:val="24"/>
              </w:rPr>
              <w:t>- Alanında uzmanlaşmış personel istihdamının talep edilmesi</w:t>
            </w:r>
          </w:p>
        </w:tc>
      </w:tr>
    </w:tbl>
    <w:p w:rsidR="001E477C" w:rsidRPr="00EB30B9" w:rsidRDefault="001E477C" w:rsidP="001E477C">
      <w:pPr>
        <w:spacing w:after="0"/>
        <w:jc w:val="both"/>
        <w:rPr>
          <w:rFonts w:ascii="Times New Roman" w:hAnsi="Times New Roman" w:cs="Times New Roman"/>
          <w:sz w:val="24"/>
          <w:szCs w:val="24"/>
        </w:rPr>
      </w:pPr>
    </w:p>
    <w:p w:rsidR="008454D2" w:rsidRPr="00EB30B9" w:rsidRDefault="008454D2" w:rsidP="001E477C">
      <w:pPr>
        <w:spacing w:after="0"/>
        <w:jc w:val="both"/>
        <w:rPr>
          <w:rFonts w:ascii="Times New Roman" w:hAnsi="Times New Roman" w:cs="Times New Roman"/>
          <w:sz w:val="24"/>
          <w:szCs w:val="24"/>
        </w:rPr>
      </w:pPr>
    </w:p>
    <w:p w:rsidR="00B75E29" w:rsidRPr="001B564B" w:rsidRDefault="006A30A4" w:rsidP="00B75E29">
      <w:pPr>
        <w:autoSpaceDE w:val="0"/>
        <w:autoSpaceDN w:val="0"/>
        <w:adjustRightInd w:val="0"/>
        <w:spacing w:after="0" w:line="240" w:lineRule="auto"/>
        <w:jc w:val="both"/>
        <w:rPr>
          <w:rFonts w:ascii="Times New Roman" w:hAnsi="Times New Roman" w:cs="Times New Roman"/>
          <w:b/>
          <w:sz w:val="24"/>
          <w:szCs w:val="24"/>
        </w:rPr>
      </w:pPr>
      <w:r w:rsidRPr="001B564B">
        <w:rPr>
          <w:rFonts w:ascii="Times New Roman" w:hAnsi="Times New Roman" w:cs="Times New Roman"/>
          <w:b/>
          <w:sz w:val="24"/>
          <w:szCs w:val="24"/>
        </w:rPr>
        <w:t>4</w:t>
      </w:r>
      <w:r w:rsidR="00C76222" w:rsidRPr="001B564B">
        <w:rPr>
          <w:rFonts w:ascii="Times New Roman" w:hAnsi="Times New Roman" w:cs="Times New Roman"/>
          <w:b/>
          <w:sz w:val="24"/>
          <w:szCs w:val="24"/>
        </w:rPr>
        <w:t>.</w:t>
      </w:r>
      <w:r w:rsidR="00CE0C97" w:rsidRPr="001B564B">
        <w:rPr>
          <w:rFonts w:ascii="Times New Roman" w:hAnsi="Times New Roman" w:cs="Times New Roman"/>
          <w:b/>
          <w:sz w:val="24"/>
          <w:szCs w:val="24"/>
        </w:rPr>
        <w:t>3</w:t>
      </w:r>
      <w:r w:rsidR="00C76222" w:rsidRPr="001B564B">
        <w:rPr>
          <w:rFonts w:ascii="Times New Roman" w:hAnsi="Times New Roman" w:cs="Times New Roman"/>
          <w:b/>
          <w:sz w:val="24"/>
          <w:szCs w:val="24"/>
        </w:rPr>
        <w:t>. Üst Politika Belgeleri Analizi</w:t>
      </w:r>
    </w:p>
    <w:p w:rsidR="00365706" w:rsidRPr="00EB30B9" w:rsidRDefault="007E63AE" w:rsidP="00D2081F">
      <w:pPr>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Üniversitemizin 2024-2028 Dönemi Stratejik Planı oluşturulurken üst politika belgelerinde Üniversitemizin hizmet alanına giren konular incelenmiş ve stratejik plan söz konusu üst politika belgelerine uyumlu ve tutarlı olarak hazırlanmıştır.</w:t>
      </w:r>
    </w:p>
    <w:p w:rsidR="001B564B" w:rsidRDefault="001B564B" w:rsidP="00D2081F">
      <w:pPr>
        <w:spacing w:after="0" w:line="240" w:lineRule="auto"/>
        <w:jc w:val="both"/>
        <w:rPr>
          <w:rFonts w:ascii="Times New Roman" w:hAnsi="Times New Roman" w:cs="Times New Roman"/>
          <w:i/>
          <w:color w:val="FF0000"/>
          <w:sz w:val="24"/>
          <w:szCs w:val="24"/>
        </w:rPr>
      </w:pPr>
    </w:p>
    <w:p w:rsidR="007E63AE" w:rsidRPr="001B564B" w:rsidRDefault="001B564B" w:rsidP="001B564B">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i/>
          <w:color w:val="FF0000"/>
          <w:sz w:val="24"/>
          <w:szCs w:val="24"/>
        </w:rPr>
        <w:t xml:space="preserve"> </w:t>
      </w:r>
      <w:r w:rsidRPr="001B564B">
        <w:rPr>
          <w:rFonts w:ascii="Times New Roman" w:hAnsi="Times New Roman" w:cs="Times New Roman"/>
          <w:b/>
          <w:sz w:val="24"/>
          <w:szCs w:val="24"/>
        </w:rPr>
        <w:t>Tablo 3</w:t>
      </w:r>
      <w:r>
        <w:rPr>
          <w:rFonts w:ascii="Times New Roman" w:hAnsi="Times New Roman" w:cs="Times New Roman"/>
          <w:b/>
          <w:sz w:val="24"/>
          <w:szCs w:val="24"/>
        </w:rPr>
        <w:t>:</w:t>
      </w:r>
      <w:r w:rsidRPr="001B564B">
        <w:rPr>
          <w:rFonts w:ascii="Times New Roman" w:hAnsi="Times New Roman" w:cs="Times New Roman"/>
          <w:b/>
          <w:sz w:val="24"/>
          <w:szCs w:val="24"/>
        </w:rPr>
        <w:t xml:space="preserve"> Üst Politika Belgeleri Analizi</w:t>
      </w:r>
    </w:p>
    <w:tbl>
      <w:tblPr>
        <w:tblStyle w:val="TabloKlavuzu"/>
        <w:tblW w:w="0" w:type="auto"/>
        <w:tblLook w:val="04A0" w:firstRow="1" w:lastRow="0" w:firstColumn="1" w:lastColumn="0" w:noHBand="0" w:noVBand="1"/>
      </w:tblPr>
      <w:tblGrid>
        <w:gridCol w:w="1632"/>
        <w:gridCol w:w="2515"/>
        <w:gridCol w:w="4915"/>
      </w:tblGrid>
      <w:tr w:rsidR="004A7B95" w:rsidRPr="00EB30B9" w:rsidTr="00D2197F">
        <w:tc>
          <w:tcPr>
            <w:tcW w:w="1668" w:type="dxa"/>
          </w:tcPr>
          <w:p w:rsidR="004A7B95" w:rsidRPr="00EB30B9" w:rsidRDefault="004A7B95" w:rsidP="004A7B95">
            <w:pPr>
              <w:pStyle w:val="Default"/>
              <w:rPr>
                <w:rFonts w:ascii="Times New Roman" w:hAnsi="Times New Roman" w:cs="Times New Roman"/>
              </w:rPr>
            </w:pPr>
            <w:r w:rsidRPr="00EB30B9">
              <w:rPr>
                <w:rFonts w:ascii="Times New Roman" w:hAnsi="Times New Roman" w:cs="Times New Roman"/>
                <w:b/>
                <w:bCs/>
              </w:rPr>
              <w:t xml:space="preserve">Üst Politika Belgesi </w:t>
            </w:r>
          </w:p>
        </w:tc>
        <w:tc>
          <w:tcPr>
            <w:tcW w:w="2551" w:type="dxa"/>
          </w:tcPr>
          <w:p w:rsidR="004A7B95" w:rsidRPr="00EB30B9" w:rsidRDefault="004A7B95" w:rsidP="004A7B95">
            <w:pPr>
              <w:pStyle w:val="Default"/>
              <w:rPr>
                <w:rFonts w:ascii="Times New Roman" w:hAnsi="Times New Roman" w:cs="Times New Roman"/>
              </w:rPr>
            </w:pPr>
            <w:r w:rsidRPr="00EB30B9">
              <w:rPr>
                <w:rFonts w:ascii="Times New Roman" w:hAnsi="Times New Roman" w:cs="Times New Roman"/>
                <w:b/>
                <w:bCs/>
              </w:rPr>
              <w:t xml:space="preserve">İlgili Bölüm/Referans </w:t>
            </w:r>
          </w:p>
        </w:tc>
        <w:tc>
          <w:tcPr>
            <w:tcW w:w="5069" w:type="dxa"/>
          </w:tcPr>
          <w:p w:rsidR="004A7B95" w:rsidRPr="00EB30B9" w:rsidRDefault="004A7B95" w:rsidP="004A7B95">
            <w:pPr>
              <w:pStyle w:val="Default"/>
              <w:rPr>
                <w:rFonts w:ascii="Times New Roman" w:hAnsi="Times New Roman" w:cs="Times New Roman"/>
              </w:rPr>
            </w:pPr>
            <w:r w:rsidRPr="00EB30B9">
              <w:rPr>
                <w:rFonts w:ascii="Times New Roman" w:hAnsi="Times New Roman" w:cs="Times New Roman"/>
                <w:b/>
                <w:bCs/>
              </w:rPr>
              <w:t xml:space="preserve">Verilen Görev/İhtiyaçlar </w:t>
            </w:r>
          </w:p>
        </w:tc>
      </w:tr>
      <w:tr w:rsidR="00D2197F" w:rsidRPr="00EB30B9" w:rsidTr="00D2197F">
        <w:tc>
          <w:tcPr>
            <w:tcW w:w="1668" w:type="dxa"/>
            <w:vMerge w:val="restart"/>
            <w:textDirection w:val="btLr"/>
          </w:tcPr>
          <w:p w:rsidR="00D2197F" w:rsidRPr="00D2197F" w:rsidRDefault="00D2197F" w:rsidP="00D2197F">
            <w:pPr>
              <w:ind w:left="113" w:right="113"/>
              <w:jc w:val="both"/>
              <w:rPr>
                <w:rFonts w:ascii="Times New Roman" w:hAnsi="Times New Roman" w:cs="Times New Roman"/>
                <w:b/>
                <w:sz w:val="40"/>
                <w:szCs w:val="40"/>
              </w:rPr>
            </w:pPr>
            <w:r w:rsidRPr="00D2197F">
              <w:rPr>
                <w:rFonts w:ascii="Times New Roman" w:hAnsi="Times New Roman" w:cs="Times New Roman"/>
                <w:b/>
                <w:sz w:val="40"/>
                <w:szCs w:val="40"/>
              </w:rPr>
              <w:t>On İkinci Kalkınma Planı</w:t>
            </w:r>
          </w:p>
        </w:tc>
        <w:tc>
          <w:tcPr>
            <w:tcW w:w="2551"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Madde 80</w:t>
            </w:r>
          </w:p>
        </w:tc>
        <w:tc>
          <w:tcPr>
            <w:tcW w:w="5069"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Uluslararası ölçekte eğitimin her kademesinde kaliteli eğitime eşit erişim ve beceri eğitiminin gerekliliği ön plana çıkmaktadır.</w:t>
            </w:r>
          </w:p>
        </w:tc>
      </w:tr>
      <w:tr w:rsidR="00D2197F" w:rsidRPr="00EB30B9" w:rsidTr="00D2197F">
        <w:tc>
          <w:tcPr>
            <w:tcW w:w="1668" w:type="dxa"/>
            <w:vMerge/>
          </w:tcPr>
          <w:p w:rsidR="00D2197F" w:rsidRPr="00EB30B9" w:rsidRDefault="00D2197F" w:rsidP="00D4209C">
            <w:pPr>
              <w:jc w:val="both"/>
              <w:rPr>
                <w:rFonts w:ascii="Times New Roman" w:hAnsi="Times New Roman" w:cs="Times New Roman"/>
                <w:sz w:val="24"/>
                <w:szCs w:val="24"/>
              </w:rPr>
            </w:pPr>
          </w:p>
        </w:tc>
        <w:tc>
          <w:tcPr>
            <w:tcW w:w="2551"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Madde 272</w:t>
            </w:r>
          </w:p>
        </w:tc>
        <w:tc>
          <w:tcPr>
            <w:tcW w:w="5069"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Ülkemizin ihtiyaç duyduğu tüm alanlarda nitelikli insan gücünün artırılması, eleştirel düşünebilen ve sorunlara sürdürülebilir çözümler sunabilen, kişisel ve mesleki alanda kendini sürekli yenileyen, sosyal sorumluluk bilinci ile ülke ve dünya sorunlarına duyarlı, ahlaki değerleri gözeten, toplumun kalkınmasına katkıda bulunmayı görev edinmiş bireyler yetiştirilmesi.</w:t>
            </w:r>
          </w:p>
        </w:tc>
      </w:tr>
      <w:tr w:rsidR="00D2197F" w:rsidRPr="00EB30B9" w:rsidTr="00D2197F">
        <w:tc>
          <w:tcPr>
            <w:tcW w:w="1668" w:type="dxa"/>
            <w:vMerge/>
          </w:tcPr>
          <w:p w:rsidR="00D2197F" w:rsidRPr="00EB30B9" w:rsidRDefault="00D2197F" w:rsidP="00D4209C">
            <w:pPr>
              <w:jc w:val="both"/>
              <w:rPr>
                <w:rFonts w:ascii="Times New Roman" w:hAnsi="Times New Roman" w:cs="Times New Roman"/>
                <w:sz w:val="24"/>
                <w:szCs w:val="24"/>
              </w:rPr>
            </w:pPr>
          </w:p>
        </w:tc>
        <w:tc>
          <w:tcPr>
            <w:tcW w:w="2551"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Madde 518.1</w:t>
            </w:r>
          </w:p>
        </w:tc>
        <w:tc>
          <w:tcPr>
            <w:tcW w:w="5069"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Yükseköğretim programlarının yeni gelişen teknolojilerle uyumunun sağlanması.</w:t>
            </w:r>
          </w:p>
        </w:tc>
      </w:tr>
      <w:tr w:rsidR="00D2197F" w:rsidRPr="00EB30B9" w:rsidTr="00D2197F">
        <w:tc>
          <w:tcPr>
            <w:tcW w:w="1668" w:type="dxa"/>
            <w:vMerge/>
          </w:tcPr>
          <w:p w:rsidR="00D2197F" w:rsidRPr="00EB30B9" w:rsidRDefault="00D2197F" w:rsidP="00D4209C">
            <w:pPr>
              <w:jc w:val="both"/>
              <w:rPr>
                <w:rFonts w:ascii="Times New Roman" w:hAnsi="Times New Roman" w:cs="Times New Roman"/>
                <w:sz w:val="24"/>
                <w:szCs w:val="24"/>
              </w:rPr>
            </w:pPr>
          </w:p>
        </w:tc>
        <w:tc>
          <w:tcPr>
            <w:tcW w:w="2551"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Madde 544.1</w:t>
            </w:r>
          </w:p>
        </w:tc>
        <w:tc>
          <w:tcPr>
            <w:tcW w:w="5069"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 xml:space="preserve">Doktora ve doktora sonrası araştırmacılar için çalışma ve araştırma </w:t>
            </w:r>
            <w:proofErr w:type="gramStart"/>
            <w:r w:rsidRPr="00EB30B9">
              <w:rPr>
                <w:rFonts w:ascii="Times New Roman" w:hAnsi="Times New Roman" w:cs="Times New Roman"/>
                <w:sz w:val="24"/>
                <w:szCs w:val="24"/>
              </w:rPr>
              <w:t>imkanlarının</w:t>
            </w:r>
            <w:proofErr w:type="gramEnd"/>
            <w:r w:rsidRPr="00EB30B9">
              <w:rPr>
                <w:rFonts w:ascii="Times New Roman" w:hAnsi="Times New Roman" w:cs="Times New Roman"/>
                <w:sz w:val="24"/>
                <w:szCs w:val="24"/>
              </w:rPr>
              <w:t xml:space="preserve"> iyileştirilmesi.</w:t>
            </w:r>
          </w:p>
        </w:tc>
      </w:tr>
      <w:tr w:rsidR="00D2197F" w:rsidRPr="00EB30B9" w:rsidTr="00D2197F">
        <w:tc>
          <w:tcPr>
            <w:tcW w:w="1668" w:type="dxa"/>
            <w:vMerge/>
          </w:tcPr>
          <w:p w:rsidR="00D2197F" w:rsidRPr="00EB30B9" w:rsidRDefault="00D2197F" w:rsidP="00D4209C">
            <w:pPr>
              <w:jc w:val="both"/>
              <w:rPr>
                <w:rFonts w:ascii="Times New Roman" w:hAnsi="Times New Roman" w:cs="Times New Roman"/>
                <w:sz w:val="24"/>
                <w:szCs w:val="24"/>
              </w:rPr>
            </w:pPr>
          </w:p>
        </w:tc>
        <w:tc>
          <w:tcPr>
            <w:tcW w:w="2551"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Madde 545.5</w:t>
            </w:r>
          </w:p>
        </w:tc>
        <w:tc>
          <w:tcPr>
            <w:tcW w:w="5069"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Bilimsel araştırma projelerinin etkinliğinin artırılmasına yönelik çalışmaların yürütülmesi.</w:t>
            </w:r>
          </w:p>
        </w:tc>
      </w:tr>
      <w:tr w:rsidR="00D2197F" w:rsidRPr="00EB30B9" w:rsidTr="00D2197F">
        <w:tc>
          <w:tcPr>
            <w:tcW w:w="1668" w:type="dxa"/>
            <w:vMerge/>
          </w:tcPr>
          <w:p w:rsidR="00D2197F" w:rsidRPr="00EB30B9" w:rsidRDefault="00D2197F" w:rsidP="00D4209C">
            <w:pPr>
              <w:jc w:val="both"/>
              <w:rPr>
                <w:rFonts w:ascii="Times New Roman" w:hAnsi="Times New Roman" w:cs="Times New Roman"/>
                <w:sz w:val="24"/>
                <w:szCs w:val="24"/>
              </w:rPr>
            </w:pPr>
          </w:p>
        </w:tc>
        <w:tc>
          <w:tcPr>
            <w:tcW w:w="2551"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Madde 669.2</w:t>
            </w:r>
          </w:p>
        </w:tc>
        <w:tc>
          <w:tcPr>
            <w:tcW w:w="5069"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Yaygın eğitim dâhil tüm öğretim programlarında belirlenecek öncelikli kazanımlar doğrultusunda dijital eğitim içeriklerinin geliştirilmesi.</w:t>
            </w:r>
          </w:p>
        </w:tc>
      </w:tr>
      <w:tr w:rsidR="00D2197F" w:rsidRPr="00EB30B9" w:rsidTr="00D2197F">
        <w:tc>
          <w:tcPr>
            <w:tcW w:w="1668" w:type="dxa"/>
            <w:vMerge/>
          </w:tcPr>
          <w:p w:rsidR="00D2197F" w:rsidRPr="00EB30B9" w:rsidRDefault="00D2197F" w:rsidP="00D4209C">
            <w:pPr>
              <w:jc w:val="both"/>
              <w:rPr>
                <w:rFonts w:ascii="Times New Roman" w:hAnsi="Times New Roman" w:cs="Times New Roman"/>
                <w:sz w:val="24"/>
                <w:szCs w:val="24"/>
              </w:rPr>
            </w:pPr>
          </w:p>
        </w:tc>
        <w:tc>
          <w:tcPr>
            <w:tcW w:w="2551"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Madde 675</w:t>
            </w:r>
          </w:p>
        </w:tc>
        <w:tc>
          <w:tcPr>
            <w:tcW w:w="5069"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 xml:space="preserve">Hayat boyu öğrenmeye katılım ve belge çeşitliliğinin artırılması, kazanımların belgelendirilmesinin teşvik edilmesi, hayat boyu </w:t>
            </w:r>
            <w:r w:rsidRPr="00EB30B9">
              <w:rPr>
                <w:rFonts w:ascii="Times New Roman" w:hAnsi="Times New Roman" w:cs="Times New Roman"/>
                <w:sz w:val="24"/>
                <w:szCs w:val="24"/>
              </w:rPr>
              <w:lastRenderedPageBreak/>
              <w:t>öğrenme sisteminin işgücü piyasasının talep ettiği becerileri kazandırması ve bu becerilerin iş ve sosyal yaşamda etkin kullanımının sağlanması.</w:t>
            </w:r>
          </w:p>
        </w:tc>
      </w:tr>
      <w:tr w:rsidR="00D2197F" w:rsidRPr="00EB30B9" w:rsidTr="00D2197F">
        <w:tc>
          <w:tcPr>
            <w:tcW w:w="1668" w:type="dxa"/>
            <w:vMerge/>
          </w:tcPr>
          <w:p w:rsidR="00D2197F" w:rsidRPr="00EB30B9" w:rsidRDefault="00D2197F" w:rsidP="00D4209C">
            <w:pPr>
              <w:jc w:val="both"/>
              <w:rPr>
                <w:rFonts w:ascii="Times New Roman" w:hAnsi="Times New Roman" w:cs="Times New Roman"/>
                <w:sz w:val="24"/>
                <w:szCs w:val="24"/>
              </w:rPr>
            </w:pPr>
          </w:p>
        </w:tc>
        <w:tc>
          <w:tcPr>
            <w:tcW w:w="2551"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Madde 675.1</w:t>
            </w:r>
          </w:p>
        </w:tc>
        <w:tc>
          <w:tcPr>
            <w:tcW w:w="5069"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Hayat boyu öğrenmede uzaktan eğitim olanaklarının artırılması, dijital içerik geliştirme çalışmalarının yapılması.</w:t>
            </w:r>
          </w:p>
        </w:tc>
      </w:tr>
      <w:tr w:rsidR="00D2197F" w:rsidRPr="00EB30B9" w:rsidTr="00D2197F">
        <w:tc>
          <w:tcPr>
            <w:tcW w:w="1668" w:type="dxa"/>
            <w:vMerge/>
          </w:tcPr>
          <w:p w:rsidR="00D2197F" w:rsidRPr="00EB30B9" w:rsidRDefault="00D2197F" w:rsidP="00D4209C">
            <w:pPr>
              <w:jc w:val="both"/>
              <w:rPr>
                <w:rFonts w:ascii="Times New Roman" w:hAnsi="Times New Roman" w:cs="Times New Roman"/>
                <w:sz w:val="24"/>
                <w:szCs w:val="24"/>
              </w:rPr>
            </w:pPr>
          </w:p>
        </w:tc>
        <w:tc>
          <w:tcPr>
            <w:tcW w:w="2551"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Madde 675.2</w:t>
            </w:r>
          </w:p>
        </w:tc>
        <w:tc>
          <w:tcPr>
            <w:tcW w:w="5069"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Hayat boyu öğrenmede verilen eğitimlerin standardizasyonunun sağlanması için akreditasyon sisteminin oluşturulması.</w:t>
            </w:r>
          </w:p>
        </w:tc>
      </w:tr>
      <w:tr w:rsidR="00D2197F" w:rsidRPr="00EB30B9" w:rsidTr="00D2197F">
        <w:tc>
          <w:tcPr>
            <w:tcW w:w="1668" w:type="dxa"/>
            <w:vMerge/>
          </w:tcPr>
          <w:p w:rsidR="00D2197F" w:rsidRPr="00EB30B9" w:rsidRDefault="00D2197F" w:rsidP="00D4209C">
            <w:pPr>
              <w:jc w:val="both"/>
              <w:rPr>
                <w:rFonts w:ascii="Times New Roman" w:hAnsi="Times New Roman" w:cs="Times New Roman"/>
                <w:sz w:val="24"/>
                <w:szCs w:val="24"/>
              </w:rPr>
            </w:pPr>
          </w:p>
        </w:tc>
        <w:tc>
          <w:tcPr>
            <w:tcW w:w="2551"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Madde 679.4</w:t>
            </w:r>
          </w:p>
        </w:tc>
        <w:tc>
          <w:tcPr>
            <w:tcW w:w="5069"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Mesleki eğitimde teknolojinin yoğun kullanımı sağlanarak öğrencilerin ve eğiticilerin mesleki bilgi yanında dijital becerilerinin geliştirilmesi, öğretmen ve yöneticilere yönelik hizmet içi eğitimler düzenlenmesi, öğretim araç gereç ve içeriklerinin hazırlanması.</w:t>
            </w:r>
          </w:p>
        </w:tc>
      </w:tr>
      <w:tr w:rsidR="00D2197F" w:rsidRPr="00EB30B9" w:rsidTr="00D2197F">
        <w:tc>
          <w:tcPr>
            <w:tcW w:w="1668" w:type="dxa"/>
            <w:vMerge/>
          </w:tcPr>
          <w:p w:rsidR="00D2197F" w:rsidRPr="00EB30B9" w:rsidRDefault="00D2197F" w:rsidP="00D4209C">
            <w:pPr>
              <w:jc w:val="both"/>
              <w:rPr>
                <w:rFonts w:ascii="Times New Roman" w:hAnsi="Times New Roman" w:cs="Times New Roman"/>
                <w:sz w:val="24"/>
                <w:szCs w:val="24"/>
              </w:rPr>
            </w:pPr>
          </w:p>
        </w:tc>
        <w:tc>
          <w:tcPr>
            <w:tcW w:w="2551"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Madde 683</w:t>
            </w:r>
          </w:p>
        </w:tc>
        <w:tc>
          <w:tcPr>
            <w:tcW w:w="5069"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Akademik personelin niteliğinin yükseltilmesi.</w:t>
            </w:r>
          </w:p>
        </w:tc>
      </w:tr>
      <w:tr w:rsidR="00D2197F" w:rsidRPr="00EB30B9" w:rsidTr="00D2197F">
        <w:tc>
          <w:tcPr>
            <w:tcW w:w="1668" w:type="dxa"/>
            <w:vMerge/>
          </w:tcPr>
          <w:p w:rsidR="00D2197F" w:rsidRPr="00EB30B9" w:rsidRDefault="00D2197F" w:rsidP="00D4209C">
            <w:pPr>
              <w:jc w:val="both"/>
              <w:rPr>
                <w:rFonts w:ascii="Times New Roman" w:hAnsi="Times New Roman" w:cs="Times New Roman"/>
                <w:sz w:val="24"/>
                <w:szCs w:val="24"/>
              </w:rPr>
            </w:pPr>
          </w:p>
        </w:tc>
        <w:tc>
          <w:tcPr>
            <w:tcW w:w="2551"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Madde 684</w:t>
            </w:r>
          </w:p>
        </w:tc>
        <w:tc>
          <w:tcPr>
            <w:tcW w:w="5069"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Üniversite öğrencilerinin ve mezunlarının mesleki yetkinliklerinin artırılması.</w:t>
            </w:r>
          </w:p>
        </w:tc>
      </w:tr>
      <w:tr w:rsidR="00D2197F" w:rsidRPr="00EB30B9" w:rsidTr="00D2197F">
        <w:tc>
          <w:tcPr>
            <w:tcW w:w="1668" w:type="dxa"/>
            <w:vMerge/>
          </w:tcPr>
          <w:p w:rsidR="00D2197F" w:rsidRPr="00EB30B9" w:rsidRDefault="00D2197F" w:rsidP="00D4209C">
            <w:pPr>
              <w:jc w:val="both"/>
              <w:rPr>
                <w:rFonts w:ascii="Times New Roman" w:hAnsi="Times New Roman" w:cs="Times New Roman"/>
                <w:sz w:val="24"/>
                <w:szCs w:val="24"/>
              </w:rPr>
            </w:pPr>
          </w:p>
        </w:tc>
        <w:tc>
          <w:tcPr>
            <w:tcW w:w="2551"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Madde 684.1</w:t>
            </w:r>
          </w:p>
        </w:tc>
        <w:tc>
          <w:tcPr>
            <w:tcW w:w="5069" w:type="dxa"/>
          </w:tcPr>
          <w:p w:rsidR="00D2197F" w:rsidRPr="00EB30B9" w:rsidRDefault="00D2197F" w:rsidP="00D4209C">
            <w:pPr>
              <w:jc w:val="both"/>
              <w:rPr>
                <w:rFonts w:ascii="Times New Roman" w:hAnsi="Times New Roman" w:cs="Times New Roman"/>
                <w:sz w:val="24"/>
                <w:szCs w:val="24"/>
              </w:rPr>
            </w:pPr>
            <w:r w:rsidRPr="00EB30B9">
              <w:rPr>
                <w:rFonts w:ascii="Times New Roman" w:hAnsi="Times New Roman" w:cs="Times New Roman"/>
                <w:sz w:val="24"/>
                <w:szCs w:val="24"/>
              </w:rPr>
              <w:t>Sektör temsilcilerinin katılımıyla programların oluşturulması, yeterliliklerin belirlenmesi ve uygulamalı eğitimlerin sektörle birlikte yürütülmesinin sağlanması.</w:t>
            </w:r>
          </w:p>
        </w:tc>
      </w:tr>
      <w:tr w:rsidR="00306A99" w:rsidRPr="00EB30B9" w:rsidTr="00D2197F">
        <w:tc>
          <w:tcPr>
            <w:tcW w:w="1668" w:type="dxa"/>
            <w:vMerge w:val="restart"/>
          </w:tcPr>
          <w:p w:rsidR="00306A99" w:rsidRPr="00EB30B9" w:rsidRDefault="00306A99" w:rsidP="00D4209C">
            <w:pPr>
              <w:jc w:val="both"/>
              <w:rPr>
                <w:rFonts w:ascii="Times New Roman" w:hAnsi="Times New Roman" w:cs="Times New Roman"/>
                <w:sz w:val="24"/>
                <w:szCs w:val="24"/>
              </w:rPr>
            </w:pPr>
          </w:p>
        </w:tc>
        <w:tc>
          <w:tcPr>
            <w:tcW w:w="2551"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Madde 684.2</w:t>
            </w:r>
          </w:p>
        </w:tc>
        <w:tc>
          <w:tcPr>
            <w:tcW w:w="5069"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Üniversitelerde kariyer merkezlerinin kapasitelerinin geliştirilmesi, üniversite öğrencilerine ve mezunlarına yönelik kariyer rehberliği ve danışmanlığı faaliyetlerinin yaygınlaştırılarak bu faaliyetlerin erişilebilirliğinin desteklenmesi.</w:t>
            </w:r>
          </w:p>
        </w:tc>
      </w:tr>
      <w:tr w:rsidR="00306A99" w:rsidRPr="00EB30B9" w:rsidTr="00D2197F">
        <w:tc>
          <w:tcPr>
            <w:tcW w:w="1668" w:type="dxa"/>
            <w:vMerge/>
          </w:tcPr>
          <w:p w:rsidR="00306A99" w:rsidRPr="00EB30B9" w:rsidRDefault="00306A99" w:rsidP="00D4209C">
            <w:pPr>
              <w:jc w:val="both"/>
              <w:rPr>
                <w:rFonts w:ascii="Times New Roman" w:hAnsi="Times New Roman" w:cs="Times New Roman"/>
                <w:sz w:val="24"/>
                <w:szCs w:val="24"/>
              </w:rPr>
            </w:pPr>
          </w:p>
        </w:tc>
        <w:tc>
          <w:tcPr>
            <w:tcW w:w="2551"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Madde 685.3</w:t>
            </w:r>
          </w:p>
        </w:tc>
        <w:tc>
          <w:tcPr>
            <w:tcW w:w="5069"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Yükseköğretim kurumları arasında uluslararası işbirliklerinin artırılması.</w:t>
            </w:r>
          </w:p>
        </w:tc>
      </w:tr>
      <w:tr w:rsidR="00306A99" w:rsidRPr="00EB30B9" w:rsidTr="00D2197F">
        <w:tc>
          <w:tcPr>
            <w:tcW w:w="1668" w:type="dxa"/>
            <w:vMerge/>
          </w:tcPr>
          <w:p w:rsidR="00306A99" w:rsidRPr="00EB30B9" w:rsidRDefault="00306A99" w:rsidP="00D4209C">
            <w:pPr>
              <w:jc w:val="both"/>
              <w:rPr>
                <w:rFonts w:ascii="Times New Roman" w:hAnsi="Times New Roman" w:cs="Times New Roman"/>
                <w:sz w:val="24"/>
                <w:szCs w:val="24"/>
              </w:rPr>
            </w:pPr>
          </w:p>
        </w:tc>
        <w:tc>
          <w:tcPr>
            <w:tcW w:w="2551"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Madde 686</w:t>
            </w:r>
          </w:p>
        </w:tc>
        <w:tc>
          <w:tcPr>
            <w:tcW w:w="5069"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Doktoralı insan kaynağının nicelik ve niteliğinin artırılması.</w:t>
            </w:r>
          </w:p>
        </w:tc>
      </w:tr>
      <w:tr w:rsidR="00306A99" w:rsidRPr="00EB30B9" w:rsidTr="00D2197F">
        <w:tc>
          <w:tcPr>
            <w:tcW w:w="1668" w:type="dxa"/>
            <w:vMerge/>
          </w:tcPr>
          <w:p w:rsidR="00306A99" w:rsidRPr="00EB30B9" w:rsidRDefault="00306A99" w:rsidP="00D4209C">
            <w:pPr>
              <w:jc w:val="both"/>
              <w:rPr>
                <w:rFonts w:ascii="Times New Roman" w:hAnsi="Times New Roman" w:cs="Times New Roman"/>
                <w:sz w:val="24"/>
                <w:szCs w:val="24"/>
              </w:rPr>
            </w:pPr>
          </w:p>
        </w:tc>
        <w:tc>
          <w:tcPr>
            <w:tcW w:w="2551"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Madde 693</w:t>
            </w:r>
          </w:p>
        </w:tc>
        <w:tc>
          <w:tcPr>
            <w:tcW w:w="5069"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Yükseköğretim sisteminde kalite güvencesi kültürünün yaygınlaştırılması ve güçlendirilmesi.</w:t>
            </w:r>
          </w:p>
        </w:tc>
      </w:tr>
      <w:tr w:rsidR="00306A99" w:rsidRPr="00EB30B9" w:rsidTr="00D2197F">
        <w:tc>
          <w:tcPr>
            <w:tcW w:w="1668" w:type="dxa"/>
            <w:vMerge/>
          </w:tcPr>
          <w:p w:rsidR="00306A99" w:rsidRPr="00EB30B9" w:rsidRDefault="00306A99" w:rsidP="00D4209C">
            <w:pPr>
              <w:jc w:val="both"/>
              <w:rPr>
                <w:rFonts w:ascii="Times New Roman" w:hAnsi="Times New Roman" w:cs="Times New Roman"/>
                <w:sz w:val="24"/>
                <w:szCs w:val="24"/>
              </w:rPr>
            </w:pPr>
          </w:p>
        </w:tc>
        <w:tc>
          <w:tcPr>
            <w:tcW w:w="2551"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Madde 693.1</w:t>
            </w:r>
          </w:p>
        </w:tc>
        <w:tc>
          <w:tcPr>
            <w:tcW w:w="5069"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Yükseköğretimde kurumsal akreditasyon ile program akreditasyonunun geliştirilmesi.</w:t>
            </w:r>
          </w:p>
        </w:tc>
      </w:tr>
      <w:tr w:rsidR="00306A99" w:rsidRPr="00EB30B9" w:rsidTr="00D2197F">
        <w:tc>
          <w:tcPr>
            <w:tcW w:w="1668" w:type="dxa"/>
            <w:vMerge/>
          </w:tcPr>
          <w:p w:rsidR="00306A99" w:rsidRPr="00EB30B9" w:rsidRDefault="00306A99" w:rsidP="00D4209C">
            <w:pPr>
              <w:jc w:val="both"/>
              <w:rPr>
                <w:rFonts w:ascii="Times New Roman" w:hAnsi="Times New Roman" w:cs="Times New Roman"/>
                <w:sz w:val="24"/>
                <w:szCs w:val="24"/>
              </w:rPr>
            </w:pPr>
          </w:p>
        </w:tc>
        <w:tc>
          <w:tcPr>
            <w:tcW w:w="2551"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Madde 693.2</w:t>
            </w:r>
          </w:p>
        </w:tc>
        <w:tc>
          <w:tcPr>
            <w:tcW w:w="5069"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 xml:space="preserve">Kalite güvencesi, stratejik planlama, performans ve veri yönetimi sistemlerinin </w:t>
            </w:r>
            <w:proofErr w:type="gramStart"/>
            <w:r w:rsidRPr="00EB30B9">
              <w:rPr>
                <w:rFonts w:ascii="Times New Roman" w:hAnsi="Times New Roman" w:cs="Times New Roman"/>
                <w:sz w:val="24"/>
                <w:szCs w:val="24"/>
              </w:rPr>
              <w:t>entegrasyonunun</w:t>
            </w:r>
            <w:proofErr w:type="gramEnd"/>
            <w:r w:rsidRPr="00EB30B9">
              <w:rPr>
                <w:rFonts w:ascii="Times New Roman" w:hAnsi="Times New Roman" w:cs="Times New Roman"/>
                <w:sz w:val="24"/>
                <w:szCs w:val="24"/>
              </w:rPr>
              <w:t xml:space="preserve"> sağlanması.</w:t>
            </w:r>
          </w:p>
        </w:tc>
      </w:tr>
      <w:tr w:rsidR="00306A99" w:rsidRPr="00EB30B9" w:rsidTr="00D2197F">
        <w:tc>
          <w:tcPr>
            <w:tcW w:w="1668" w:type="dxa"/>
            <w:vMerge/>
          </w:tcPr>
          <w:p w:rsidR="00306A99" w:rsidRPr="00EB30B9" w:rsidRDefault="00306A99" w:rsidP="00D4209C">
            <w:pPr>
              <w:jc w:val="both"/>
              <w:rPr>
                <w:rFonts w:ascii="Times New Roman" w:hAnsi="Times New Roman" w:cs="Times New Roman"/>
                <w:sz w:val="24"/>
                <w:szCs w:val="24"/>
              </w:rPr>
            </w:pPr>
          </w:p>
        </w:tc>
        <w:tc>
          <w:tcPr>
            <w:tcW w:w="2551"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Madde 711</w:t>
            </w:r>
          </w:p>
        </w:tc>
        <w:tc>
          <w:tcPr>
            <w:tcW w:w="5069"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Sağlıkta insan kaynağı ile fiziki altyapının nicelik ve nitelik olarak iyileştirilmesi.</w:t>
            </w:r>
          </w:p>
        </w:tc>
      </w:tr>
      <w:tr w:rsidR="00306A99" w:rsidRPr="00EB30B9" w:rsidTr="00D2197F">
        <w:tc>
          <w:tcPr>
            <w:tcW w:w="1668" w:type="dxa"/>
            <w:vMerge/>
          </w:tcPr>
          <w:p w:rsidR="00306A99" w:rsidRPr="00EB30B9" w:rsidRDefault="00306A99" w:rsidP="00D4209C">
            <w:pPr>
              <w:jc w:val="both"/>
              <w:rPr>
                <w:rFonts w:ascii="Times New Roman" w:hAnsi="Times New Roman" w:cs="Times New Roman"/>
                <w:sz w:val="24"/>
                <w:szCs w:val="24"/>
              </w:rPr>
            </w:pPr>
          </w:p>
        </w:tc>
        <w:tc>
          <w:tcPr>
            <w:tcW w:w="2551"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Madde 711.1</w:t>
            </w:r>
          </w:p>
        </w:tc>
        <w:tc>
          <w:tcPr>
            <w:tcW w:w="5069"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Başta tıp, diş hekimliği ve eczacılık olmak üzere sağlık meslek gruplarında eğitimin kalitesinin artırılması, sağlık alanında geleceğin ihtiyaç ve şartlarına uygun bir şekilde ve ülke ihtiyaçları göz önünde bulundurularak her alanda yeterli ve nitelikli işgücü oluşturulması.</w:t>
            </w:r>
          </w:p>
        </w:tc>
      </w:tr>
      <w:tr w:rsidR="00306A99" w:rsidRPr="00EB30B9" w:rsidTr="00D2197F">
        <w:tc>
          <w:tcPr>
            <w:tcW w:w="1668" w:type="dxa"/>
            <w:vMerge/>
          </w:tcPr>
          <w:p w:rsidR="00306A99" w:rsidRPr="00EB30B9" w:rsidRDefault="00306A99" w:rsidP="00D4209C">
            <w:pPr>
              <w:jc w:val="both"/>
              <w:rPr>
                <w:rFonts w:ascii="Times New Roman" w:hAnsi="Times New Roman" w:cs="Times New Roman"/>
                <w:sz w:val="24"/>
                <w:szCs w:val="24"/>
              </w:rPr>
            </w:pPr>
          </w:p>
        </w:tc>
        <w:tc>
          <w:tcPr>
            <w:tcW w:w="2551"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Madde 882</w:t>
            </w:r>
          </w:p>
        </w:tc>
        <w:tc>
          <w:tcPr>
            <w:tcW w:w="5069" w:type="dxa"/>
          </w:tcPr>
          <w:p w:rsidR="00306A99" w:rsidRPr="00EB30B9" w:rsidRDefault="00306A99" w:rsidP="00D4209C">
            <w:pPr>
              <w:jc w:val="both"/>
              <w:rPr>
                <w:rFonts w:ascii="Times New Roman" w:hAnsi="Times New Roman" w:cs="Times New Roman"/>
                <w:sz w:val="24"/>
                <w:szCs w:val="24"/>
              </w:rPr>
            </w:pPr>
            <w:r w:rsidRPr="00EB30B9">
              <w:rPr>
                <w:rFonts w:ascii="Times New Roman" w:hAnsi="Times New Roman" w:cs="Times New Roman"/>
                <w:sz w:val="24"/>
                <w:szCs w:val="24"/>
              </w:rPr>
              <w:t>Sıfır atık uygulamalarının yaygınlaştırılması, atıkların geri dönüşümünde toplumun bilinçlendirilmesi.</w:t>
            </w:r>
          </w:p>
        </w:tc>
      </w:tr>
    </w:tbl>
    <w:p w:rsidR="00F1532E" w:rsidRPr="00EB30B9" w:rsidRDefault="00F1532E" w:rsidP="00D4209C">
      <w:pPr>
        <w:spacing w:after="0" w:line="240" w:lineRule="auto"/>
        <w:jc w:val="both"/>
        <w:rPr>
          <w:rFonts w:ascii="Times New Roman" w:hAnsi="Times New Roman" w:cs="Times New Roman"/>
          <w:sz w:val="24"/>
          <w:szCs w:val="24"/>
        </w:rPr>
      </w:pPr>
    </w:p>
    <w:p w:rsidR="00306A99" w:rsidRDefault="00306A99" w:rsidP="00B75E29">
      <w:pPr>
        <w:autoSpaceDE w:val="0"/>
        <w:autoSpaceDN w:val="0"/>
        <w:adjustRightInd w:val="0"/>
        <w:spacing w:after="0" w:line="240" w:lineRule="auto"/>
        <w:jc w:val="both"/>
        <w:rPr>
          <w:rFonts w:ascii="Times New Roman" w:hAnsi="Times New Roman" w:cs="Times New Roman"/>
          <w:b/>
          <w:sz w:val="24"/>
          <w:szCs w:val="24"/>
        </w:rPr>
      </w:pPr>
    </w:p>
    <w:p w:rsidR="00D2197F" w:rsidRDefault="00D2197F" w:rsidP="00B75E29">
      <w:pPr>
        <w:autoSpaceDE w:val="0"/>
        <w:autoSpaceDN w:val="0"/>
        <w:adjustRightInd w:val="0"/>
        <w:spacing w:after="0" w:line="240" w:lineRule="auto"/>
        <w:jc w:val="both"/>
        <w:rPr>
          <w:rFonts w:ascii="Times New Roman" w:hAnsi="Times New Roman" w:cs="Times New Roman"/>
          <w:b/>
          <w:sz w:val="24"/>
          <w:szCs w:val="24"/>
        </w:rPr>
      </w:pPr>
    </w:p>
    <w:p w:rsidR="00B75E29" w:rsidRPr="00D2197F" w:rsidRDefault="006A30A4" w:rsidP="00B75E29">
      <w:pPr>
        <w:autoSpaceDE w:val="0"/>
        <w:autoSpaceDN w:val="0"/>
        <w:adjustRightInd w:val="0"/>
        <w:spacing w:after="0" w:line="240" w:lineRule="auto"/>
        <w:jc w:val="both"/>
        <w:rPr>
          <w:rFonts w:ascii="Times New Roman" w:hAnsi="Times New Roman" w:cs="Times New Roman"/>
          <w:b/>
          <w:sz w:val="24"/>
          <w:szCs w:val="24"/>
        </w:rPr>
      </w:pPr>
      <w:r w:rsidRPr="00D2197F">
        <w:rPr>
          <w:rFonts w:ascii="Times New Roman" w:hAnsi="Times New Roman" w:cs="Times New Roman"/>
          <w:b/>
          <w:sz w:val="24"/>
          <w:szCs w:val="24"/>
        </w:rPr>
        <w:t>4</w:t>
      </w:r>
      <w:r w:rsidR="00C76222" w:rsidRPr="00D2197F">
        <w:rPr>
          <w:rFonts w:ascii="Times New Roman" w:hAnsi="Times New Roman" w:cs="Times New Roman"/>
          <w:b/>
          <w:sz w:val="24"/>
          <w:szCs w:val="24"/>
        </w:rPr>
        <w:t>.</w:t>
      </w:r>
      <w:r w:rsidR="00CE0C97" w:rsidRPr="00D2197F">
        <w:rPr>
          <w:rFonts w:ascii="Times New Roman" w:hAnsi="Times New Roman" w:cs="Times New Roman"/>
          <w:b/>
          <w:sz w:val="24"/>
          <w:szCs w:val="24"/>
        </w:rPr>
        <w:t>4</w:t>
      </w:r>
      <w:r w:rsidR="00C76222" w:rsidRPr="00D2197F">
        <w:rPr>
          <w:rFonts w:ascii="Times New Roman" w:hAnsi="Times New Roman" w:cs="Times New Roman"/>
          <w:b/>
          <w:sz w:val="24"/>
          <w:szCs w:val="24"/>
        </w:rPr>
        <w:t>. Faaliyet Al</w:t>
      </w:r>
      <w:r w:rsidR="007D3523" w:rsidRPr="00D2197F">
        <w:rPr>
          <w:rFonts w:ascii="Times New Roman" w:hAnsi="Times New Roman" w:cs="Times New Roman"/>
          <w:b/>
          <w:sz w:val="24"/>
          <w:szCs w:val="24"/>
        </w:rPr>
        <w:t>anları ile Ürün ve Hizmetlerin</w:t>
      </w:r>
      <w:r w:rsidR="00C76222" w:rsidRPr="00D2197F">
        <w:rPr>
          <w:rFonts w:ascii="Times New Roman" w:hAnsi="Times New Roman" w:cs="Times New Roman"/>
          <w:b/>
          <w:sz w:val="24"/>
          <w:szCs w:val="24"/>
        </w:rPr>
        <w:t xml:space="preserve"> Belirlenmesi</w:t>
      </w:r>
    </w:p>
    <w:p w:rsidR="00E71DD3" w:rsidRDefault="00E71DD3" w:rsidP="00D2197F">
      <w:pPr>
        <w:autoSpaceDE w:val="0"/>
        <w:autoSpaceDN w:val="0"/>
        <w:adjustRightInd w:val="0"/>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Üniversitemizin faaliyet alanlarını eğitim-öğretim, araştırma-geliştirme, toplumsal katkı ve girişimcilik olarak dört ana grupta değerlendirmek mümkündür</w:t>
      </w:r>
      <w:r w:rsidR="00D2197F">
        <w:rPr>
          <w:rFonts w:ascii="Times New Roman" w:hAnsi="Times New Roman" w:cs="Times New Roman"/>
          <w:sz w:val="24"/>
          <w:szCs w:val="24"/>
        </w:rPr>
        <w:t>.</w:t>
      </w:r>
    </w:p>
    <w:p w:rsidR="00D2197F" w:rsidRDefault="00D2197F" w:rsidP="00D2197F">
      <w:pPr>
        <w:autoSpaceDE w:val="0"/>
        <w:autoSpaceDN w:val="0"/>
        <w:adjustRightInd w:val="0"/>
        <w:spacing w:after="0" w:line="240" w:lineRule="auto"/>
        <w:jc w:val="both"/>
        <w:rPr>
          <w:rFonts w:ascii="Times New Roman" w:hAnsi="Times New Roman" w:cs="Times New Roman"/>
          <w:sz w:val="24"/>
          <w:szCs w:val="24"/>
        </w:rPr>
      </w:pPr>
    </w:p>
    <w:p w:rsidR="00D2197F" w:rsidRPr="00EB30B9" w:rsidRDefault="00D2197F" w:rsidP="00D2197F">
      <w:pPr>
        <w:autoSpaceDE w:val="0"/>
        <w:autoSpaceDN w:val="0"/>
        <w:adjustRightInd w:val="0"/>
        <w:spacing w:after="0" w:line="240" w:lineRule="auto"/>
        <w:jc w:val="both"/>
        <w:rPr>
          <w:rFonts w:ascii="Times New Roman" w:hAnsi="Times New Roman" w:cs="Times New Roman"/>
          <w:sz w:val="24"/>
          <w:szCs w:val="24"/>
        </w:rPr>
      </w:pPr>
      <w:r w:rsidRPr="00D2197F">
        <w:rPr>
          <w:rFonts w:ascii="Times New Roman" w:hAnsi="Times New Roman" w:cs="Times New Roman"/>
          <w:b/>
          <w:sz w:val="24"/>
          <w:szCs w:val="24"/>
        </w:rPr>
        <w:t>Tablo 4: Faaliyet Al</w:t>
      </w:r>
      <w:r>
        <w:rPr>
          <w:rFonts w:ascii="Times New Roman" w:hAnsi="Times New Roman" w:cs="Times New Roman"/>
          <w:b/>
          <w:sz w:val="24"/>
          <w:szCs w:val="24"/>
        </w:rPr>
        <w:t>anı- Ürün/Hizmet Listesi</w:t>
      </w:r>
    </w:p>
    <w:p w:rsidR="00E71DD3" w:rsidRPr="00EB30B9" w:rsidRDefault="00E71DD3" w:rsidP="00B75E29">
      <w:pPr>
        <w:autoSpaceDE w:val="0"/>
        <w:autoSpaceDN w:val="0"/>
        <w:adjustRightInd w:val="0"/>
        <w:spacing w:after="0"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296"/>
        <w:gridCol w:w="5766"/>
      </w:tblGrid>
      <w:tr w:rsidR="004A7B95" w:rsidRPr="00EB30B9" w:rsidTr="00C20386">
        <w:tc>
          <w:tcPr>
            <w:tcW w:w="3369" w:type="dxa"/>
          </w:tcPr>
          <w:p w:rsidR="004A7B95" w:rsidRPr="00EB30B9" w:rsidRDefault="004A7B95" w:rsidP="004A7B95">
            <w:pPr>
              <w:pStyle w:val="Default"/>
              <w:rPr>
                <w:rFonts w:ascii="Times New Roman" w:hAnsi="Times New Roman" w:cs="Times New Roman"/>
                <w:color w:val="221F1F"/>
              </w:rPr>
            </w:pPr>
            <w:r w:rsidRPr="00EB30B9">
              <w:rPr>
                <w:rFonts w:ascii="Times New Roman" w:hAnsi="Times New Roman" w:cs="Times New Roman"/>
                <w:b/>
                <w:bCs/>
                <w:color w:val="221F1F"/>
              </w:rPr>
              <w:t xml:space="preserve">Faaliyet Alanı </w:t>
            </w:r>
          </w:p>
        </w:tc>
        <w:tc>
          <w:tcPr>
            <w:tcW w:w="5919" w:type="dxa"/>
          </w:tcPr>
          <w:p w:rsidR="004A7B95" w:rsidRPr="00EB30B9" w:rsidRDefault="004A7B95" w:rsidP="004A7B95">
            <w:pPr>
              <w:pStyle w:val="Default"/>
              <w:rPr>
                <w:rFonts w:ascii="Times New Roman" w:hAnsi="Times New Roman" w:cs="Times New Roman"/>
                <w:color w:val="221F1F"/>
              </w:rPr>
            </w:pPr>
            <w:r w:rsidRPr="00EB30B9">
              <w:rPr>
                <w:rFonts w:ascii="Times New Roman" w:hAnsi="Times New Roman" w:cs="Times New Roman"/>
                <w:b/>
                <w:bCs/>
                <w:color w:val="221F1F"/>
              </w:rPr>
              <w:t xml:space="preserve">Ürün/Hizmetler </w:t>
            </w:r>
          </w:p>
        </w:tc>
      </w:tr>
      <w:tr w:rsidR="009957A2" w:rsidRPr="00EB30B9" w:rsidTr="00C20386">
        <w:tc>
          <w:tcPr>
            <w:tcW w:w="3369" w:type="dxa"/>
            <w:vMerge w:val="restart"/>
          </w:tcPr>
          <w:p w:rsidR="009957A2" w:rsidRPr="00EB30B9" w:rsidRDefault="009957A2" w:rsidP="004A7B95">
            <w:pPr>
              <w:pStyle w:val="Default"/>
              <w:jc w:val="both"/>
              <w:rPr>
                <w:rFonts w:ascii="Times New Roman" w:hAnsi="Times New Roman" w:cs="Times New Roman"/>
                <w:color w:val="221F1F"/>
              </w:rPr>
            </w:pPr>
            <w:r w:rsidRPr="00EB30B9">
              <w:rPr>
                <w:rFonts w:ascii="Times New Roman" w:hAnsi="Times New Roman" w:cs="Times New Roman"/>
                <w:b/>
                <w:bCs/>
                <w:color w:val="221F1F"/>
              </w:rPr>
              <w:t xml:space="preserve">Eğitim </w:t>
            </w:r>
          </w:p>
          <w:p w:rsidR="009957A2" w:rsidRPr="00EB30B9" w:rsidRDefault="009957A2" w:rsidP="00D4209C">
            <w:pPr>
              <w:jc w:val="both"/>
              <w:rPr>
                <w:rFonts w:ascii="Times New Roman" w:hAnsi="Times New Roman" w:cs="Times New Roman"/>
                <w:color w:val="FF0000"/>
                <w:sz w:val="24"/>
                <w:szCs w:val="24"/>
              </w:rPr>
            </w:pPr>
          </w:p>
        </w:tc>
        <w:tc>
          <w:tcPr>
            <w:tcW w:w="5919" w:type="dxa"/>
          </w:tcPr>
          <w:p w:rsidR="009957A2" w:rsidRPr="00EB30B9" w:rsidRDefault="009957A2" w:rsidP="009957A2">
            <w:pPr>
              <w:pStyle w:val="Default"/>
              <w:rPr>
                <w:rFonts w:ascii="Times New Roman" w:eastAsia="Calibri" w:hAnsi="Times New Roman" w:cs="Times New Roman"/>
              </w:rPr>
            </w:pPr>
            <w:r w:rsidRPr="00EB30B9">
              <w:rPr>
                <w:rFonts w:ascii="Times New Roman" w:hAnsi="Times New Roman" w:cs="Times New Roman"/>
              </w:rPr>
              <w:t xml:space="preserve">1-Lisans eğitimi </w:t>
            </w:r>
          </w:p>
        </w:tc>
      </w:tr>
      <w:tr w:rsidR="009957A2" w:rsidRPr="00EB30B9" w:rsidTr="00C20386">
        <w:tc>
          <w:tcPr>
            <w:tcW w:w="3369" w:type="dxa"/>
            <w:vMerge/>
          </w:tcPr>
          <w:p w:rsidR="009957A2" w:rsidRPr="00EB30B9" w:rsidRDefault="009957A2" w:rsidP="004A7B95">
            <w:pPr>
              <w:pStyle w:val="Default"/>
              <w:jc w:val="both"/>
              <w:rPr>
                <w:rFonts w:ascii="Times New Roman" w:hAnsi="Times New Roman" w:cs="Times New Roman"/>
                <w:b/>
                <w:bCs/>
                <w:color w:val="221F1F"/>
              </w:rPr>
            </w:pPr>
          </w:p>
        </w:tc>
        <w:tc>
          <w:tcPr>
            <w:tcW w:w="5919" w:type="dxa"/>
          </w:tcPr>
          <w:p w:rsidR="009957A2" w:rsidRPr="00EB30B9" w:rsidRDefault="009957A2" w:rsidP="004A7B95">
            <w:pPr>
              <w:pStyle w:val="Default"/>
              <w:rPr>
                <w:rFonts w:ascii="Times New Roman" w:eastAsia="Calibri" w:hAnsi="Times New Roman" w:cs="Times New Roman"/>
              </w:rPr>
            </w:pPr>
            <w:r w:rsidRPr="00EB30B9">
              <w:rPr>
                <w:rFonts w:ascii="Times New Roman" w:eastAsia="Calibri" w:hAnsi="Times New Roman" w:cs="Times New Roman"/>
              </w:rPr>
              <w:t xml:space="preserve">2-Lisansüstü eğitim </w:t>
            </w:r>
          </w:p>
        </w:tc>
      </w:tr>
      <w:tr w:rsidR="009957A2" w:rsidRPr="00EB30B9" w:rsidTr="00C20386">
        <w:tc>
          <w:tcPr>
            <w:tcW w:w="3369" w:type="dxa"/>
            <w:vMerge/>
          </w:tcPr>
          <w:p w:rsidR="009957A2" w:rsidRPr="00EB30B9" w:rsidRDefault="009957A2" w:rsidP="004A7B95">
            <w:pPr>
              <w:pStyle w:val="Default"/>
              <w:jc w:val="both"/>
              <w:rPr>
                <w:rFonts w:ascii="Times New Roman" w:hAnsi="Times New Roman" w:cs="Times New Roman"/>
                <w:b/>
                <w:bCs/>
                <w:color w:val="221F1F"/>
              </w:rPr>
            </w:pPr>
          </w:p>
        </w:tc>
        <w:tc>
          <w:tcPr>
            <w:tcW w:w="5919" w:type="dxa"/>
          </w:tcPr>
          <w:p w:rsidR="009957A2" w:rsidRPr="00EB30B9" w:rsidRDefault="009957A2" w:rsidP="004A7B95">
            <w:pPr>
              <w:pStyle w:val="Default"/>
              <w:rPr>
                <w:rFonts w:ascii="Times New Roman" w:hAnsi="Times New Roman" w:cs="Times New Roman"/>
                <w:color w:val="221F1F"/>
              </w:rPr>
            </w:pPr>
            <w:r w:rsidRPr="00EB30B9">
              <w:rPr>
                <w:rFonts w:ascii="Times New Roman" w:hAnsi="Times New Roman" w:cs="Times New Roman"/>
                <w:color w:val="221F1F"/>
              </w:rPr>
              <w:t xml:space="preserve">3-Ulusal ve Uluslararası Değişim Programları </w:t>
            </w:r>
          </w:p>
        </w:tc>
      </w:tr>
      <w:tr w:rsidR="009957A2" w:rsidRPr="00EB30B9" w:rsidTr="00C20386">
        <w:tc>
          <w:tcPr>
            <w:tcW w:w="3369" w:type="dxa"/>
            <w:vMerge w:val="restart"/>
          </w:tcPr>
          <w:p w:rsidR="009957A2" w:rsidRPr="00EB30B9" w:rsidRDefault="009957A2" w:rsidP="009957A2">
            <w:pPr>
              <w:pStyle w:val="Default"/>
              <w:rPr>
                <w:rFonts w:ascii="Times New Roman" w:hAnsi="Times New Roman" w:cs="Times New Roman"/>
                <w:b/>
                <w:bCs/>
                <w:color w:val="221F1F"/>
              </w:rPr>
            </w:pPr>
            <w:r w:rsidRPr="00EB30B9">
              <w:rPr>
                <w:rFonts w:ascii="Times New Roman" w:hAnsi="Times New Roman" w:cs="Times New Roman"/>
                <w:b/>
                <w:bCs/>
                <w:color w:val="221F1F"/>
              </w:rPr>
              <w:t>Araştırma</w:t>
            </w:r>
          </w:p>
        </w:tc>
        <w:tc>
          <w:tcPr>
            <w:tcW w:w="5919" w:type="dxa"/>
          </w:tcPr>
          <w:p w:rsidR="009957A2" w:rsidRPr="00EB30B9" w:rsidRDefault="009957A2" w:rsidP="009957A2">
            <w:pPr>
              <w:pStyle w:val="Default"/>
              <w:rPr>
                <w:rFonts w:ascii="Times New Roman" w:hAnsi="Times New Roman" w:cs="Times New Roman"/>
                <w:color w:val="221F1F"/>
              </w:rPr>
            </w:pPr>
            <w:r w:rsidRPr="00EB30B9">
              <w:rPr>
                <w:rFonts w:ascii="Times New Roman" w:hAnsi="Times New Roman" w:cs="Times New Roman"/>
                <w:color w:val="221F1F"/>
              </w:rPr>
              <w:t xml:space="preserve">1-Araştırma Projeleri </w:t>
            </w:r>
          </w:p>
        </w:tc>
      </w:tr>
      <w:tr w:rsidR="009957A2" w:rsidRPr="00EB30B9" w:rsidTr="00C20386">
        <w:tc>
          <w:tcPr>
            <w:tcW w:w="3369" w:type="dxa"/>
            <w:vMerge/>
          </w:tcPr>
          <w:p w:rsidR="009957A2" w:rsidRPr="00EB30B9" w:rsidRDefault="009957A2" w:rsidP="009957A2">
            <w:pPr>
              <w:pStyle w:val="Default"/>
              <w:rPr>
                <w:rFonts w:ascii="Times New Roman" w:hAnsi="Times New Roman" w:cs="Times New Roman"/>
                <w:b/>
                <w:bCs/>
                <w:color w:val="221F1F"/>
              </w:rPr>
            </w:pPr>
          </w:p>
        </w:tc>
        <w:tc>
          <w:tcPr>
            <w:tcW w:w="5919" w:type="dxa"/>
          </w:tcPr>
          <w:p w:rsidR="009957A2" w:rsidRPr="00EB30B9" w:rsidRDefault="009957A2" w:rsidP="009957A2">
            <w:pPr>
              <w:pStyle w:val="Default"/>
              <w:rPr>
                <w:rFonts w:ascii="Times New Roman" w:hAnsi="Times New Roman" w:cs="Times New Roman"/>
                <w:color w:val="221F1F"/>
              </w:rPr>
            </w:pPr>
            <w:r w:rsidRPr="00EB30B9">
              <w:rPr>
                <w:rFonts w:ascii="Times New Roman" w:hAnsi="Times New Roman" w:cs="Times New Roman"/>
                <w:color w:val="221F1F"/>
              </w:rPr>
              <w:t xml:space="preserve">2- Bilimsel Yayınlar </w:t>
            </w:r>
          </w:p>
        </w:tc>
      </w:tr>
      <w:tr w:rsidR="009957A2" w:rsidRPr="00EB30B9" w:rsidTr="00C20386">
        <w:tc>
          <w:tcPr>
            <w:tcW w:w="3369" w:type="dxa"/>
            <w:vMerge/>
          </w:tcPr>
          <w:p w:rsidR="009957A2" w:rsidRPr="00EB30B9" w:rsidRDefault="009957A2" w:rsidP="009957A2">
            <w:pPr>
              <w:pStyle w:val="Default"/>
              <w:rPr>
                <w:rFonts w:ascii="Times New Roman" w:hAnsi="Times New Roman" w:cs="Times New Roman"/>
                <w:b/>
                <w:bCs/>
                <w:color w:val="221F1F"/>
              </w:rPr>
            </w:pPr>
          </w:p>
        </w:tc>
        <w:tc>
          <w:tcPr>
            <w:tcW w:w="5919" w:type="dxa"/>
          </w:tcPr>
          <w:p w:rsidR="009957A2" w:rsidRPr="00EB30B9" w:rsidRDefault="009957A2" w:rsidP="009957A2">
            <w:pPr>
              <w:pStyle w:val="Default"/>
              <w:rPr>
                <w:rFonts w:ascii="Times New Roman" w:hAnsi="Times New Roman" w:cs="Times New Roman"/>
                <w:color w:val="221F1F"/>
              </w:rPr>
            </w:pPr>
            <w:r w:rsidRPr="00EB30B9">
              <w:rPr>
                <w:rFonts w:ascii="Times New Roman" w:hAnsi="Times New Roman" w:cs="Times New Roman"/>
                <w:color w:val="221F1F"/>
              </w:rPr>
              <w:t xml:space="preserve">3- Bilimsel Toplantılar </w:t>
            </w:r>
          </w:p>
        </w:tc>
      </w:tr>
      <w:tr w:rsidR="009957A2" w:rsidRPr="00EB30B9" w:rsidTr="00C20386">
        <w:tc>
          <w:tcPr>
            <w:tcW w:w="3369" w:type="dxa"/>
          </w:tcPr>
          <w:p w:rsidR="009957A2" w:rsidRPr="00EB30B9" w:rsidRDefault="00EB3AB5" w:rsidP="004A7B95">
            <w:pPr>
              <w:pStyle w:val="Default"/>
              <w:rPr>
                <w:rFonts w:ascii="Times New Roman" w:hAnsi="Times New Roman" w:cs="Times New Roman"/>
                <w:b/>
                <w:bCs/>
                <w:color w:val="auto"/>
              </w:rPr>
            </w:pPr>
            <w:r w:rsidRPr="00EB30B9">
              <w:rPr>
                <w:rFonts w:ascii="Times New Roman" w:hAnsi="Times New Roman" w:cs="Times New Roman"/>
                <w:b/>
                <w:bCs/>
                <w:color w:val="auto"/>
              </w:rPr>
              <w:t>Toplumsal Katkı</w:t>
            </w:r>
          </w:p>
        </w:tc>
        <w:tc>
          <w:tcPr>
            <w:tcW w:w="5919" w:type="dxa"/>
          </w:tcPr>
          <w:p w:rsidR="00E71DD3" w:rsidRPr="00EB30B9" w:rsidRDefault="00E71DD3" w:rsidP="004A7B95">
            <w:pPr>
              <w:pStyle w:val="Default"/>
              <w:rPr>
                <w:rFonts w:ascii="Times New Roman" w:hAnsi="Times New Roman" w:cs="Times New Roman"/>
              </w:rPr>
            </w:pPr>
            <w:r w:rsidRPr="00EB30B9">
              <w:rPr>
                <w:rFonts w:ascii="Times New Roman" w:hAnsi="Times New Roman" w:cs="Times New Roman"/>
              </w:rPr>
              <w:t>1-Sağlık</w:t>
            </w:r>
          </w:p>
          <w:p w:rsidR="00E71DD3" w:rsidRPr="00EB30B9" w:rsidRDefault="00E71DD3" w:rsidP="004A7B95">
            <w:pPr>
              <w:pStyle w:val="Default"/>
              <w:rPr>
                <w:rFonts w:ascii="Times New Roman" w:hAnsi="Times New Roman" w:cs="Times New Roman"/>
                <w:color w:val="auto"/>
              </w:rPr>
            </w:pPr>
            <w:r w:rsidRPr="00EB30B9">
              <w:rPr>
                <w:rFonts w:ascii="Times New Roman" w:hAnsi="Times New Roman" w:cs="Times New Roman"/>
              </w:rPr>
              <w:t>2-</w:t>
            </w:r>
            <w:r w:rsidR="00EB3AB5" w:rsidRPr="00EB30B9">
              <w:rPr>
                <w:rFonts w:ascii="Times New Roman" w:hAnsi="Times New Roman" w:cs="Times New Roman"/>
                <w:color w:val="auto"/>
              </w:rPr>
              <w:t>Danışmanlık ve Bilirkişilik</w:t>
            </w:r>
          </w:p>
          <w:p w:rsidR="009957A2" w:rsidRPr="00EB30B9" w:rsidRDefault="00EB3AB5" w:rsidP="004A7B95">
            <w:pPr>
              <w:pStyle w:val="Default"/>
              <w:rPr>
                <w:rFonts w:ascii="Times New Roman" w:hAnsi="Times New Roman" w:cs="Times New Roman"/>
                <w:color w:val="auto"/>
              </w:rPr>
            </w:pPr>
            <w:r w:rsidRPr="00EB30B9">
              <w:rPr>
                <w:rFonts w:ascii="Times New Roman" w:hAnsi="Times New Roman" w:cs="Times New Roman"/>
                <w:color w:val="auto"/>
              </w:rPr>
              <w:t>3- Bilimsel, Kültürel ve Sosyal Organizasyonlar</w:t>
            </w:r>
          </w:p>
          <w:p w:rsidR="00E71DD3" w:rsidRPr="00EB30B9" w:rsidRDefault="004C2BF5" w:rsidP="004A7B95">
            <w:pPr>
              <w:pStyle w:val="Default"/>
              <w:rPr>
                <w:rFonts w:ascii="Times New Roman" w:hAnsi="Times New Roman" w:cs="Times New Roman"/>
              </w:rPr>
            </w:pPr>
            <w:r w:rsidRPr="00EB30B9">
              <w:rPr>
                <w:rFonts w:ascii="Times New Roman" w:hAnsi="Times New Roman" w:cs="Times New Roman"/>
                <w:color w:val="auto"/>
              </w:rPr>
              <w:t xml:space="preserve">4-Kültür, </w:t>
            </w:r>
            <w:r w:rsidR="00E71DD3" w:rsidRPr="00EB30B9">
              <w:rPr>
                <w:rFonts w:ascii="Times New Roman" w:hAnsi="Times New Roman" w:cs="Times New Roman"/>
                <w:color w:val="auto"/>
              </w:rPr>
              <w:t>Sanat ve Spor Etkinlikleri</w:t>
            </w:r>
          </w:p>
        </w:tc>
      </w:tr>
      <w:tr w:rsidR="009957A2" w:rsidRPr="00EB30B9" w:rsidTr="00C20386">
        <w:tc>
          <w:tcPr>
            <w:tcW w:w="3369" w:type="dxa"/>
          </w:tcPr>
          <w:p w:rsidR="009957A2" w:rsidRPr="00EB30B9" w:rsidRDefault="00EB3AB5" w:rsidP="004A7B95">
            <w:pPr>
              <w:pStyle w:val="Default"/>
              <w:rPr>
                <w:rFonts w:ascii="Times New Roman" w:hAnsi="Times New Roman" w:cs="Times New Roman"/>
                <w:b/>
                <w:bCs/>
                <w:color w:val="auto"/>
              </w:rPr>
            </w:pPr>
            <w:r w:rsidRPr="00EB30B9">
              <w:rPr>
                <w:rFonts w:ascii="Times New Roman" w:hAnsi="Times New Roman" w:cs="Times New Roman"/>
                <w:b/>
                <w:bCs/>
                <w:color w:val="auto"/>
              </w:rPr>
              <w:t>Giriş</w:t>
            </w:r>
            <w:r w:rsidR="006021EF" w:rsidRPr="00EB30B9">
              <w:rPr>
                <w:rFonts w:ascii="Times New Roman" w:hAnsi="Times New Roman" w:cs="Times New Roman"/>
                <w:b/>
                <w:bCs/>
                <w:color w:val="auto"/>
              </w:rPr>
              <w:t>i</w:t>
            </w:r>
            <w:r w:rsidRPr="00EB30B9">
              <w:rPr>
                <w:rFonts w:ascii="Times New Roman" w:hAnsi="Times New Roman" w:cs="Times New Roman"/>
                <w:b/>
                <w:bCs/>
                <w:color w:val="auto"/>
              </w:rPr>
              <w:t>mcilik</w:t>
            </w:r>
          </w:p>
        </w:tc>
        <w:tc>
          <w:tcPr>
            <w:tcW w:w="5919" w:type="dxa"/>
          </w:tcPr>
          <w:p w:rsidR="009957A2" w:rsidRPr="00EB30B9" w:rsidRDefault="004C2BF5" w:rsidP="004A7B95">
            <w:pPr>
              <w:pStyle w:val="Default"/>
              <w:rPr>
                <w:rFonts w:ascii="Times New Roman" w:hAnsi="Times New Roman" w:cs="Times New Roman"/>
              </w:rPr>
            </w:pPr>
            <w:r w:rsidRPr="00EB30B9">
              <w:rPr>
                <w:rFonts w:ascii="Times New Roman" w:hAnsi="Times New Roman" w:cs="Times New Roman"/>
              </w:rPr>
              <w:t>1-</w:t>
            </w:r>
            <w:r w:rsidR="00EB3AB5" w:rsidRPr="00EB30B9">
              <w:rPr>
                <w:rFonts w:ascii="Times New Roman" w:hAnsi="Times New Roman" w:cs="Times New Roman"/>
              </w:rPr>
              <w:t xml:space="preserve"> </w:t>
            </w:r>
            <w:r w:rsidRPr="00EB30B9">
              <w:rPr>
                <w:rFonts w:ascii="Times New Roman" w:hAnsi="Times New Roman" w:cs="Times New Roman"/>
              </w:rPr>
              <w:t>Patent, Faydalı Model, Tasarım Tescili</w:t>
            </w:r>
          </w:p>
        </w:tc>
      </w:tr>
    </w:tbl>
    <w:p w:rsidR="00C76222" w:rsidRPr="00EB30B9" w:rsidRDefault="00C76222" w:rsidP="00D4209C">
      <w:pPr>
        <w:spacing w:after="0" w:line="240" w:lineRule="auto"/>
        <w:jc w:val="both"/>
        <w:rPr>
          <w:rFonts w:ascii="Times New Roman" w:hAnsi="Times New Roman" w:cs="Times New Roman"/>
          <w:color w:val="FF0000"/>
          <w:sz w:val="24"/>
          <w:szCs w:val="24"/>
        </w:rPr>
      </w:pPr>
    </w:p>
    <w:p w:rsidR="00F83545" w:rsidRPr="00414C4C" w:rsidRDefault="00F83545" w:rsidP="00D4209C">
      <w:pPr>
        <w:spacing w:after="0" w:line="240" w:lineRule="auto"/>
        <w:jc w:val="both"/>
        <w:rPr>
          <w:rFonts w:ascii="Times New Roman" w:hAnsi="Times New Roman" w:cs="Times New Roman"/>
          <w:sz w:val="24"/>
          <w:szCs w:val="24"/>
        </w:rPr>
      </w:pPr>
    </w:p>
    <w:p w:rsidR="00B75E29" w:rsidRPr="00414C4C" w:rsidRDefault="00AB774C" w:rsidP="00B75E29">
      <w:pPr>
        <w:autoSpaceDE w:val="0"/>
        <w:autoSpaceDN w:val="0"/>
        <w:adjustRightInd w:val="0"/>
        <w:spacing w:after="0" w:line="240" w:lineRule="auto"/>
        <w:jc w:val="both"/>
        <w:rPr>
          <w:rFonts w:ascii="Times New Roman" w:hAnsi="Times New Roman" w:cs="Times New Roman"/>
          <w:b/>
          <w:sz w:val="24"/>
          <w:szCs w:val="24"/>
        </w:rPr>
      </w:pPr>
      <w:r w:rsidRPr="00414C4C">
        <w:rPr>
          <w:rFonts w:ascii="Times New Roman" w:hAnsi="Times New Roman" w:cs="Times New Roman"/>
          <w:b/>
          <w:sz w:val="24"/>
          <w:szCs w:val="24"/>
        </w:rPr>
        <w:t>4</w:t>
      </w:r>
      <w:r w:rsidR="00C76222" w:rsidRPr="00414C4C">
        <w:rPr>
          <w:rFonts w:ascii="Times New Roman" w:hAnsi="Times New Roman" w:cs="Times New Roman"/>
          <w:b/>
          <w:sz w:val="24"/>
          <w:szCs w:val="24"/>
        </w:rPr>
        <w:t>.</w:t>
      </w:r>
      <w:r w:rsidR="00CE0C97" w:rsidRPr="00414C4C">
        <w:rPr>
          <w:rFonts w:ascii="Times New Roman" w:hAnsi="Times New Roman" w:cs="Times New Roman"/>
          <w:b/>
          <w:sz w:val="24"/>
          <w:szCs w:val="24"/>
        </w:rPr>
        <w:t>5</w:t>
      </w:r>
      <w:r w:rsidR="00C76222" w:rsidRPr="00414C4C">
        <w:rPr>
          <w:rFonts w:ascii="Times New Roman" w:hAnsi="Times New Roman" w:cs="Times New Roman"/>
          <w:b/>
          <w:sz w:val="24"/>
          <w:szCs w:val="24"/>
        </w:rPr>
        <w:t>. Paydaş Analizi</w:t>
      </w:r>
    </w:p>
    <w:p w:rsidR="005542C4" w:rsidRPr="00EB30B9" w:rsidRDefault="005542C4" w:rsidP="005542C4">
      <w:pPr>
        <w:autoSpaceDE w:val="0"/>
        <w:autoSpaceDN w:val="0"/>
        <w:adjustRightInd w:val="0"/>
        <w:spacing w:after="0" w:line="240" w:lineRule="auto"/>
        <w:rPr>
          <w:rFonts w:ascii="Times New Roman" w:hAnsi="Times New Roman" w:cs="Times New Roman"/>
          <w:b/>
          <w:bCs/>
          <w:sz w:val="24"/>
          <w:szCs w:val="24"/>
        </w:rPr>
      </w:pPr>
      <w:r w:rsidRPr="00EB30B9">
        <w:rPr>
          <w:rFonts w:ascii="Times New Roman" w:hAnsi="Times New Roman" w:cs="Times New Roman"/>
          <w:sz w:val="24"/>
          <w:szCs w:val="24"/>
        </w:rPr>
        <w:t xml:space="preserve">Fakültemiz faaliyetlerinden etkilenen ve faaliyetlerimizi farklı seviyelerde etkileyen gruplar analiz edilmiştir. Paydaşların </w:t>
      </w:r>
      <w:proofErr w:type="spellStart"/>
      <w:r w:rsidRPr="00EB30B9">
        <w:rPr>
          <w:rFonts w:ascii="Times New Roman" w:hAnsi="Times New Roman" w:cs="Times New Roman"/>
          <w:sz w:val="24"/>
          <w:szCs w:val="24"/>
        </w:rPr>
        <w:t>önceliklendirilmesi</w:t>
      </w:r>
      <w:proofErr w:type="spellEnd"/>
      <w:r w:rsidRPr="00EB30B9">
        <w:rPr>
          <w:rFonts w:ascii="Times New Roman" w:hAnsi="Times New Roman" w:cs="Times New Roman"/>
          <w:sz w:val="24"/>
          <w:szCs w:val="24"/>
        </w:rPr>
        <w:t xml:space="preserve"> Tablo 6’da gösterilmektedir.</w:t>
      </w:r>
    </w:p>
    <w:p w:rsidR="005542C4" w:rsidRPr="00EB30B9" w:rsidRDefault="005542C4" w:rsidP="00D4209C">
      <w:pPr>
        <w:autoSpaceDE w:val="0"/>
        <w:autoSpaceDN w:val="0"/>
        <w:adjustRightInd w:val="0"/>
        <w:spacing w:after="0" w:line="240" w:lineRule="auto"/>
        <w:rPr>
          <w:rFonts w:ascii="Times New Roman" w:hAnsi="Times New Roman" w:cs="Times New Roman"/>
          <w:b/>
          <w:bCs/>
          <w:sz w:val="24"/>
          <w:szCs w:val="24"/>
        </w:rPr>
      </w:pPr>
    </w:p>
    <w:p w:rsidR="005542C4" w:rsidRDefault="00414C4C" w:rsidP="00D4209C">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Tablo 5</w:t>
      </w:r>
      <w:r w:rsidR="005542C4" w:rsidRPr="00EB30B9">
        <w:rPr>
          <w:rFonts w:ascii="Times New Roman" w:hAnsi="Times New Roman" w:cs="Times New Roman"/>
          <w:b/>
          <w:bCs/>
          <w:sz w:val="24"/>
          <w:szCs w:val="24"/>
        </w:rPr>
        <w:t xml:space="preserve">: </w:t>
      </w:r>
      <w:r w:rsidR="005542C4" w:rsidRPr="00414C4C">
        <w:rPr>
          <w:rFonts w:ascii="Times New Roman" w:hAnsi="Times New Roman" w:cs="Times New Roman"/>
          <w:b/>
          <w:sz w:val="24"/>
          <w:szCs w:val="24"/>
        </w:rPr>
        <w:t xml:space="preserve">Paydaşların </w:t>
      </w:r>
      <w:proofErr w:type="spellStart"/>
      <w:r w:rsidR="005542C4" w:rsidRPr="00414C4C">
        <w:rPr>
          <w:rFonts w:ascii="Times New Roman" w:hAnsi="Times New Roman" w:cs="Times New Roman"/>
          <w:b/>
          <w:sz w:val="24"/>
          <w:szCs w:val="24"/>
        </w:rPr>
        <w:t>Önceliklendirilmesi</w:t>
      </w:r>
      <w:proofErr w:type="spellEnd"/>
    </w:p>
    <w:p w:rsidR="00414C4C" w:rsidRPr="00EB30B9" w:rsidRDefault="00414C4C" w:rsidP="00D4209C">
      <w:pPr>
        <w:autoSpaceDE w:val="0"/>
        <w:autoSpaceDN w:val="0"/>
        <w:adjustRightInd w:val="0"/>
        <w:spacing w:after="0" w:line="240" w:lineRule="auto"/>
        <w:rPr>
          <w:rFonts w:ascii="Times New Roman" w:hAnsi="Times New Roman" w:cs="Times New Roman"/>
          <w:color w:val="FF0000"/>
          <w:sz w:val="24"/>
          <w:szCs w:val="24"/>
        </w:rPr>
      </w:pPr>
    </w:p>
    <w:tbl>
      <w:tblPr>
        <w:tblStyle w:val="TabloKlavuzu"/>
        <w:tblW w:w="0" w:type="auto"/>
        <w:tblLook w:val="04A0" w:firstRow="1" w:lastRow="0" w:firstColumn="1" w:lastColumn="0" w:noHBand="0" w:noVBand="1"/>
      </w:tblPr>
      <w:tblGrid>
        <w:gridCol w:w="1869"/>
        <w:gridCol w:w="1787"/>
        <w:gridCol w:w="1802"/>
        <w:gridCol w:w="1803"/>
        <w:gridCol w:w="1801"/>
      </w:tblGrid>
      <w:tr w:rsidR="00DE5F67" w:rsidRPr="00EB30B9" w:rsidTr="00DE5F67">
        <w:tc>
          <w:tcPr>
            <w:tcW w:w="1897"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b/>
                <w:bCs/>
              </w:rPr>
              <w:t xml:space="preserve">Paydaş Adı </w:t>
            </w:r>
          </w:p>
        </w:tc>
        <w:tc>
          <w:tcPr>
            <w:tcW w:w="1897"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b/>
                <w:bCs/>
              </w:rPr>
              <w:t xml:space="preserve">Paydaş Türü </w:t>
            </w:r>
          </w:p>
        </w:tc>
        <w:tc>
          <w:tcPr>
            <w:tcW w:w="1897"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b/>
                <w:bCs/>
              </w:rPr>
              <w:t xml:space="preserve">Önem Derecesi </w:t>
            </w:r>
          </w:p>
        </w:tc>
        <w:tc>
          <w:tcPr>
            <w:tcW w:w="1898"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b/>
                <w:bCs/>
              </w:rPr>
              <w:t xml:space="preserve">Etki Derecesi </w:t>
            </w:r>
          </w:p>
        </w:tc>
        <w:tc>
          <w:tcPr>
            <w:tcW w:w="1898"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b/>
                <w:bCs/>
              </w:rPr>
              <w:t xml:space="preserve">Önceliği </w:t>
            </w:r>
          </w:p>
        </w:tc>
      </w:tr>
      <w:tr w:rsidR="00DE5F67" w:rsidRPr="00EB30B9" w:rsidTr="00DE5F67">
        <w:tc>
          <w:tcPr>
            <w:tcW w:w="1897" w:type="dxa"/>
          </w:tcPr>
          <w:p w:rsidR="00DE5F67" w:rsidRPr="00EB30B9" w:rsidRDefault="00DE5F67" w:rsidP="00DE5F67">
            <w:pPr>
              <w:jc w:val="both"/>
              <w:rPr>
                <w:rFonts w:ascii="Times New Roman" w:hAnsi="Times New Roman" w:cs="Times New Roman"/>
                <w:sz w:val="24"/>
                <w:szCs w:val="24"/>
              </w:rPr>
            </w:pPr>
            <w:r w:rsidRPr="00EB30B9">
              <w:rPr>
                <w:rFonts w:ascii="Times New Roman" w:hAnsi="Times New Roman" w:cs="Times New Roman"/>
                <w:sz w:val="24"/>
                <w:szCs w:val="24"/>
              </w:rPr>
              <w:t>Öğrenciler</w:t>
            </w:r>
          </w:p>
        </w:tc>
        <w:tc>
          <w:tcPr>
            <w:tcW w:w="1897" w:type="dxa"/>
          </w:tcPr>
          <w:p w:rsidR="00DE5F67" w:rsidRPr="002048E6" w:rsidRDefault="00DE5F67" w:rsidP="00DE5F67">
            <w:pPr>
              <w:jc w:val="both"/>
              <w:rPr>
                <w:rFonts w:ascii="Times New Roman" w:hAnsi="Times New Roman" w:cs="Times New Roman"/>
                <w:color w:val="000000" w:themeColor="text1"/>
                <w:sz w:val="24"/>
                <w:szCs w:val="24"/>
              </w:rPr>
            </w:pPr>
            <w:r w:rsidRPr="002048E6">
              <w:rPr>
                <w:rFonts w:ascii="Times New Roman" w:hAnsi="Times New Roman" w:cs="Times New Roman"/>
                <w:color w:val="000000" w:themeColor="text1"/>
                <w:sz w:val="24"/>
                <w:szCs w:val="24"/>
              </w:rPr>
              <w:t>İç Paydaş</w:t>
            </w:r>
          </w:p>
        </w:tc>
        <w:tc>
          <w:tcPr>
            <w:tcW w:w="1897"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1.Derece </w:t>
            </w:r>
          </w:p>
        </w:tc>
        <w:tc>
          <w:tcPr>
            <w:tcW w:w="1898"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Güçlü </w:t>
            </w:r>
          </w:p>
        </w:tc>
        <w:tc>
          <w:tcPr>
            <w:tcW w:w="1898"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Yüksek </w:t>
            </w:r>
          </w:p>
        </w:tc>
      </w:tr>
      <w:tr w:rsidR="00DE5F67" w:rsidRPr="00EB30B9" w:rsidTr="00DE5F67">
        <w:tc>
          <w:tcPr>
            <w:tcW w:w="1897" w:type="dxa"/>
          </w:tcPr>
          <w:p w:rsidR="00DE5F67" w:rsidRPr="00EB30B9" w:rsidRDefault="00DE5F67" w:rsidP="00DE5F67">
            <w:pPr>
              <w:jc w:val="both"/>
              <w:rPr>
                <w:rFonts w:ascii="Times New Roman" w:hAnsi="Times New Roman" w:cs="Times New Roman"/>
                <w:sz w:val="24"/>
                <w:szCs w:val="24"/>
              </w:rPr>
            </w:pPr>
            <w:r w:rsidRPr="00EB30B9">
              <w:rPr>
                <w:rFonts w:ascii="Times New Roman" w:hAnsi="Times New Roman" w:cs="Times New Roman"/>
                <w:sz w:val="24"/>
                <w:szCs w:val="24"/>
              </w:rPr>
              <w:t>Öğretim elemanları</w:t>
            </w:r>
          </w:p>
        </w:tc>
        <w:tc>
          <w:tcPr>
            <w:tcW w:w="1897" w:type="dxa"/>
          </w:tcPr>
          <w:p w:rsidR="00DE5F67" w:rsidRPr="002048E6" w:rsidRDefault="00DE5F67" w:rsidP="00DE5F67">
            <w:pPr>
              <w:jc w:val="both"/>
              <w:rPr>
                <w:rFonts w:ascii="Times New Roman" w:hAnsi="Times New Roman" w:cs="Times New Roman"/>
                <w:color w:val="000000" w:themeColor="text1"/>
                <w:sz w:val="24"/>
                <w:szCs w:val="24"/>
              </w:rPr>
            </w:pPr>
            <w:r w:rsidRPr="002048E6">
              <w:rPr>
                <w:rFonts w:ascii="Times New Roman" w:hAnsi="Times New Roman" w:cs="Times New Roman"/>
                <w:color w:val="000000" w:themeColor="text1"/>
                <w:sz w:val="24"/>
                <w:szCs w:val="24"/>
              </w:rPr>
              <w:t>İç Paydaş</w:t>
            </w:r>
          </w:p>
        </w:tc>
        <w:tc>
          <w:tcPr>
            <w:tcW w:w="1897"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1.Derece </w:t>
            </w:r>
          </w:p>
        </w:tc>
        <w:tc>
          <w:tcPr>
            <w:tcW w:w="1898"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Güçlü </w:t>
            </w:r>
          </w:p>
        </w:tc>
        <w:tc>
          <w:tcPr>
            <w:tcW w:w="1898"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Yüksek </w:t>
            </w:r>
          </w:p>
        </w:tc>
      </w:tr>
      <w:tr w:rsidR="00DE5F67" w:rsidRPr="00EB30B9" w:rsidTr="00DE5F67">
        <w:tc>
          <w:tcPr>
            <w:tcW w:w="1897" w:type="dxa"/>
          </w:tcPr>
          <w:p w:rsidR="00DE5F67" w:rsidRPr="00EB30B9" w:rsidRDefault="00DE5F67" w:rsidP="00DE5F67">
            <w:pPr>
              <w:jc w:val="both"/>
              <w:rPr>
                <w:rFonts w:ascii="Times New Roman" w:hAnsi="Times New Roman" w:cs="Times New Roman"/>
                <w:sz w:val="24"/>
                <w:szCs w:val="24"/>
              </w:rPr>
            </w:pPr>
            <w:r w:rsidRPr="00EB30B9">
              <w:rPr>
                <w:rFonts w:ascii="Times New Roman" w:hAnsi="Times New Roman" w:cs="Times New Roman"/>
                <w:sz w:val="24"/>
                <w:szCs w:val="24"/>
              </w:rPr>
              <w:t>İdari personel</w:t>
            </w:r>
          </w:p>
        </w:tc>
        <w:tc>
          <w:tcPr>
            <w:tcW w:w="1897" w:type="dxa"/>
          </w:tcPr>
          <w:p w:rsidR="00DE5F67" w:rsidRPr="002048E6" w:rsidRDefault="00DE5F67" w:rsidP="00DE5F67">
            <w:pPr>
              <w:jc w:val="both"/>
              <w:rPr>
                <w:rFonts w:ascii="Times New Roman" w:hAnsi="Times New Roman" w:cs="Times New Roman"/>
                <w:color w:val="000000" w:themeColor="text1"/>
                <w:sz w:val="24"/>
                <w:szCs w:val="24"/>
              </w:rPr>
            </w:pPr>
            <w:r w:rsidRPr="002048E6">
              <w:rPr>
                <w:rFonts w:ascii="Times New Roman" w:hAnsi="Times New Roman" w:cs="Times New Roman"/>
                <w:color w:val="000000" w:themeColor="text1"/>
                <w:sz w:val="24"/>
                <w:szCs w:val="24"/>
              </w:rPr>
              <w:t>İç Paydaş</w:t>
            </w:r>
          </w:p>
        </w:tc>
        <w:tc>
          <w:tcPr>
            <w:tcW w:w="1897"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1.Derece </w:t>
            </w:r>
          </w:p>
        </w:tc>
        <w:tc>
          <w:tcPr>
            <w:tcW w:w="1898"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Güçlü </w:t>
            </w:r>
          </w:p>
        </w:tc>
        <w:tc>
          <w:tcPr>
            <w:tcW w:w="1898"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Yüksek </w:t>
            </w:r>
          </w:p>
        </w:tc>
      </w:tr>
      <w:tr w:rsidR="00DE5F67" w:rsidRPr="00EB30B9" w:rsidTr="00DE5F67">
        <w:tc>
          <w:tcPr>
            <w:tcW w:w="1897" w:type="dxa"/>
          </w:tcPr>
          <w:p w:rsidR="00DE5F67" w:rsidRPr="00EB30B9" w:rsidRDefault="00DE5F67" w:rsidP="00DE5F67">
            <w:pPr>
              <w:rPr>
                <w:rFonts w:ascii="Times New Roman" w:hAnsi="Times New Roman" w:cs="Times New Roman"/>
                <w:sz w:val="24"/>
                <w:szCs w:val="24"/>
              </w:rPr>
            </w:pPr>
            <w:r w:rsidRPr="00EB30B9">
              <w:rPr>
                <w:rFonts w:ascii="Times New Roman" w:hAnsi="Times New Roman" w:cs="Times New Roman"/>
                <w:sz w:val="24"/>
                <w:szCs w:val="24"/>
              </w:rPr>
              <w:t>İl Sağlık Müdürlüğüne bağlı kurumlar</w:t>
            </w:r>
          </w:p>
        </w:tc>
        <w:tc>
          <w:tcPr>
            <w:tcW w:w="1897" w:type="dxa"/>
          </w:tcPr>
          <w:p w:rsidR="00DE5F67" w:rsidRPr="002048E6" w:rsidRDefault="00DE5F67" w:rsidP="00DE5F67">
            <w:pPr>
              <w:jc w:val="both"/>
              <w:rPr>
                <w:rFonts w:ascii="Times New Roman" w:hAnsi="Times New Roman" w:cs="Times New Roman"/>
                <w:color w:val="FF0000"/>
                <w:sz w:val="24"/>
                <w:szCs w:val="24"/>
              </w:rPr>
            </w:pPr>
            <w:r w:rsidRPr="002048E6">
              <w:rPr>
                <w:rFonts w:ascii="Times New Roman" w:hAnsi="Times New Roman" w:cs="Times New Roman"/>
                <w:sz w:val="24"/>
                <w:szCs w:val="24"/>
              </w:rPr>
              <w:t xml:space="preserve">Dış paydaş </w:t>
            </w:r>
          </w:p>
        </w:tc>
        <w:tc>
          <w:tcPr>
            <w:tcW w:w="1897"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2.Derece </w:t>
            </w:r>
          </w:p>
        </w:tc>
        <w:tc>
          <w:tcPr>
            <w:tcW w:w="1898"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Güçlü </w:t>
            </w:r>
          </w:p>
        </w:tc>
        <w:tc>
          <w:tcPr>
            <w:tcW w:w="1898" w:type="dxa"/>
          </w:tcPr>
          <w:p w:rsidR="00DE5F67" w:rsidRPr="00231DED" w:rsidRDefault="00DE5F67" w:rsidP="00DE5F67">
            <w:pPr>
              <w:jc w:val="both"/>
              <w:rPr>
                <w:rFonts w:ascii="Times New Roman" w:hAnsi="Times New Roman" w:cs="Times New Roman"/>
                <w:color w:val="FF0000"/>
                <w:sz w:val="24"/>
                <w:szCs w:val="24"/>
              </w:rPr>
            </w:pPr>
            <w:r w:rsidRPr="00231DED">
              <w:rPr>
                <w:rFonts w:ascii="Times New Roman" w:hAnsi="Times New Roman" w:cs="Times New Roman"/>
                <w:sz w:val="24"/>
                <w:szCs w:val="24"/>
              </w:rPr>
              <w:t>Yüksek</w:t>
            </w:r>
          </w:p>
        </w:tc>
      </w:tr>
      <w:tr w:rsidR="00C024DB" w:rsidRPr="00EB30B9" w:rsidTr="00DE5F67">
        <w:tc>
          <w:tcPr>
            <w:tcW w:w="1897" w:type="dxa"/>
          </w:tcPr>
          <w:p w:rsidR="00C024DB" w:rsidRPr="00EB30B9" w:rsidRDefault="00C024DB" w:rsidP="00C024DB">
            <w:pPr>
              <w:rPr>
                <w:rFonts w:ascii="Times New Roman" w:hAnsi="Times New Roman" w:cs="Times New Roman"/>
                <w:sz w:val="24"/>
                <w:szCs w:val="24"/>
              </w:rPr>
            </w:pPr>
            <w:r w:rsidRPr="00EB30B9">
              <w:rPr>
                <w:rFonts w:ascii="Times New Roman" w:hAnsi="Times New Roman" w:cs="Times New Roman"/>
                <w:sz w:val="24"/>
                <w:szCs w:val="24"/>
              </w:rPr>
              <w:t>Halk sağlığı Müdürlüğü bağlı kurumlar</w:t>
            </w:r>
          </w:p>
        </w:tc>
        <w:tc>
          <w:tcPr>
            <w:tcW w:w="1897" w:type="dxa"/>
          </w:tcPr>
          <w:p w:rsidR="00C024DB" w:rsidRPr="002048E6" w:rsidRDefault="00C024DB" w:rsidP="00C024DB">
            <w:pPr>
              <w:rPr>
                <w:rFonts w:ascii="Times New Roman" w:hAnsi="Times New Roman" w:cs="Times New Roman"/>
                <w:color w:val="000000" w:themeColor="text1"/>
                <w:sz w:val="24"/>
                <w:szCs w:val="24"/>
              </w:rPr>
            </w:pPr>
            <w:r w:rsidRPr="002048E6">
              <w:rPr>
                <w:rFonts w:ascii="Times New Roman" w:hAnsi="Times New Roman" w:cs="Times New Roman"/>
                <w:color w:val="000000" w:themeColor="text1"/>
                <w:sz w:val="24"/>
                <w:szCs w:val="24"/>
              </w:rPr>
              <w:t xml:space="preserve">Dış paydaş </w:t>
            </w:r>
          </w:p>
        </w:tc>
        <w:tc>
          <w:tcPr>
            <w:tcW w:w="1897"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2.Derece </w:t>
            </w:r>
          </w:p>
        </w:tc>
        <w:tc>
          <w:tcPr>
            <w:tcW w:w="1898"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Güçlü </w:t>
            </w:r>
          </w:p>
        </w:tc>
        <w:tc>
          <w:tcPr>
            <w:tcW w:w="1898" w:type="dxa"/>
          </w:tcPr>
          <w:p w:rsidR="00C024DB" w:rsidRPr="00231DED" w:rsidRDefault="00C024DB" w:rsidP="00C024DB">
            <w:pPr>
              <w:jc w:val="both"/>
              <w:rPr>
                <w:rFonts w:ascii="Times New Roman" w:hAnsi="Times New Roman" w:cs="Times New Roman"/>
                <w:color w:val="FF0000"/>
                <w:sz w:val="24"/>
                <w:szCs w:val="24"/>
              </w:rPr>
            </w:pPr>
            <w:r w:rsidRPr="00231DED">
              <w:rPr>
                <w:rFonts w:ascii="Times New Roman" w:hAnsi="Times New Roman" w:cs="Times New Roman"/>
                <w:sz w:val="24"/>
                <w:szCs w:val="24"/>
              </w:rPr>
              <w:t>Yüksek</w:t>
            </w:r>
          </w:p>
        </w:tc>
      </w:tr>
      <w:tr w:rsidR="00C024DB" w:rsidRPr="00EB30B9" w:rsidTr="00DE5F67">
        <w:tc>
          <w:tcPr>
            <w:tcW w:w="1897" w:type="dxa"/>
          </w:tcPr>
          <w:p w:rsidR="00C024DB" w:rsidRPr="00EB30B9" w:rsidRDefault="00C024DB" w:rsidP="00C024DB">
            <w:pPr>
              <w:rPr>
                <w:rFonts w:ascii="Times New Roman" w:hAnsi="Times New Roman" w:cs="Times New Roman"/>
                <w:sz w:val="24"/>
                <w:szCs w:val="24"/>
              </w:rPr>
            </w:pPr>
            <w:r w:rsidRPr="00EB30B9">
              <w:rPr>
                <w:rFonts w:ascii="Times New Roman" w:hAnsi="Times New Roman" w:cs="Times New Roman"/>
                <w:sz w:val="24"/>
                <w:szCs w:val="24"/>
              </w:rPr>
              <w:t>İl Milli Eğitim Müdürlüğüne bağlı kurumlar</w:t>
            </w:r>
          </w:p>
        </w:tc>
        <w:tc>
          <w:tcPr>
            <w:tcW w:w="1897" w:type="dxa"/>
          </w:tcPr>
          <w:p w:rsidR="00C024DB" w:rsidRPr="002048E6" w:rsidRDefault="00C024DB" w:rsidP="00C024DB">
            <w:pPr>
              <w:rPr>
                <w:rFonts w:ascii="Times New Roman" w:hAnsi="Times New Roman" w:cs="Times New Roman"/>
                <w:color w:val="000000" w:themeColor="text1"/>
                <w:sz w:val="24"/>
                <w:szCs w:val="24"/>
              </w:rPr>
            </w:pPr>
            <w:r w:rsidRPr="002048E6">
              <w:rPr>
                <w:rFonts w:ascii="Times New Roman" w:hAnsi="Times New Roman" w:cs="Times New Roman"/>
                <w:color w:val="000000" w:themeColor="text1"/>
                <w:sz w:val="24"/>
                <w:szCs w:val="24"/>
              </w:rPr>
              <w:t xml:space="preserve">Dış paydaş </w:t>
            </w:r>
          </w:p>
        </w:tc>
        <w:tc>
          <w:tcPr>
            <w:tcW w:w="1897"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2.Derece </w:t>
            </w:r>
          </w:p>
        </w:tc>
        <w:tc>
          <w:tcPr>
            <w:tcW w:w="1898"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Güçlü </w:t>
            </w:r>
          </w:p>
        </w:tc>
        <w:tc>
          <w:tcPr>
            <w:tcW w:w="1898" w:type="dxa"/>
          </w:tcPr>
          <w:p w:rsidR="00C024DB" w:rsidRPr="00231DED" w:rsidRDefault="00C024DB" w:rsidP="00C024DB">
            <w:pPr>
              <w:jc w:val="both"/>
              <w:rPr>
                <w:rFonts w:ascii="Times New Roman" w:hAnsi="Times New Roman" w:cs="Times New Roman"/>
                <w:color w:val="FF0000"/>
                <w:sz w:val="24"/>
                <w:szCs w:val="24"/>
              </w:rPr>
            </w:pPr>
            <w:r w:rsidRPr="00231DED">
              <w:rPr>
                <w:rFonts w:ascii="Times New Roman" w:hAnsi="Times New Roman" w:cs="Times New Roman"/>
                <w:sz w:val="24"/>
                <w:szCs w:val="24"/>
              </w:rPr>
              <w:t>Yüksek</w:t>
            </w:r>
          </w:p>
        </w:tc>
      </w:tr>
      <w:tr w:rsidR="00C024DB" w:rsidRPr="00EB30B9" w:rsidTr="00DE5F67">
        <w:tc>
          <w:tcPr>
            <w:tcW w:w="1897" w:type="dxa"/>
          </w:tcPr>
          <w:p w:rsidR="00C024DB" w:rsidRPr="00EB30B9" w:rsidRDefault="00C024DB" w:rsidP="00C024DB">
            <w:pPr>
              <w:rPr>
                <w:rFonts w:ascii="Times New Roman" w:hAnsi="Times New Roman" w:cs="Times New Roman"/>
                <w:sz w:val="24"/>
                <w:szCs w:val="24"/>
              </w:rPr>
            </w:pPr>
            <w:r w:rsidRPr="00EB30B9">
              <w:rPr>
                <w:rFonts w:ascii="Times New Roman" w:hAnsi="Times New Roman" w:cs="Times New Roman"/>
                <w:sz w:val="24"/>
                <w:szCs w:val="24"/>
              </w:rPr>
              <w:t>İl Göç İdaresi Müdürlüğüne bağlı kurumlar</w:t>
            </w:r>
          </w:p>
        </w:tc>
        <w:tc>
          <w:tcPr>
            <w:tcW w:w="1897" w:type="dxa"/>
          </w:tcPr>
          <w:p w:rsidR="00C024DB" w:rsidRPr="002048E6" w:rsidRDefault="00C024DB" w:rsidP="00C024DB">
            <w:pPr>
              <w:rPr>
                <w:rFonts w:ascii="Times New Roman" w:hAnsi="Times New Roman" w:cs="Times New Roman"/>
                <w:color w:val="000000" w:themeColor="text1"/>
                <w:sz w:val="24"/>
                <w:szCs w:val="24"/>
              </w:rPr>
            </w:pPr>
            <w:r w:rsidRPr="002048E6">
              <w:rPr>
                <w:rFonts w:ascii="Times New Roman" w:hAnsi="Times New Roman" w:cs="Times New Roman"/>
                <w:color w:val="000000" w:themeColor="text1"/>
                <w:sz w:val="24"/>
                <w:szCs w:val="24"/>
              </w:rPr>
              <w:t xml:space="preserve">Dış paydaş </w:t>
            </w:r>
          </w:p>
        </w:tc>
        <w:tc>
          <w:tcPr>
            <w:tcW w:w="1897"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2.Derece </w:t>
            </w:r>
          </w:p>
        </w:tc>
        <w:tc>
          <w:tcPr>
            <w:tcW w:w="1898"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Güçlü </w:t>
            </w:r>
          </w:p>
        </w:tc>
        <w:tc>
          <w:tcPr>
            <w:tcW w:w="1898" w:type="dxa"/>
          </w:tcPr>
          <w:p w:rsidR="00C024DB" w:rsidRPr="00231DED" w:rsidRDefault="00C024DB" w:rsidP="00C024DB">
            <w:pPr>
              <w:jc w:val="both"/>
              <w:rPr>
                <w:rFonts w:ascii="Times New Roman" w:hAnsi="Times New Roman" w:cs="Times New Roman"/>
                <w:color w:val="FF0000"/>
                <w:sz w:val="24"/>
                <w:szCs w:val="24"/>
              </w:rPr>
            </w:pPr>
            <w:r w:rsidRPr="00231DED">
              <w:rPr>
                <w:rFonts w:ascii="Times New Roman" w:hAnsi="Times New Roman" w:cs="Times New Roman"/>
                <w:sz w:val="24"/>
                <w:szCs w:val="24"/>
              </w:rPr>
              <w:t>Yüksek</w:t>
            </w:r>
          </w:p>
        </w:tc>
      </w:tr>
      <w:tr w:rsidR="00C024DB" w:rsidRPr="00EB30B9" w:rsidTr="00DE5F67">
        <w:tc>
          <w:tcPr>
            <w:tcW w:w="1897" w:type="dxa"/>
          </w:tcPr>
          <w:p w:rsidR="00C024DB" w:rsidRPr="00EB30B9" w:rsidRDefault="00C024DB" w:rsidP="00C024DB">
            <w:pPr>
              <w:rPr>
                <w:rFonts w:ascii="Times New Roman" w:hAnsi="Times New Roman" w:cs="Times New Roman"/>
                <w:sz w:val="24"/>
                <w:szCs w:val="24"/>
              </w:rPr>
            </w:pPr>
            <w:r w:rsidRPr="00EB30B9">
              <w:rPr>
                <w:rFonts w:ascii="Times New Roman" w:hAnsi="Times New Roman" w:cs="Times New Roman"/>
                <w:sz w:val="24"/>
                <w:szCs w:val="24"/>
              </w:rPr>
              <w:lastRenderedPageBreak/>
              <w:t>Aile ve Sosyal Hizmetler İl Müdürlüğüne bağlı kurumlar</w:t>
            </w:r>
          </w:p>
        </w:tc>
        <w:tc>
          <w:tcPr>
            <w:tcW w:w="1897" w:type="dxa"/>
          </w:tcPr>
          <w:p w:rsidR="00C024DB" w:rsidRPr="002048E6" w:rsidRDefault="00C024DB" w:rsidP="00C024DB">
            <w:pPr>
              <w:rPr>
                <w:rFonts w:ascii="Times New Roman" w:hAnsi="Times New Roman" w:cs="Times New Roman"/>
                <w:color w:val="000000" w:themeColor="text1"/>
                <w:sz w:val="24"/>
                <w:szCs w:val="24"/>
              </w:rPr>
            </w:pPr>
            <w:r w:rsidRPr="002048E6">
              <w:rPr>
                <w:rFonts w:ascii="Times New Roman" w:hAnsi="Times New Roman" w:cs="Times New Roman"/>
                <w:color w:val="000000" w:themeColor="text1"/>
                <w:sz w:val="24"/>
                <w:szCs w:val="24"/>
              </w:rPr>
              <w:t xml:space="preserve">Dış paydaş </w:t>
            </w:r>
          </w:p>
        </w:tc>
        <w:tc>
          <w:tcPr>
            <w:tcW w:w="1897"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2.Derece </w:t>
            </w:r>
          </w:p>
        </w:tc>
        <w:tc>
          <w:tcPr>
            <w:tcW w:w="1898"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Güçlü </w:t>
            </w:r>
          </w:p>
        </w:tc>
        <w:tc>
          <w:tcPr>
            <w:tcW w:w="1898" w:type="dxa"/>
          </w:tcPr>
          <w:p w:rsidR="00C024DB" w:rsidRPr="00231DED" w:rsidRDefault="00C024DB" w:rsidP="00C024DB">
            <w:pPr>
              <w:jc w:val="both"/>
              <w:rPr>
                <w:rFonts w:ascii="Times New Roman" w:hAnsi="Times New Roman" w:cs="Times New Roman"/>
                <w:color w:val="FF0000"/>
                <w:sz w:val="24"/>
                <w:szCs w:val="24"/>
              </w:rPr>
            </w:pPr>
            <w:r w:rsidRPr="00231DED">
              <w:rPr>
                <w:rFonts w:ascii="Times New Roman" w:hAnsi="Times New Roman" w:cs="Times New Roman"/>
                <w:sz w:val="24"/>
                <w:szCs w:val="24"/>
              </w:rPr>
              <w:t>Yüksek</w:t>
            </w:r>
          </w:p>
        </w:tc>
      </w:tr>
      <w:tr w:rsidR="00C024DB" w:rsidRPr="00EB30B9" w:rsidTr="00DE5F67">
        <w:tc>
          <w:tcPr>
            <w:tcW w:w="1897" w:type="dxa"/>
          </w:tcPr>
          <w:p w:rsidR="00C024DB" w:rsidRPr="00EB30B9" w:rsidRDefault="00C024DB" w:rsidP="00C024DB">
            <w:pPr>
              <w:rPr>
                <w:rFonts w:ascii="Times New Roman" w:hAnsi="Times New Roman" w:cs="Times New Roman"/>
                <w:sz w:val="24"/>
                <w:szCs w:val="24"/>
              </w:rPr>
            </w:pPr>
            <w:r w:rsidRPr="00EB30B9">
              <w:rPr>
                <w:rFonts w:ascii="Times New Roman" w:hAnsi="Times New Roman" w:cs="Times New Roman"/>
                <w:sz w:val="24"/>
                <w:szCs w:val="24"/>
              </w:rPr>
              <w:t>Özel Rehabilitasyon Merkezleri</w:t>
            </w:r>
          </w:p>
        </w:tc>
        <w:tc>
          <w:tcPr>
            <w:tcW w:w="1897" w:type="dxa"/>
          </w:tcPr>
          <w:p w:rsidR="00C024DB" w:rsidRPr="002048E6" w:rsidRDefault="00C024DB" w:rsidP="00C024DB">
            <w:pPr>
              <w:rPr>
                <w:rFonts w:ascii="Times New Roman" w:hAnsi="Times New Roman" w:cs="Times New Roman"/>
                <w:color w:val="000000" w:themeColor="text1"/>
                <w:sz w:val="24"/>
                <w:szCs w:val="24"/>
              </w:rPr>
            </w:pPr>
            <w:r w:rsidRPr="002048E6">
              <w:rPr>
                <w:rFonts w:ascii="Times New Roman" w:hAnsi="Times New Roman" w:cs="Times New Roman"/>
                <w:color w:val="000000" w:themeColor="text1"/>
                <w:sz w:val="24"/>
                <w:szCs w:val="24"/>
              </w:rPr>
              <w:t xml:space="preserve">Dış paydaş </w:t>
            </w:r>
          </w:p>
        </w:tc>
        <w:tc>
          <w:tcPr>
            <w:tcW w:w="1897"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2.Derece </w:t>
            </w:r>
          </w:p>
        </w:tc>
        <w:tc>
          <w:tcPr>
            <w:tcW w:w="1898"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Güçlü </w:t>
            </w:r>
          </w:p>
        </w:tc>
        <w:tc>
          <w:tcPr>
            <w:tcW w:w="1898" w:type="dxa"/>
          </w:tcPr>
          <w:p w:rsidR="00C024DB" w:rsidRPr="00231DED" w:rsidRDefault="00C024DB" w:rsidP="00C024DB">
            <w:pPr>
              <w:jc w:val="both"/>
              <w:rPr>
                <w:rFonts w:ascii="Times New Roman" w:hAnsi="Times New Roman" w:cs="Times New Roman"/>
                <w:color w:val="FF0000"/>
                <w:sz w:val="24"/>
                <w:szCs w:val="24"/>
              </w:rPr>
            </w:pPr>
            <w:r w:rsidRPr="00231DED">
              <w:rPr>
                <w:rFonts w:ascii="Times New Roman" w:hAnsi="Times New Roman" w:cs="Times New Roman"/>
                <w:sz w:val="24"/>
                <w:szCs w:val="24"/>
              </w:rPr>
              <w:t>Yüksek</w:t>
            </w:r>
          </w:p>
        </w:tc>
      </w:tr>
      <w:tr w:rsidR="00C024DB" w:rsidRPr="00EB30B9" w:rsidTr="00DE5F67">
        <w:tc>
          <w:tcPr>
            <w:tcW w:w="1897" w:type="dxa"/>
          </w:tcPr>
          <w:p w:rsidR="00C024DB" w:rsidRPr="00EB30B9" w:rsidRDefault="00C024DB" w:rsidP="00C024DB">
            <w:pPr>
              <w:rPr>
                <w:rFonts w:ascii="Times New Roman" w:hAnsi="Times New Roman" w:cs="Times New Roman"/>
                <w:sz w:val="24"/>
                <w:szCs w:val="24"/>
              </w:rPr>
            </w:pPr>
            <w:r w:rsidRPr="00EB30B9">
              <w:rPr>
                <w:rFonts w:ascii="Times New Roman" w:hAnsi="Times New Roman" w:cs="Times New Roman"/>
                <w:sz w:val="24"/>
                <w:szCs w:val="24"/>
              </w:rPr>
              <w:t>Aydın Adnan Menderes Üniversitesi Uygulama ve Araştırma Hastanesi</w:t>
            </w:r>
          </w:p>
        </w:tc>
        <w:tc>
          <w:tcPr>
            <w:tcW w:w="1897" w:type="dxa"/>
          </w:tcPr>
          <w:p w:rsidR="00C024DB" w:rsidRPr="002048E6" w:rsidRDefault="00C024DB" w:rsidP="00C024DB">
            <w:pPr>
              <w:rPr>
                <w:rFonts w:ascii="Times New Roman" w:hAnsi="Times New Roman" w:cs="Times New Roman"/>
                <w:color w:val="000000" w:themeColor="text1"/>
                <w:sz w:val="24"/>
                <w:szCs w:val="24"/>
              </w:rPr>
            </w:pPr>
            <w:r w:rsidRPr="002048E6">
              <w:rPr>
                <w:rFonts w:ascii="Times New Roman" w:hAnsi="Times New Roman" w:cs="Times New Roman"/>
                <w:color w:val="000000" w:themeColor="text1"/>
                <w:sz w:val="24"/>
                <w:szCs w:val="24"/>
              </w:rPr>
              <w:t xml:space="preserve">Dış paydaş </w:t>
            </w:r>
          </w:p>
        </w:tc>
        <w:tc>
          <w:tcPr>
            <w:tcW w:w="1897"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1.Derece </w:t>
            </w:r>
          </w:p>
        </w:tc>
        <w:tc>
          <w:tcPr>
            <w:tcW w:w="1898"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Güçlü </w:t>
            </w:r>
          </w:p>
        </w:tc>
        <w:tc>
          <w:tcPr>
            <w:tcW w:w="1898" w:type="dxa"/>
          </w:tcPr>
          <w:p w:rsidR="00C024DB" w:rsidRPr="00231DED" w:rsidRDefault="00C024DB" w:rsidP="00C024DB">
            <w:pPr>
              <w:jc w:val="both"/>
              <w:rPr>
                <w:rFonts w:ascii="Times New Roman" w:hAnsi="Times New Roman" w:cs="Times New Roman"/>
                <w:color w:val="FF0000"/>
                <w:sz w:val="24"/>
                <w:szCs w:val="24"/>
              </w:rPr>
            </w:pPr>
            <w:r w:rsidRPr="00231DED">
              <w:rPr>
                <w:rFonts w:ascii="Times New Roman" w:hAnsi="Times New Roman" w:cs="Times New Roman"/>
                <w:sz w:val="24"/>
                <w:szCs w:val="24"/>
              </w:rPr>
              <w:t>Yüksek</w:t>
            </w:r>
          </w:p>
        </w:tc>
      </w:tr>
      <w:tr w:rsidR="00DE5F67" w:rsidRPr="00EB30B9" w:rsidTr="00DE5F67">
        <w:tc>
          <w:tcPr>
            <w:tcW w:w="1897" w:type="dxa"/>
          </w:tcPr>
          <w:p w:rsidR="00DE5F67" w:rsidRPr="00EB30B9" w:rsidRDefault="00DE5F67" w:rsidP="00DE5F67">
            <w:pPr>
              <w:rPr>
                <w:rFonts w:ascii="Times New Roman" w:hAnsi="Times New Roman" w:cs="Times New Roman"/>
                <w:sz w:val="24"/>
                <w:szCs w:val="24"/>
              </w:rPr>
            </w:pPr>
            <w:r w:rsidRPr="00EB30B9">
              <w:rPr>
                <w:rFonts w:ascii="Times New Roman" w:hAnsi="Times New Roman" w:cs="Times New Roman"/>
                <w:sz w:val="24"/>
                <w:szCs w:val="24"/>
              </w:rPr>
              <w:t>Üniversitenin diğer fakülteleri ve bölümleri</w:t>
            </w:r>
          </w:p>
        </w:tc>
        <w:tc>
          <w:tcPr>
            <w:tcW w:w="1897" w:type="dxa"/>
          </w:tcPr>
          <w:p w:rsidR="00DE5F67" w:rsidRPr="002048E6" w:rsidRDefault="00DE5F67" w:rsidP="00DE5F67">
            <w:pPr>
              <w:rPr>
                <w:rFonts w:ascii="Times New Roman" w:hAnsi="Times New Roman" w:cs="Times New Roman"/>
                <w:color w:val="000000" w:themeColor="text1"/>
                <w:sz w:val="24"/>
                <w:szCs w:val="24"/>
              </w:rPr>
            </w:pPr>
            <w:r w:rsidRPr="002048E6">
              <w:rPr>
                <w:rFonts w:ascii="Times New Roman" w:hAnsi="Times New Roman" w:cs="Times New Roman"/>
                <w:color w:val="000000" w:themeColor="text1"/>
                <w:sz w:val="24"/>
                <w:szCs w:val="24"/>
              </w:rPr>
              <w:t xml:space="preserve">Dış paydaş </w:t>
            </w:r>
          </w:p>
        </w:tc>
        <w:tc>
          <w:tcPr>
            <w:tcW w:w="1897"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2.Derece </w:t>
            </w:r>
          </w:p>
        </w:tc>
        <w:tc>
          <w:tcPr>
            <w:tcW w:w="1898"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Güçlü </w:t>
            </w:r>
          </w:p>
        </w:tc>
        <w:tc>
          <w:tcPr>
            <w:tcW w:w="1898"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Orta </w:t>
            </w:r>
          </w:p>
        </w:tc>
      </w:tr>
      <w:tr w:rsidR="00C024DB" w:rsidRPr="00EB30B9" w:rsidTr="00DE5F67">
        <w:tc>
          <w:tcPr>
            <w:tcW w:w="1897" w:type="dxa"/>
          </w:tcPr>
          <w:p w:rsidR="00C024DB" w:rsidRPr="00EB30B9" w:rsidRDefault="00C024DB" w:rsidP="00C024DB">
            <w:pPr>
              <w:rPr>
                <w:rFonts w:ascii="Times New Roman" w:hAnsi="Times New Roman" w:cs="Times New Roman"/>
                <w:sz w:val="24"/>
                <w:szCs w:val="24"/>
              </w:rPr>
            </w:pPr>
            <w:r w:rsidRPr="00EB30B9">
              <w:rPr>
                <w:rFonts w:ascii="Times New Roman" w:hAnsi="Times New Roman" w:cs="Times New Roman"/>
                <w:sz w:val="24"/>
                <w:szCs w:val="24"/>
              </w:rPr>
              <w:t>Mesleki örgüt temsilcileri</w:t>
            </w:r>
          </w:p>
        </w:tc>
        <w:tc>
          <w:tcPr>
            <w:tcW w:w="1897" w:type="dxa"/>
          </w:tcPr>
          <w:p w:rsidR="00C024DB" w:rsidRPr="002048E6" w:rsidRDefault="00C024DB" w:rsidP="00C024DB">
            <w:pPr>
              <w:rPr>
                <w:rFonts w:ascii="Times New Roman" w:hAnsi="Times New Roman" w:cs="Times New Roman"/>
                <w:color w:val="000000" w:themeColor="text1"/>
                <w:sz w:val="24"/>
                <w:szCs w:val="24"/>
              </w:rPr>
            </w:pPr>
            <w:r w:rsidRPr="002048E6">
              <w:rPr>
                <w:rFonts w:ascii="Times New Roman" w:hAnsi="Times New Roman" w:cs="Times New Roman"/>
                <w:color w:val="000000" w:themeColor="text1"/>
                <w:sz w:val="24"/>
                <w:szCs w:val="24"/>
              </w:rPr>
              <w:t xml:space="preserve">Dış paydaş </w:t>
            </w:r>
          </w:p>
        </w:tc>
        <w:tc>
          <w:tcPr>
            <w:tcW w:w="1897"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2.Derece </w:t>
            </w:r>
          </w:p>
        </w:tc>
        <w:tc>
          <w:tcPr>
            <w:tcW w:w="1898"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Güçlü </w:t>
            </w:r>
          </w:p>
        </w:tc>
        <w:tc>
          <w:tcPr>
            <w:tcW w:w="1898"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Orta </w:t>
            </w:r>
          </w:p>
        </w:tc>
      </w:tr>
      <w:tr w:rsidR="00DE5F67" w:rsidRPr="00EB30B9" w:rsidTr="00DE5F67">
        <w:tc>
          <w:tcPr>
            <w:tcW w:w="1897" w:type="dxa"/>
          </w:tcPr>
          <w:p w:rsidR="00DE5F67" w:rsidRPr="00EB30B9" w:rsidRDefault="00DE5F67" w:rsidP="00DE5F67">
            <w:pPr>
              <w:rPr>
                <w:rFonts w:ascii="Times New Roman" w:hAnsi="Times New Roman" w:cs="Times New Roman"/>
                <w:sz w:val="24"/>
                <w:szCs w:val="24"/>
              </w:rPr>
            </w:pPr>
            <w:r w:rsidRPr="00EB30B9">
              <w:rPr>
                <w:rFonts w:ascii="Times New Roman" w:hAnsi="Times New Roman" w:cs="Times New Roman"/>
                <w:sz w:val="24"/>
                <w:szCs w:val="24"/>
              </w:rPr>
              <w:t>Hasta ve Hasta yakınları</w:t>
            </w:r>
          </w:p>
        </w:tc>
        <w:tc>
          <w:tcPr>
            <w:tcW w:w="1897" w:type="dxa"/>
          </w:tcPr>
          <w:p w:rsidR="00DE5F67" w:rsidRPr="002048E6" w:rsidRDefault="00DE5F67" w:rsidP="00DE5F67">
            <w:pPr>
              <w:rPr>
                <w:rFonts w:ascii="Times New Roman" w:hAnsi="Times New Roman" w:cs="Times New Roman"/>
                <w:color w:val="000000" w:themeColor="text1"/>
                <w:sz w:val="24"/>
                <w:szCs w:val="24"/>
              </w:rPr>
            </w:pPr>
            <w:r w:rsidRPr="002048E6">
              <w:rPr>
                <w:rFonts w:ascii="Times New Roman" w:hAnsi="Times New Roman" w:cs="Times New Roman"/>
                <w:color w:val="000000" w:themeColor="text1"/>
                <w:sz w:val="24"/>
                <w:szCs w:val="24"/>
              </w:rPr>
              <w:t xml:space="preserve">Dış paydaş </w:t>
            </w:r>
          </w:p>
        </w:tc>
        <w:tc>
          <w:tcPr>
            <w:tcW w:w="1897"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3.Derece </w:t>
            </w:r>
          </w:p>
        </w:tc>
        <w:tc>
          <w:tcPr>
            <w:tcW w:w="1898" w:type="dxa"/>
          </w:tcPr>
          <w:p w:rsidR="00DE5F67" w:rsidRPr="00EB30B9" w:rsidRDefault="007B30CE" w:rsidP="00DE5F67">
            <w:pPr>
              <w:pStyle w:val="Default"/>
              <w:rPr>
                <w:rFonts w:ascii="Times New Roman" w:hAnsi="Times New Roman" w:cs="Times New Roman"/>
              </w:rPr>
            </w:pPr>
            <w:r w:rsidRPr="00EB30B9">
              <w:rPr>
                <w:rFonts w:ascii="Times New Roman" w:hAnsi="Times New Roman" w:cs="Times New Roman"/>
              </w:rPr>
              <w:t>Orta</w:t>
            </w:r>
          </w:p>
        </w:tc>
        <w:tc>
          <w:tcPr>
            <w:tcW w:w="1898" w:type="dxa"/>
          </w:tcPr>
          <w:p w:rsidR="00DE5F67" w:rsidRPr="00EB30B9" w:rsidRDefault="007B30CE" w:rsidP="00DE5F67">
            <w:pPr>
              <w:pStyle w:val="Default"/>
              <w:rPr>
                <w:rFonts w:ascii="Times New Roman" w:hAnsi="Times New Roman" w:cs="Times New Roman"/>
              </w:rPr>
            </w:pPr>
            <w:r w:rsidRPr="00EB30B9">
              <w:rPr>
                <w:rFonts w:ascii="Times New Roman" w:hAnsi="Times New Roman" w:cs="Times New Roman"/>
              </w:rPr>
              <w:t>Orta</w:t>
            </w:r>
            <w:r w:rsidR="00DE5F67" w:rsidRPr="00EB30B9">
              <w:rPr>
                <w:rFonts w:ascii="Times New Roman" w:hAnsi="Times New Roman" w:cs="Times New Roman"/>
              </w:rPr>
              <w:t xml:space="preserve"> </w:t>
            </w:r>
          </w:p>
        </w:tc>
      </w:tr>
      <w:tr w:rsidR="00DE5F67" w:rsidRPr="00EB30B9" w:rsidTr="00DE5F67">
        <w:tc>
          <w:tcPr>
            <w:tcW w:w="1897" w:type="dxa"/>
          </w:tcPr>
          <w:p w:rsidR="00DE5F67" w:rsidRPr="00EB30B9" w:rsidRDefault="00DE5F67" w:rsidP="00DE5F67">
            <w:pPr>
              <w:rPr>
                <w:rFonts w:ascii="Times New Roman" w:hAnsi="Times New Roman" w:cs="Times New Roman"/>
                <w:sz w:val="24"/>
                <w:szCs w:val="24"/>
              </w:rPr>
            </w:pPr>
            <w:r w:rsidRPr="00EB30B9">
              <w:rPr>
                <w:rFonts w:ascii="Times New Roman" w:hAnsi="Times New Roman" w:cs="Times New Roman"/>
                <w:sz w:val="24"/>
                <w:szCs w:val="24"/>
              </w:rPr>
              <w:t>Mezunlar</w:t>
            </w:r>
          </w:p>
        </w:tc>
        <w:tc>
          <w:tcPr>
            <w:tcW w:w="1897" w:type="dxa"/>
          </w:tcPr>
          <w:p w:rsidR="00DE5F67" w:rsidRPr="002048E6" w:rsidRDefault="00DE5F67" w:rsidP="00DE5F67">
            <w:pPr>
              <w:rPr>
                <w:rFonts w:ascii="Times New Roman" w:hAnsi="Times New Roman" w:cs="Times New Roman"/>
                <w:color w:val="000000" w:themeColor="text1"/>
                <w:sz w:val="24"/>
                <w:szCs w:val="24"/>
              </w:rPr>
            </w:pPr>
            <w:r w:rsidRPr="002048E6">
              <w:rPr>
                <w:rFonts w:ascii="Times New Roman" w:hAnsi="Times New Roman" w:cs="Times New Roman"/>
                <w:color w:val="000000" w:themeColor="text1"/>
                <w:sz w:val="24"/>
                <w:szCs w:val="24"/>
              </w:rPr>
              <w:t xml:space="preserve">Dış paydaş </w:t>
            </w:r>
          </w:p>
        </w:tc>
        <w:tc>
          <w:tcPr>
            <w:tcW w:w="1897"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2.Derece </w:t>
            </w:r>
          </w:p>
        </w:tc>
        <w:tc>
          <w:tcPr>
            <w:tcW w:w="1898"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Güçlü </w:t>
            </w:r>
          </w:p>
        </w:tc>
        <w:tc>
          <w:tcPr>
            <w:tcW w:w="1898" w:type="dxa"/>
          </w:tcPr>
          <w:p w:rsidR="00DE5F67" w:rsidRPr="00EB30B9" w:rsidRDefault="00DE5F67" w:rsidP="00DE5F67">
            <w:pPr>
              <w:pStyle w:val="Default"/>
              <w:rPr>
                <w:rFonts w:ascii="Times New Roman" w:hAnsi="Times New Roman" w:cs="Times New Roman"/>
              </w:rPr>
            </w:pPr>
            <w:r w:rsidRPr="00EB30B9">
              <w:rPr>
                <w:rFonts w:ascii="Times New Roman" w:hAnsi="Times New Roman" w:cs="Times New Roman"/>
              </w:rPr>
              <w:t xml:space="preserve">Orta </w:t>
            </w:r>
          </w:p>
        </w:tc>
      </w:tr>
      <w:tr w:rsidR="00C024DB" w:rsidRPr="00EB30B9" w:rsidTr="00DE5F67">
        <w:tc>
          <w:tcPr>
            <w:tcW w:w="1897" w:type="dxa"/>
          </w:tcPr>
          <w:p w:rsidR="00C024DB" w:rsidRPr="00EB30B9" w:rsidRDefault="00C024DB" w:rsidP="00C024DB">
            <w:pPr>
              <w:rPr>
                <w:rFonts w:ascii="Times New Roman" w:hAnsi="Times New Roman" w:cs="Times New Roman"/>
                <w:sz w:val="24"/>
                <w:szCs w:val="24"/>
              </w:rPr>
            </w:pPr>
            <w:r w:rsidRPr="00EB30B9">
              <w:rPr>
                <w:rFonts w:ascii="Times New Roman" w:hAnsi="Times New Roman" w:cs="Times New Roman"/>
                <w:sz w:val="24"/>
                <w:szCs w:val="24"/>
              </w:rPr>
              <w:t>Diğer Hemşirelik Fakülteleri</w:t>
            </w:r>
          </w:p>
        </w:tc>
        <w:tc>
          <w:tcPr>
            <w:tcW w:w="1897" w:type="dxa"/>
          </w:tcPr>
          <w:p w:rsidR="00C024DB" w:rsidRPr="002048E6" w:rsidRDefault="00C024DB" w:rsidP="00C024DB">
            <w:pPr>
              <w:rPr>
                <w:rFonts w:ascii="Times New Roman" w:hAnsi="Times New Roman" w:cs="Times New Roman"/>
                <w:color w:val="000000" w:themeColor="text1"/>
                <w:sz w:val="24"/>
                <w:szCs w:val="24"/>
              </w:rPr>
            </w:pPr>
            <w:r w:rsidRPr="002048E6">
              <w:rPr>
                <w:rFonts w:ascii="Times New Roman" w:hAnsi="Times New Roman" w:cs="Times New Roman"/>
                <w:color w:val="000000" w:themeColor="text1"/>
                <w:sz w:val="24"/>
                <w:szCs w:val="24"/>
              </w:rPr>
              <w:t xml:space="preserve">Dış paydaş </w:t>
            </w:r>
          </w:p>
        </w:tc>
        <w:tc>
          <w:tcPr>
            <w:tcW w:w="1897"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2.Derece </w:t>
            </w:r>
          </w:p>
        </w:tc>
        <w:tc>
          <w:tcPr>
            <w:tcW w:w="1898"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Güçlü </w:t>
            </w:r>
          </w:p>
        </w:tc>
        <w:tc>
          <w:tcPr>
            <w:tcW w:w="1898" w:type="dxa"/>
          </w:tcPr>
          <w:p w:rsidR="00C024DB" w:rsidRPr="00EB30B9" w:rsidRDefault="00C024DB" w:rsidP="00C024DB">
            <w:pPr>
              <w:pStyle w:val="Default"/>
              <w:rPr>
                <w:rFonts w:ascii="Times New Roman" w:hAnsi="Times New Roman" w:cs="Times New Roman"/>
              </w:rPr>
            </w:pPr>
            <w:r w:rsidRPr="00EB30B9">
              <w:rPr>
                <w:rFonts w:ascii="Times New Roman" w:hAnsi="Times New Roman" w:cs="Times New Roman"/>
              </w:rPr>
              <w:t xml:space="preserve">Orta </w:t>
            </w:r>
          </w:p>
        </w:tc>
      </w:tr>
    </w:tbl>
    <w:p w:rsidR="00DE5F67" w:rsidRPr="00EB30B9" w:rsidRDefault="00DE5F67" w:rsidP="00D4209C">
      <w:pPr>
        <w:spacing w:after="0" w:line="240" w:lineRule="auto"/>
        <w:jc w:val="both"/>
        <w:rPr>
          <w:rFonts w:ascii="Times New Roman" w:hAnsi="Times New Roman" w:cs="Times New Roman"/>
          <w:i/>
          <w:color w:val="FF0000"/>
          <w:sz w:val="24"/>
          <w:szCs w:val="24"/>
        </w:rPr>
      </w:pPr>
    </w:p>
    <w:p w:rsidR="007B30CE" w:rsidRPr="00EB30B9" w:rsidRDefault="007B30CE" w:rsidP="00D4209C">
      <w:pPr>
        <w:spacing w:after="0" w:line="240" w:lineRule="auto"/>
        <w:jc w:val="both"/>
        <w:rPr>
          <w:rFonts w:ascii="Times New Roman" w:hAnsi="Times New Roman" w:cs="Times New Roman"/>
          <w:i/>
          <w:sz w:val="24"/>
          <w:szCs w:val="24"/>
        </w:rPr>
      </w:pPr>
    </w:p>
    <w:p w:rsidR="0004302A" w:rsidRPr="00EB30B9" w:rsidRDefault="002048E6" w:rsidP="0004302A">
      <w:pPr>
        <w:pStyle w:val="Default"/>
        <w:rPr>
          <w:rFonts w:ascii="Times New Roman" w:hAnsi="Times New Roman" w:cs="Times New Roman"/>
          <w:color w:val="auto"/>
        </w:rPr>
      </w:pPr>
      <w:r>
        <w:rPr>
          <w:rFonts w:ascii="Times New Roman" w:hAnsi="Times New Roman" w:cs="Times New Roman"/>
          <w:color w:val="auto"/>
        </w:rPr>
        <w:t>Tablo 6’da</w:t>
      </w:r>
      <w:r w:rsidR="0004302A" w:rsidRPr="00EB30B9">
        <w:rPr>
          <w:rFonts w:ascii="Times New Roman" w:hAnsi="Times New Roman" w:cs="Times New Roman"/>
          <w:color w:val="auto"/>
        </w:rPr>
        <w:t xml:space="preserve"> paydaşların ilgili olduğu ürün/hizmetler gösterilmektedir. </w:t>
      </w:r>
    </w:p>
    <w:p w:rsidR="002048E6" w:rsidRDefault="002048E6" w:rsidP="0004302A">
      <w:pPr>
        <w:spacing w:after="0" w:line="240" w:lineRule="auto"/>
        <w:jc w:val="both"/>
        <w:rPr>
          <w:rFonts w:ascii="Times New Roman" w:hAnsi="Times New Roman" w:cs="Times New Roman"/>
          <w:b/>
          <w:bCs/>
          <w:color w:val="C0504D" w:themeColor="accent2"/>
          <w:sz w:val="24"/>
          <w:szCs w:val="24"/>
        </w:rPr>
      </w:pPr>
    </w:p>
    <w:p w:rsidR="0004302A" w:rsidRDefault="002048E6" w:rsidP="0004302A">
      <w:pPr>
        <w:spacing w:after="0" w:line="240" w:lineRule="auto"/>
        <w:jc w:val="both"/>
        <w:rPr>
          <w:rFonts w:ascii="Times New Roman" w:hAnsi="Times New Roman" w:cs="Times New Roman"/>
          <w:b/>
          <w:sz w:val="24"/>
          <w:szCs w:val="24"/>
        </w:rPr>
      </w:pPr>
      <w:r w:rsidRPr="002048E6">
        <w:rPr>
          <w:rFonts w:ascii="Times New Roman" w:hAnsi="Times New Roman" w:cs="Times New Roman"/>
          <w:b/>
          <w:bCs/>
          <w:sz w:val="24"/>
          <w:szCs w:val="24"/>
        </w:rPr>
        <w:t>Tablo 6</w:t>
      </w:r>
      <w:r w:rsidR="0004302A" w:rsidRPr="002048E6">
        <w:rPr>
          <w:rFonts w:ascii="Times New Roman" w:hAnsi="Times New Roman" w:cs="Times New Roman"/>
          <w:b/>
          <w:bCs/>
          <w:sz w:val="24"/>
          <w:szCs w:val="24"/>
        </w:rPr>
        <w:t xml:space="preserve">: </w:t>
      </w:r>
      <w:r w:rsidR="0004302A" w:rsidRPr="002048E6">
        <w:rPr>
          <w:rFonts w:ascii="Times New Roman" w:hAnsi="Times New Roman" w:cs="Times New Roman"/>
          <w:b/>
          <w:sz w:val="24"/>
          <w:szCs w:val="24"/>
        </w:rPr>
        <w:t>Paydaş-Ürün/Hizmet Matrisi</w:t>
      </w:r>
    </w:p>
    <w:p w:rsidR="002048E6" w:rsidRPr="002048E6" w:rsidRDefault="002048E6" w:rsidP="0004302A">
      <w:pPr>
        <w:spacing w:after="0" w:line="240" w:lineRule="auto"/>
        <w:jc w:val="both"/>
        <w:rPr>
          <w:rFonts w:ascii="Times New Roman" w:hAnsi="Times New Roman" w:cs="Times New Roman"/>
          <w:b/>
          <w:sz w:val="24"/>
          <w:szCs w:val="24"/>
        </w:rPr>
      </w:pPr>
    </w:p>
    <w:tbl>
      <w:tblPr>
        <w:tblStyle w:val="TabloKlavuzu"/>
        <w:tblW w:w="0" w:type="auto"/>
        <w:tblLayout w:type="fixed"/>
        <w:tblLook w:val="04A0" w:firstRow="1" w:lastRow="0" w:firstColumn="1" w:lastColumn="0" w:noHBand="0" w:noVBand="1"/>
      </w:tblPr>
      <w:tblGrid>
        <w:gridCol w:w="1657"/>
        <w:gridCol w:w="581"/>
        <w:gridCol w:w="581"/>
        <w:gridCol w:w="691"/>
        <w:gridCol w:w="650"/>
        <w:gridCol w:w="584"/>
        <w:gridCol w:w="893"/>
        <w:gridCol w:w="470"/>
        <w:gridCol w:w="580"/>
        <w:gridCol w:w="792"/>
        <w:gridCol w:w="709"/>
        <w:gridCol w:w="1100"/>
      </w:tblGrid>
      <w:tr w:rsidR="00540AD7" w:rsidRPr="00EB30B9" w:rsidTr="002048E6">
        <w:tc>
          <w:tcPr>
            <w:tcW w:w="1657" w:type="dxa"/>
          </w:tcPr>
          <w:p w:rsidR="00DF58A8" w:rsidRPr="00EB30B9" w:rsidRDefault="00DF58A8" w:rsidP="00FE3F3A">
            <w:pPr>
              <w:jc w:val="center"/>
              <w:rPr>
                <w:rFonts w:ascii="Times New Roman" w:hAnsi="Times New Roman" w:cs="Times New Roman"/>
                <w:b/>
                <w:sz w:val="24"/>
                <w:szCs w:val="24"/>
              </w:rPr>
            </w:pPr>
            <w:r w:rsidRPr="00EB30B9">
              <w:rPr>
                <w:rFonts w:ascii="Times New Roman" w:hAnsi="Times New Roman" w:cs="Times New Roman"/>
                <w:b/>
                <w:sz w:val="24"/>
                <w:szCs w:val="24"/>
              </w:rPr>
              <w:t>Paydaş adı</w:t>
            </w:r>
          </w:p>
        </w:tc>
        <w:tc>
          <w:tcPr>
            <w:tcW w:w="1853" w:type="dxa"/>
            <w:gridSpan w:val="3"/>
          </w:tcPr>
          <w:p w:rsidR="00DF58A8" w:rsidRPr="002048E6" w:rsidRDefault="00DF58A8" w:rsidP="00FE3F3A">
            <w:pPr>
              <w:jc w:val="center"/>
              <w:rPr>
                <w:rFonts w:ascii="Times New Roman" w:hAnsi="Times New Roman" w:cs="Times New Roman"/>
                <w:b/>
                <w:sz w:val="16"/>
                <w:szCs w:val="16"/>
              </w:rPr>
            </w:pPr>
            <w:r w:rsidRPr="002048E6">
              <w:rPr>
                <w:rFonts w:ascii="Times New Roman" w:hAnsi="Times New Roman" w:cs="Times New Roman"/>
                <w:b/>
                <w:sz w:val="16"/>
                <w:szCs w:val="16"/>
              </w:rPr>
              <w:t>Eğitim -Öğretim</w:t>
            </w:r>
          </w:p>
        </w:tc>
        <w:tc>
          <w:tcPr>
            <w:tcW w:w="2127" w:type="dxa"/>
            <w:gridSpan w:val="3"/>
          </w:tcPr>
          <w:p w:rsidR="00DF58A8" w:rsidRPr="002048E6" w:rsidRDefault="00DF58A8" w:rsidP="00FE3F3A">
            <w:pPr>
              <w:jc w:val="center"/>
              <w:rPr>
                <w:rFonts w:ascii="Times New Roman" w:hAnsi="Times New Roman" w:cs="Times New Roman"/>
                <w:b/>
                <w:sz w:val="16"/>
                <w:szCs w:val="16"/>
              </w:rPr>
            </w:pPr>
            <w:r w:rsidRPr="002048E6">
              <w:rPr>
                <w:rFonts w:ascii="Times New Roman" w:hAnsi="Times New Roman" w:cs="Times New Roman"/>
                <w:b/>
                <w:sz w:val="16"/>
                <w:szCs w:val="16"/>
              </w:rPr>
              <w:t>Araştırma -Geliştirme</w:t>
            </w:r>
          </w:p>
        </w:tc>
        <w:tc>
          <w:tcPr>
            <w:tcW w:w="2551" w:type="dxa"/>
            <w:gridSpan w:val="4"/>
          </w:tcPr>
          <w:p w:rsidR="00DF58A8" w:rsidRPr="002048E6" w:rsidRDefault="00DF58A8" w:rsidP="00FE3F3A">
            <w:pPr>
              <w:jc w:val="center"/>
              <w:rPr>
                <w:rFonts w:ascii="Times New Roman" w:hAnsi="Times New Roman" w:cs="Times New Roman"/>
                <w:b/>
                <w:sz w:val="16"/>
                <w:szCs w:val="16"/>
              </w:rPr>
            </w:pPr>
            <w:r w:rsidRPr="002048E6">
              <w:rPr>
                <w:rFonts w:ascii="Times New Roman" w:hAnsi="Times New Roman" w:cs="Times New Roman"/>
                <w:b/>
                <w:sz w:val="16"/>
                <w:szCs w:val="16"/>
              </w:rPr>
              <w:t>Toplumsal Katkı</w:t>
            </w:r>
          </w:p>
        </w:tc>
        <w:tc>
          <w:tcPr>
            <w:tcW w:w="1100" w:type="dxa"/>
          </w:tcPr>
          <w:p w:rsidR="00DF58A8" w:rsidRPr="002048E6" w:rsidRDefault="00DF58A8" w:rsidP="00FE3F3A">
            <w:pPr>
              <w:jc w:val="center"/>
              <w:rPr>
                <w:rFonts w:ascii="Times New Roman" w:hAnsi="Times New Roman" w:cs="Times New Roman"/>
                <w:b/>
                <w:sz w:val="16"/>
                <w:szCs w:val="16"/>
              </w:rPr>
            </w:pPr>
            <w:r w:rsidRPr="002048E6">
              <w:rPr>
                <w:rFonts w:ascii="Times New Roman" w:hAnsi="Times New Roman" w:cs="Times New Roman"/>
                <w:b/>
                <w:sz w:val="16"/>
                <w:szCs w:val="16"/>
              </w:rPr>
              <w:t>Girişimcilik</w:t>
            </w:r>
          </w:p>
        </w:tc>
      </w:tr>
      <w:tr w:rsidR="002048E6" w:rsidRPr="00EB30B9" w:rsidTr="002048E6">
        <w:trPr>
          <w:cantSplit/>
          <w:trHeight w:val="2366"/>
        </w:trPr>
        <w:tc>
          <w:tcPr>
            <w:tcW w:w="1657" w:type="dxa"/>
          </w:tcPr>
          <w:p w:rsidR="00540AD7" w:rsidRPr="00EB30B9" w:rsidRDefault="00540AD7" w:rsidP="0004302A">
            <w:pPr>
              <w:jc w:val="both"/>
              <w:rPr>
                <w:rFonts w:ascii="Times New Roman" w:hAnsi="Times New Roman" w:cs="Times New Roman"/>
                <w:color w:val="C0504D" w:themeColor="accent2"/>
                <w:sz w:val="24"/>
                <w:szCs w:val="24"/>
              </w:rPr>
            </w:pPr>
          </w:p>
        </w:tc>
        <w:tc>
          <w:tcPr>
            <w:tcW w:w="581" w:type="dxa"/>
            <w:textDirection w:val="btLr"/>
          </w:tcPr>
          <w:p w:rsidR="00540AD7" w:rsidRPr="002048E6" w:rsidRDefault="00540AD7" w:rsidP="002048E6">
            <w:pPr>
              <w:pStyle w:val="Default"/>
              <w:ind w:left="113" w:right="113"/>
              <w:rPr>
                <w:rFonts w:ascii="Times New Roman" w:eastAsia="Calibri" w:hAnsi="Times New Roman" w:cs="Times New Roman"/>
                <w:sz w:val="16"/>
                <w:szCs w:val="16"/>
              </w:rPr>
            </w:pPr>
            <w:r w:rsidRPr="002048E6">
              <w:rPr>
                <w:rFonts w:ascii="Times New Roman" w:hAnsi="Times New Roman" w:cs="Times New Roman"/>
                <w:sz w:val="16"/>
                <w:szCs w:val="16"/>
              </w:rPr>
              <w:t xml:space="preserve">Lisans eğitimi </w:t>
            </w:r>
          </w:p>
        </w:tc>
        <w:tc>
          <w:tcPr>
            <w:tcW w:w="581" w:type="dxa"/>
            <w:textDirection w:val="btLr"/>
          </w:tcPr>
          <w:p w:rsidR="00540AD7" w:rsidRPr="002048E6" w:rsidRDefault="00540AD7" w:rsidP="002048E6">
            <w:pPr>
              <w:ind w:left="113" w:right="113"/>
              <w:jc w:val="both"/>
              <w:rPr>
                <w:rFonts w:ascii="Times New Roman" w:hAnsi="Times New Roman" w:cs="Times New Roman"/>
                <w:color w:val="C0504D" w:themeColor="accent2"/>
                <w:sz w:val="16"/>
                <w:szCs w:val="16"/>
              </w:rPr>
            </w:pPr>
            <w:r w:rsidRPr="002048E6">
              <w:rPr>
                <w:rFonts w:ascii="Times New Roman" w:eastAsia="Calibri" w:hAnsi="Times New Roman" w:cs="Times New Roman"/>
                <w:sz w:val="16"/>
                <w:szCs w:val="16"/>
              </w:rPr>
              <w:t>Lisansüstü eğitim</w:t>
            </w:r>
          </w:p>
        </w:tc>
        <w:tc>
          <w:tcPr>
            <w:tcW w:w="691" w:type="dxa"/>
            <w:textDirection w:val="btLr"/>
          </w:tcPr>
          <w:p w:rsidR="00540AD7" w:rsidRPr="002048E6" w:rsidRDefault="00540AD7" w:rsidP="002048E6">
            <w:pPr>
              <w:ind w:left="113" w:right="113"/>
              <w:jc w:val="both"/>
              <w:rPr>
                <w:rFonts w:ascii="Times New Roman" w:hAnsi="Times New Roman" w:cs="Times New Roman"/>
                <w:color w:val="C0504D" w:themeColor="accent2"/>
                <w:sz w:val="16"/>
                <w:szCs w:val="16"/>
              </w:rPr>
            </w:pPr>
            <w:r w:rsidRPr="002048E6">
              <w:rPr>
                <w:rFonts w:ascii="Times New Roman" w:hAnsi="Times New Roman" w:cs="Times New Roman"/>
                <w:color w:val="221F1F"/>
                <w:sz w:val="16"/>
                <w:szCs w:val="16"/>
              </w:rPr>
              <w:t>Ulusal ve Uluslararası Değişim Programları</w:t>
            </w:r>
          </w:p>
        </w:tc>
        <w:tc>
          <w:tcPr>
            <w:tcW w:w="650" w:type="dxa"/>
            <w:textDirection w:val="btLr"/>
          </w:tcPr>
          <w:p w:rsidR="00540AD7" w:rsidRPr="002048E6" w:rsidRDefault="00540AD7" w:rsidP="002048E6">
            <w:pPr>
              <w:pStyle w:val="Default"/>
              <w:ind w:left="113" w:right="113"/>
              <w:rPr>
                <w:rFonts w:ascii="Times New Roman" w:hAnsi="Times New Roman" w:cs="Times New Roman"/>
                <w:color w:val="221F1F"/>
                <w:sz w:val="16"/>
                <w:szCs w:val="16"/>
              </w:rPr>
            </w:pPr>
            <w:r w:rsidRPr="002048E6">
              <w:rPr>
                <w:rFonts w:ascii="Times New Roman" w:hAnsi="Times New Roman" w:cs="Times New Roman"/>
                <w:color w:val="221F1F"/>
                <w:sz w:val="16"/>
                <w:szCs w:val="16"/>
              </w:rPr>
              <w:t xml:space="preserve">Araştırma Projeleri </w:t>
            </w:r>
          </w:p>
        </w:tc>
        <w:tc>
          <w:tcPr>
            <w:tcW w:w="584" w:type="dxa"/>
            <w:textDirection w:val="btLr"/>
          </w:tcPr>
          <w:p w:rsidR="00540AD7" w:rsidRPr="002048E6" w:rsidRDefault="00540AD7" w:rsidP="002048E6">
            <w:pPr>
              <w:ind w:left="113" w:right="113"/>
              <w:jc w:val="both"/>
              <w:rPr>
                <w:rFonts w:ascii="Times New Roman" w:hAnsi="Times New Roman" w:cs="Times New Roman"/>
                <w:color w:val="C0504D" w:themeColor="accent2"/>
                <w:sz w:val="16"/>
                <w:szCs w:val="16"/>
              </w:rPr>
            </w:pPr>
            <w:r w:rsidRPr="002048E6">
              <w:rPr>
                <w:rFonts w:ascii="Times New Roman" w:hAnsi="Times New Roman" w:cs="Times New Roman"/>
                <w:color w:val="221F1F"/>
                <w:sz w:val="16"/>
                <w:szCs w:val="16"/>
              </w:rPr>
              <w:t>Bilimsel Yayınlar</w:t>
            </w:r>
          </w:p>
        </w:tc>
        <w:tc>
          <w:tcPr>
            <w:tcW w:w="893" w:type="dxa"/>
            <w:textDirection w:val="btLr"/>
          </w:tcPr>
          <w:p w:rsidR="00540AD7" w:rsidRPr="002048E6" w:rsidRDefault="00540AD7" w:rsidP="002048E6">
            <w:pPr>
              <w:ind w:left="113" w:right="113"/>
              <w:jc w:val="both"/>
              <w:rPr>
                <w:rFonts w:ascii="Times New Roman" w:hAnsi="Times New Roman" w:cs="Times New Roman"/>
                <w:color w:val="C0504D" w:themeColor="accent2"/>
                <w:sz w:val="16"/>
                <w:szCs w:val="16"/>
              </w:rPr>
            </w:pPr>
            <w:r w:rsidRPr="002048E6">
              <w:rPr>
                <w:rFonts w:ascii="Times New Roman" w:hAnsi="Times New Roman" w:cs="Times New Roman"/>
                <w:color w:val="221F1F"/>
                <w:sz w:val="16"/>
                <w:szCs w:val="16"/>
              </w:rPr>
              <w:t>Bilimsel Toplantılar</w:t>
            </w:r>
          </w:p>
        </w:tc>
        <w:tc>
          <w:tcPr>
            <w:tcW w:w="470" w:type="dxa"/>
            <w:textDirection w:val="btLr"/>
          </w:tcPr>
          <w:p w:rsidR="00540AD7" w:rsidRPr="002048E6" w:rsidRDefault="00540AD7" w:rsidP="002048E6">
            <w:pPr>
              <w:pStyle w:val="Default"/>
              <w:ind w:left="113" w:right="113"/>
              <w:rPr>
                <w:rFonts w:ascii="Times New Roman" w:hAnsi="Times New Roman" w:cs="Times New Roman"/>
                <w:sz w:val="16"/>
                <w:szCs w:val="16"/>
              </w:rPr>
            </w:pPr>
            <w:r w:rsidRPr="002048E6">
              <w:rPr>
                <w:rFonts w:ascii="Times New Roman" w:hAnsi="Times New Roman" w:cs="Times New Roman"/>
                <w:sz w:val="16"/>
                <w:szCs w:val="16"/>
              </w:rPr>
              <w:t>Sağlık</w:t>
            </w:r>
          </w:p>
          <w:p w:rsidR="00540AD7" w:rsidRPr="002048E6" w:rsidRDefault="00540AD7" w:rsidP="002048E6">
            <w:pPr>
              <w:pStyle w:val="Default"/>
              <w:ind w:left="113" w:right="113"/>
              <w:rPr>
                <w:rFonts w:ascii="Times New Roman" w:hAnsi="Times New Roman" w:cs="Times New Roman"/>
                <w:color w:val="C0504D" w:themeColor="accent2"/>
                <w:sz w:val="16"/>
                <w:szCs w:val="16"/>
              </w:rPr>
            </w:pPr>
          </w:p>
          <w:p w:rsidR="00540AD7" w:rsidRPr="002048E6" w:rsidRDefault="00540AD7" w:rsidP="002048E6">
            <w:pPr>
              <w:ind w:left="113" w:right="113"/>
              <w:jc w:val="both"/>
              <w:rPr>
                <w:rFonts w:ascii="Times New Roman" w:hAnsi="Times New Roman" w:cs="Times New Roman"/>
                <w:color w:val="C0504D" w:themeColor="accent2"/>
                <w:sz w:val="16"/>
                <w:szCs w:val="16"/>
              </w:rPr>
            </w:pPr>
          </w:p>
        </w:tc>
        <w:tc>
          <w:tcPr>
            <w:tcW w:w="580" w:type="dxa"/>
            <w:textDirection w:val="btLr"/>
          </w:tcPr>
          <w:p w:rsidR="00540AD7" w:rsidRPr="002048E6" w:rsidRDefault="00540AD7" w:rsidP="002048E6">
            <w:pPr>
              <w:ind w:left="113" w:right="113"/>
              <w:jc w:val="both"/>
              <w:rPr>
                <w:rFonts w:ascii="Times New Roman" w:hAnsi="Times New Roman" w:cs="Times New Roman"/>
                <w:color w:val="C0504D" w:themeColor="accent2"/>
                <w:sz w:val="16"/>
                <w:szCs w:val="16"/>
              </w:rPr>
            </w:pPr>
            <w:r w:rsidRPr="002048E6">
              <w:rPr>
                <w:rFonts w:ascii="Times New Roman" w:hAnsi="Times New Roman" w:cs="Times New Roman"/>
                <w:sz w:val="16"/>
                <w:szCs w:val="16"/>
              </w:rPr>
              <w:t>Danışmanlık ve Bilirkişilik</w:t>
            </w:r>
          </w:p>
        </w:tc>
        <w:tc>
          <w:tcPr>
            <w:tcW w:w="792" w:type="dxa"/>
            <w:textDirection w:val="btLr"/>
          </w:tcPr>
          <w:p w:rsidR="00540AD7" w:rsidRPr="002048E6" w:rsidRDefault="00540AD7" w:rsidP="002048E6">
            <w:pPr>
              <w:ind w:left="113" w:right="113"/>
              <w:jc w:val="both"/>
              <w:rPr>
                <w:rFonts w:ascii="Times New Roman" w:hAnsi="Times New Roman" w:cs="Times New Roman"/>
                <w:color w:val="C0504D" w:themeColor="accent2"/>
                <w:sz w:val="16"/>
                <w:szCs w:val="16"/>
              </w:rPr>
            </w:pPr>
            <w:r w:rsidRPr="002048E6">
              <w:rPr>
                <w:rFonts w:ascii="Times New Roman" w:hAnsi="Times New Roman" w:cs="Times New Roman"/>
                <w:sz w:val="16"/>
                <w:szCs w:val="16"/>
              </w:rPr>
              <w:t>Bilimsel, Kültürel ve Sosyal Organizasyonlar</w:t>
            </w:r>
          </w:p>
        </w:tc>
        <w:tc>
          <w:tcPr>
            <w:tcW w:w="709" w:type="dxa"/>
            <w:textDirection w:val="btLr"/>
          </w:tcPr>
          <w:p w:rsidR="00540AD7" w:rsidRPr="002048E6" w:rsidRDefault="00540AD7" w:rsidP="002048E6">
            <w:pPr>
              <w:ind w:left="113" w:right="113"/>
              <w:jc w:val="both"/>
              <w:rPr>
                <w:rFonts w:ascii="Times New Roman" w:hAnsi="Times New Roman" w:cs="Times New Roman"/>
                <w:color w:val="C0504D" w:themeColor="accent2"/>
                <w:sz w:val="16"/>
                <w:szCs w:val="16"/>
              </w:rPr>
            </w:pPr>
            <w:r w:rsidRPr="002048E6">
              <w:rPr>
                <w:rFonts w:ascii="Times New Roman" w:hAnsi="Times New Roman" w:cs="Times New Roman"/>
                <w:sz w:val="16"/>
                <w:szCs w:val="16"/>
              </w:rPr>
              <w:t>Kültür, Sanat ve Spor Etkinlikleri</w:t>
            </w:r>
          </w:p>
        </w:tc>
        <w:tc>
          <w:tcPr>
            <w:tcW w:w="1100" w:type="dxa"/>
            <w:textDirection w:val="btLr"/>
          </w:tcPr>
          <w:p w:rsidR="00540AD7" w:rsidRPr="002048E6" w:rsidRDefault="00540AD7" w:rsidP="002048E6">
            <w:pPr>
              <w:ind w:left="113" w:right="113"/>
              <w:jc w:val="both"/>
              <w:rPr>
                <w:rFonts w:ascii="Times New Roman" w:hAnsi="Times New Roman" w:cs="Times New Roman"/>
                <w:color w:val="C0504D" w:themeColor="accent2"/>
                <w:sz w:val="16"/>
                <w:szCs w:val="16"/>
              </w:rPr>
            </w:pPr>
            <w:r w:rsidRPr="002048E6">
              <w:rPr>
                <w:rFonts w:ascii="Times New Roman" w:hAnsi="Times New Roman" w:cs="Times New Roman"/>
                <w:sz w:val="16"/>
                <w:szCs w:val="16"/>
              </w:rPr>
              <w:t>Patent, Faydalı Model, Tasarım Tescili</w:t>
            </w:r>
          </w:p>
        </w:tc>
      </w:tr>
      <w:tr w:rsidR="002048E6" w:rsidRPr="00EB30B9" w:rsidTr="002048E6">
        <w:tc>
          <w:tcPr>
            <w:tcW w:w="1657" w:type="dxa"/>
          </w:tcPr>
          <w:p w:rsidR="008A6491" w:rsidRPr="002048E6" w:rsidRDefault="008A6491" w:rsidP="002048E6">
            <w:pPr>
              <w:spacing w:line="276" w:lineRule="auto"/>
              <w:jc w:val="both"/>
              <w:rPr>
                <w:rFonts w:ascii="Times New Roman" w:hAnsi="Times New Roman" w:cs="Times New Roman"/>
                <w:sz w:val="18"/>
                <w:szCs w:val="18"/>
              </w:rPr>
            </w:pPr>
            <w:r w:rsidRPr="002048E6">
              <w:rPr>
                <w:rFonts w:ascii="Times New Roman" w:hAnsi="Times New Roman" w:cs="Times New Roman"/>
                <w:sz w:val="18"/>
                <w:szCs w:val="18"/>
              </w:rPr>
              <w:t>Öğrenciler</w:t>
            </w:r>
          </w:p>
        </w:tc>
        <w:tc>
          <w:tcPr>
            <w:tcW w:w="581" w:type="dxa"/>
          </w:tcPr>
          <w:p w:rsidR="008A6491" w:rsidRPr="002048E6" w:rsidRDefault="008A6491" w:rsidP="00CB3282">
            <w:pPr>
              <w:pStyle w:val="Default"/>
              <w:numPr>
                <w:ilvl w:val="0"/>
                <w:numId w:val="4"/>
              </w:numPr>
              <w:spacing w:line="276" w:lineRule="auto"/>
              <w:jc w:val="center"/>
              <w:rPr>
                <w:rFonts w:ascii="Times New Roman" w:eastAsia="Calibri" w:hAnsi="Times New Roman" w:cs="Times New Roman"/>
                <w:color w:val="auto"/>
                <w:sz w:val="18"/>
                <w:szCs w:val="18"/>
              </w:rPr>
            </w:pPr>
          </w:p>
        </w:tc>
        <w:tc>
          <w:tcPr>
            <w:tcW w:w="581" w:type="dxa"/>
          </w:tcPr>
          <w:p w:rsidR="008A6491" w:rsidRPr="002048E6" w:rsidRDefault="008A6491" w:rsidP="00CB3282">
            <w:pPr>
              <w:pStyle w:val="ListeParagraf"/>
              <w:numPr>
                <w:ilvl w:val="0"/>
                <w:numId w:val="4"/>
              </w:numPr>
              <w:spacing w:line="276" w:lineRule="auto"/>
              <w:jc w:val="center"/>
              <w:rPr>
                <w:rFonts w:ascii="Times New Roman" w:hAnsi="Times New Roman" w:cs="Times New Roman"/>
                <w:sz w:val="18"/>
                <w:szCs w:val="18"/>
              </w:rPr>
            </w:pPr>
          </w:p>
        </w:tc>
        <w:tc>
          <w:tcPr>
            <w:tcW w:w="691" w:type="dxa"/>
          </w:tcPr>
          <w:p w:rsidR="008A6491" w:rsidRPr="002048E6" w:rsidRDefault="008A6491" w:rsidP="00CB3282">
            <w:pPr>
              <w:pStyle w:val="ListeParagraf"/>
              <w:numPr>
                <w:ilvl w:val="0"/>
                <w:numId w:val="4"/>
              </w:numPr>
              <w:spacing w:line="276" w:lineRule="auto"/>
              <w:jc w:val="center"/>
              <w:rPr>
                <w:rFonts w:ascii="Times New Roman" w:hAnsi="Times New Roman" w:cs="Times New Roman"/>
                <w:sz w:val="18"/>
                <w:szCs w:val="18"/>
              </w:rPr>
            </w:pPr>
          </w:p>
        </w:tc>
        <w:tc>
          <w:tcPr>
            <w:tcW w:w="650" w:type="dxa"/>
          </w:tcPr>
          <w:p w:rsidR="008A6491" w:rsidRPr="002048E6" w:rsidRDefault="008A6491" w:rsidP="00CB3282">
            <w:pPr>
              <w:pStyle w:val="Default"/>
              <w:numPr>
                <w:ilvl w:val="0"/>
                <w:numId w:val="4"/>
              </w:numPr>
              <w:spacing w:line="276" w:lineRule="auto"/>
              <w:jc w:val="center"/>
              <w:rPr>
                <w:rFonts w:ascii="Times New Roman" w:hAnsi="Times New Roman" w:cs="Times New Roman"/>
                <w:color w:val="auto"/>
                <w:sz w:val="18"/>
                <w:szCs w:val="18"/>
              </w:rPr>
            </w:pPr>
          </w:p>
        </w:tc>
        <w:tc>
          <w:tcPr>
            <w:tcW w:w="584"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893"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47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0" w:type="dxa"/>
          </w:tcPr>
          <w:p w:rsidR="008A6491" w:rsidRPr="002048E6" w:rsidRDefault="008A6491" w:rsidP="002048E6">
            <w:pPr>
              <w:spacing w:line="276" w:lineRule="auto"/>
              <w:ind w:left="360"/>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110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r>
      <w:tr w:rsidR="002048E6" w:rsidRPr="00EB30B9" w:rsidTr="002048E6">
        <w:tc>
          <w:tcPr>
            <w:tcW w:w="1657" w:type="dxa"/>
          </w:tcPr>
          <w:p w:rsidR="008A6491" w:rsidRPr="002048E6" w:rsidRDefault="008A6491" w:rsidP="002048E6">
            <w:pPr>
              <w:spacing w:line="276" w:lineRule="auto"/>
              <w:jc w:val="both"/>
              <w:rPr>
                <w:rFonts w:ascii="Times New Roman" w:hAnsi="Times New Roman" w:cs="Times New Roman"/>
                <w:sz w:val="18"/>
                <w:szCs w:val="18"/>
              </w:rPr>
            </w:pPr>
            <w:r w:rsidRPr="002048E6">
              <w:rPr>
                <w:rFonts w:ascii="Times New Roman" w:hAnsi="Times New Roman" w:cs="Times New Roman"/>
                <w:sz w:val="18"/>
                <w:szCs w:val="18"/>
              </w:rPr>
              <w:t>Öğretim elemanları</w:t>
            </w:r>
          </w:p>
        </w:tc>
        <w:tc>
          <w:tcPr>
            <w:tcW w:w="581" w:type="dxa"/>
          </w:tcPr>
          <w:p w:rsidR="008A6491" w:rsidRPr="002048E6" w:rsidRDefault="008A6491" w:rsidP="00CB3282">
            <w:pPr>
              <w:pStyle w:val="Default"/>
              <w:numPr>
                <w:ilvl w:val="0"/>
                <w:numId w:val="5"/>
              </w:numPr>
              <w:spacing w:line="276" w:lineRule="auto"/>
              <w:jc w:val="center"/>
              <w:rPr>
                <w:rFonts w:ascii="Times New Roman" w:hAnsi="Times New Roman" w:cs="Times New Roman"/>
                <w:color w:val="auto"/>
                <w:sz w:val="18"/>
                <w:szCs w:val="18"/>
              </w:rPr>
            </w:pP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9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50" w:type="dxa"/>
          </w:tcPr>
          <w:p w:rsidR="008A6491" w:rsidRPr="002048E6" w:rsidRDefault="008A6491" w:rsidP="00CB3282">
            <w:pPr>
              <w:pStyle w:val="Default"/>
              <w:numPr>
                <w:ilvl w:val="0"/>
                <w:numId w:val="5"/>
              </w:numPr>
              <w:spacing w:line="276" w:lineRule="auto"/>
              <w:jc w:val="center"/>
              <w:rPr>
                <w:rFonts w:ascii="Times New Roman" w:hAnsi="Times New Roman" w:cs="Times New Roman"/>
                <w:color w:val="auto"/>
                <w:sz w:val="18"/>
                <w:szCs w:val="18"/>
              </w:rPr>
            </w:pPr>
          </w:p>
        </w:tc>
        <w:tc>
          <w:tcPr>
            <w:tcW w:w="584"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893"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47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110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r>
      <w:tr w:rsidR="002048E6" w:rsidRPr="00EB30B9" w:rsidTr="002048E6">
        <w:tc>
          <w:tcPr>
            <w:tcW w:w="1657" w:type="dxa"/>
          </w:tcPr>
          <w:p w:rsidR="008A6491" w:rsidRPr="002048E6" w:rsidRDefault="008A6491" w:rsidP="002048E6">
            <w:pPr>
              <w:spacing w:line="276" w:lineRule="auto"/>
              <w:jc w:val="both"/>
              <w:rPr>
                <w:rFonts w:ascii="Times New Roman" w:hAnsi="Times New Roman" w:cs="Times New Roman"/>
                <w:sz w:val="18"/>
                <w:szCs w:val="18"/>
              </w:rPr>
            </w:pPr>
            <w:r w:rsidRPr="002048E6">
              <w:rPr>
                <w:rFonts w:ascii="Times New Roman" w:hAnsi="Times New Roman" w:cs="Times New Roman"/>
                <w:sz w:val="18"/>
                <w:szCs w:val="18"/>
              </w:rPr>
              <w:t>İdari personel</w:t>
            </w: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9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50" w:type="dxa"/>
          </w:tcPr>
          <w:p w:rsidR="008A6491" w:rsidRPr="002048E6" w:rsidRDefault="008A6491" w:rsidP="002048E6">
            <w:pPr>
              <w:spacing w:line="276" w:lineRule="auto"/>
              <w:jc w:val="center"/>
              <w:rPr>
                <w:rFonts w:ascii="Times New Roman" w:hAnsi="Times New Roman" w:cs="Times New Roman"/>
                <w:sz w:val="18"/>
                <w:szCs w:val="18"/>
              </w:rPr>
            </w:pPr>
          </w:p>
        </w:tc>
        <w:tc>
          <w:tcPr>
            <w:tcW w:w="584" w:type="dxa"/>
          </w:tcPr>
          <w:p w:rsidR="008A6491" w:rsidRPr="002048E6" w:rsidRDefault="008A6491" w:rsidP="002048E6">
            <w:pPr>
              <w:spacing w:line="276" w:lineRule="auto"/>
              <w:jc w:val="center"/>
              <w:rPr>
                <w:rFonts w:ascii="Times New Roman" w:hAnsi="Times New Roman" w:cs="Times New Roman"/>
                <w:sz w:val="18"/>
                <w:szCs w:val="18"/>
              </w:rPr>
            </w:pPr>
          </w:p>
        </w:tc>
        <w:tc>
          <w:tcPr>
            <w:tcW w:w="893" w:type="dxa"/>
          </w:tcPr>
          <w:p w:rsidR="008A6491" w:rsidRPr="002048E6" w:rsidRDefault="008A6491" w:rsidP="002048E6">
            <w:pPr>
              <w:spacing w:line="276" w:lineRule="auto"/>
              <w:jc w:val="center"/>
              <w:rPr>
                <w:rFonts w:ascii="Times New Roman" w:hAnsi="Times New Roman" w:cs="Times New Roman"/>
                <w:sz w:val="18"/>
                <w:szCs w:val="18"/>
              </w:rPr>
            </w:pPr>
          </w:p>
        </w:tc>
        <w:tc>
          <w:tcPr>
            <w:tcW w:w="47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0" w:type="dxa"/>
          </w:tcPr>
          <w:p w:rsidR="008A6491" w:rsidRPr="002048E6" w:rsidRDefault="008A6491" w:rsidP="002048E6">
            <w:pPr>
              <w:spacing w:line="276" w:lineRule="auto"/>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1100" w:type="dxa"/>
          </w:tcPr>
          <w:p w:rsidR="008A6491" w:rsidRPr="002048E6" w:rsidRDefault="008A6491" w:rsidP="002048E6">
            <w:pPr>
              <w:spacing w:line="276" w:lineRule="auto"/>
              <w:jc w:val="center"/>
              <w:rPr>
                <w:rFonts w:ascii="Times New Roman" w:hAnsi="Times New Roman" w:cs="Times New Roman"/>
                <w:sz w:val="18"/>
                <w:szCs w:val="18"/>
              </w:rPr>
            </w:pPr>
          </w:p>
        </w:tc>
      </w:tr>
      <w:tr w:rsidR="002048E6" w:rsidRPr="00EB30B9" w:rsidTr="002048E6">
        <w:tc>
          <w:tcPr>
            <w:tcW w:w="1657" w:type="dxa"/>
          </w:tcPr>
          <w:p w:rsidR="008A6491" w:rsidRPr="002048E6" w:rsidRDefault="008A6491" w:rsidP="002048E6">
            <w:pPr>
              <w:spacing w:line="276" w:lineRule="auto"/>
              <w:rPr>
                <w:rFonts w:ascii="Times New Roman" w:hAnsi="Times New Roman" w:cs="Times New Roman"/>
                <w:sz w:val="18"/>
                <w:szCs w:val="18"/>
              </w:rPr>
            </w:pPr>
            <w:r w:rsidRPr="002048E6">
              <w:rPr>
                <w:rFonts w:ascii="Times New Roman" w:hAnsi="Times New Roman" w:cs="Times New Roman"/>
                <w:sz w:val="18"/>
                <w:szCs w:val="18"/>
              </w:rPr>
              <w:t>İl Sağlık Müdürlüğüne bağlı kurumlar</w:t>
            </w: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91" w:type="dxa"/>
          </w:tcPr>
          <w:p w:rsidR="008A6491" w:rsidRPr="002048E6" w:rsidRDefault="008A6491" w:rsidP="002048E6">
            <w:pPr>
              <w:spacing w:line="276" w:lineRule="auto"/>
              <w:jc w:val="center"/>
              <w:rPr>
                <w:rFonts w:ascii="Times New Roman" w:hAnsi="Times New Roman" w:cs="Times New Roman"/>
                <w:sz w:val="18"/>
                <w:szCs w:val="18"/>
              </w:rPr>
            </w:pPr>
          </w:p>
        </w:tc>
        <w:tc>
          <w:tcPr>
            <w:tcW w:w="65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4"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893"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47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2048E6">
            <w:pPr>
              <w:spacing w:line="276" w:lineRule="auto"/>
              <w:jc w:val="center"/>
              <w:rPr>
                <w:rFonts w:ascii="Times New Roman" w:hAnsi="Times New Roman" w:cs="Times New Roman"/>
                <w:sz w:val="18"/>
                <w:szCs w:val="18"/>
              </w:rPr>
            </w:pPr>
          </w:p>
        </w:tc>
        <w:tc>
          <w:tcPr>
            <w:tcW w:w="1100" w:type="dxa"/>
          </w:tcPr>
          <w:p w:rsidR="008A6491" w:rsidRPr="002048E6" w:rsidRDefault="008A6491" w:rsidP="002048E6">
            <w:pPr>
              <w:spacing w:line="276" w:lineRule="auto"/>
              <w:jc w:val="center"/>
              <w:rPr>
                <w:rFonts w:ascii="Times New Roman" w:hAnsi="Times New Roman" w:cs="Times New Roman"/>
                <w:sz w:val="18"/>
                <w:szCs w:val="18"/>
              </w:rPr>
            </w:pPr>
          </w:p>
        </w:tc>
      </w:tr>
      <w:tr w:rsidR="002048E6" w:rsidRPr="00EB30B9" w:rsidTr="002048E6">
        <w:tc>
          <w:tcPr>
            <w:tcW w:w="1657" w:type="dxa"/>
          </w:tcPr>
          <w:p w:rsidR="008A6491" w:rsidRPr="002048E6" w:rsidRDefault="008A6491" w:rsidP="002048E6">
            <w:pPr>
              <w:spacing w:line="276" w:lineRule="auto"/>
              <w:rPr>
                <w:rFonts w:ascii="Times New Roman" w:hAnsi="Times New Roman" w:cs="Times New Roman"/>
                <w:sz w:val="18"/>
                <w:szCs w:val="18"/>
              </w:rPr>
            </w:pPr>
            <w:r w:rsidRPr="002048E6">
              <w:rPr>
                <w:rFonts w:ascii="Times New Roman" w:hAnsi="Times New Roman" w:cs="Times New Roman"/>
                <w:sz w:val="18"/>
                <w:szCs w:val="18"/>
              </w:rPr>
              <w:t>Halk sağlığı Müdürlüğü bağlı kurumlar</w:t>
            </w: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91" w:type="dxa"/>
          </w:tcPr>
          <w:p w:rsidR="008A6491" w:rsidRPr="002048E6" w:rsidRDefault="008A6491" w:rsidP="002048E6">
            <w:pPr>
              <w:spacing w:line="276" w:lineRule="auto"/>
              <w:jc w:val="center"/>
              <w:rPr>
                <w:rFonts w:ascii="Times New Roman" w:hAnsi="Times New Roman" w:cs="Times New Roman"/>
                <w:sz w:val="18"/>
                <w:szCs w:val="18"/>
              </w:rPr>
            </w:pPr>
          </w:p>
        </w:tc>
        <w:tc>
          <w:tcPr>
            <w:tcW w:w="65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4"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893"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47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2048E6">
            <w:pPr>
              <w:spacing w:line="276" w:lineRule="auto"/>
              <w:jc w:val="center"/>
              <w:rPr>
                <w:rFonts w:ascii="Times New Roman" w:hAnsi="Times New Roman" w:cs="Times New Roman"/>
                <w:sz w:val="18"/>
                <w:szCs w:val="18"/>
              </w:rPr>
            </w:pPr>
          </w:p>
        </w:tc>
        <w:tc>
          <w:tcPr>
            <w:tcW w:w="1100" w:type="dxa"/>
          </w:tcPr>
          <w:p w:rsidR="008A6491" w:rsidRPr="002048E6" w:rsidRDefault="008A6491" w:rsidP="002048E6">
            <w:pPr>
              <w:spacing w:line="276" w:lineRule="auto"/>
              <w:jc w:val="center"/>
              <w:rPr>
                <w:rFonts w:ascii="Times New Roman" w:hAnsi="Times New Roman" w:cs="Times New Roman"/>
                <w:sz w:val="18"/>
                <w:szCs w:val="18"/>
              </w:rPr>
            </w:pPr>
          </w:p>
        </w:tc>
      </w:tr>
      <w:tr w:rsidR="002048E6" w:rsidRPr="00EB30B9" w:rsidTr="002048E6">
        <w:tc>
          <w:tcPr>
            <w:tcW w:w="1657" w:type="dxa"/>
          </w:tcPr>
          <w:p w:rsidR="008A6491" w:rsidRPr="002048E6" w:rsidRDefault="008A6491" w:rsidP="002048E6">
            <w:pPr>
              <w:spacing w:line="276" w:lineRule="auto"/>
              <w:rPr>
                <w:rFonts w:ascii="Times New Roman" w:hAnsi="Times New Roman" w:cs="Times New Roman"/>
                <w:sz w:val="18"/>
                <w:szCs w:val="18"/>
              </w:rPr>
            </w:pPr>
            <w:r w:rsidRPr="002048E6">
              <w:rPr>
                <w:rFonts w:ascii="Times New Roman" w:hAnsi="Times New Roman" w:cs="Times New Roman"/>
                <w:sz w:val="18"/>
                <w:szCs w:val="18"/>
              </w:rPr>
              <w:t>İl Milli Eğitim Müdürlüğüne bağlı kurumlar</w:t>
            </w: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91" w:type="dxa"/>
          </w:tcPr>
          <w:p w:rsidR="008A6491" w:rsidRPr="002048E6" w:rsidRDefault="008A6491" w:rsidP="002048E6">
            <w:pPr>
              <w:spacing w:line="276" w:lineRule="auto"/>
              <w:jc w:val="center"/>
              <w:rPr>
                <w:rFonts w:ascii="Times New Roman" w:hAnsi="Times New Roman" w:cs="Times New Roman"/>
                <w:sz w:val="18"/>
                <w:szCs w:val="18"/>
              </w:rPr>
            </w:pPr>
          </w:p>
        </w:tc>
        <w:tc>
          <w:tcPr>
            <w:tcW w:w="65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4"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893"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47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2048E6">
            <w:pPr>
              <w:spacing w:line="276" w:lineRule="auto"/>
              <w:jc w:val="center"/>
              <w:rPr>
                <w:rFonts w:ascii="Times New Roman" w:hAnsi="Times New Roman" w:cs="Times New Roman"/>
                <w:sz w:val="18"/>
                <w:szCs w:val="18"/>
              </w:rPr>
            </w:pPr>
          </w:p>
        </w:tc>
        <w:tc>
          <w:tcPr>
            <w:tcW w:w="1100" w:type="dxa"/>
          </w:tcPr>
          <w:p w:rsidR="008A6491" w:rsidRPr="002048E6" w:rsidRDefault="008A6491" w:rsidP="002048E6">
            <w:pPr>
              <w:spacing w:line="276" w:lineRule="auto"/>
              <w:jc w:val="center"/>
              <w:rPr>
                <w:rFonts w:ascii="Times New Roman" w:hAnsi="Times New Roman" w:cs="Times New Roman"/>
                <w:sz w:val="18"/>
                <w:szCs w:val="18"/>
              </w:rPr>
            </w:pPr>
          </w:p>
        </w:tc>
      </w:tr>
      <w:tr w:rsidR="002048E6" w:rsidRPr="00EB30B9" w:rsidTr="002048E6">
        <w:tc>
          <w:tcPr>
            <w:tcW w:w="1657" w:type="dxa"/>
          </w:tcPr>
          <w:p w:rsidR="008A6491" w:rsidRPr="002048E6" w:rsidRDefault="008A6491" w:rsidP="002048E6">
            <w:pPr>
              <w:spacing w:line="276" w:lineRule="auto"/>
              <w:rPr>
                <w:rFonts w:ascii="Times New Roman" w:hAnsi="Times New Roman" w:cs="Times New Roman"/>
                <w:sz w:val="18"/>
                <w:szCs w:val="18"/>
              </w:rPr>
            </w:pPr>
            <w:r w:rsidRPr="002048E6">
              <w:rPr>
                <w:rFonts w:ascii="Times New Roman" w:hAnsi="Times New Roman" w:cs="Times New Roman"/>
                <w:sz w:val="18"/>
                <w:szCs w:val="18"/>
              </w:rPr>
              <w:lastRenderedPageBreak/>
              <w:t>İl Göç İdaresi Müdürlüğüne bağlı kurumlar</w:t>
            </w: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91" w:type="dxa"/>
          </w:tcPr>
          <w:p w:rsidR="008A6491" w:rsidRPr="002048E6" w:rsidRDefault="008A6491" w:rsidP="002048E6">
            <w:pPr>
              <w:spacing w:line="276" w:lineRule="auto"/>
              <w:jc w:val="center"/>
              <w:rPr>
                <w:rFonts w:ascii="Times New Roman" w:hAnsi="Times New Roman" w:cs="Times New Roman"/>
                <w:sz w:val="18"/>
                <w:szCs w:val="18"/>
              </w:rPr>
            </w:pPr>
          </w:p>
        </w:tc>
        <w:tc>
          <w:tcPr>
            <w:tcW w:w="65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4" w:type="dxa"/>
          </w:tcPr>
          <w:p w:rsidR="008A6491" w:rsidRPr="002048E6" w:rsidRDefault="008A6491" w:rsidP="002048E6">
            <w:pPr>
              <w:spacing w:line="276" w:lineRule="auto"/>
              <w:jc w:val="center"/>
              <w:rPr>
                <w:rFonts w:ascii="Times New Roman" w:hAnsi="Times New Roman" w:cs="Times New Roman"/>
                <w:sz w:val="18"/>
                <w:szCs w:val="18"/>
              </w:rPr>
            </w:pPr>
          </w:p>
        </w:tc>
        <w:tc>
          <w:tcPr>
            <w:tcW w:w="893"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47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2048E6">
            <w:pPr>
              <w:spacing w:line="276" w:lineRule="auto"/>
              <w:jc w:val="center"/>
              <w:rPr>
                <w:rFonts w:ascii="Times New Roman" w:hAnsi="Times New Roman" w:cs="Times New Roman"/>
                <w:sz w:val="18"/>
                <w:szCs w:val="18"/>
              </w:rPr>
            </w:pPr>
          </w:p>
        </w:tc>
        <w:tc>
          <w:tcPr>
            <w:tcW w:w="1100" w:type="dxa"/>
          </w:tcPr>
          <w:p w:rsidR="008A6491" w:rsidRPr="002048E6" w:rsidRDefault="008A6491" w:rsidP="002048E6">
            <w:pPr>
              <w:spacing w:line="276" w:lineRule="auto"/>
              <w:jc w:val="center"/>
              <w:rPr>
                <w:rFonts w:ascii="Times New Roman" w:hAnsi="Times New Roman" w:cs="Times New Roman"/>
                <w:sz w:val="18"/>
                <w:szCs w:val="18"/>
              </w:rPr>
            </w:pPr>
          </w:p>
        </w:tc>
      </w:tr>
      <w:tr w:rsidR="002048E6" w:rsidRPr="00EB30B9" w:rsidTr="002048E6">
        <w:tc>
          <w:tcPr>
            <w:tcW w:w="1657" w:type="dxa"/>
          </w:tcPr>
          <w:p w:rsidR="008A6491" w:rsidRPr="002048E6" w:rsidRDefault="008A6491" w:rsidP="002048E6">
            <w:pPr>
              <w:spacing w:line="276" w:lineRule="auto"/>
              <w:rPr>
                <w:rFonts w:ascii="Times New Roman" w:hAnsi="Times New Roman" w:cs="Times New Roman"/>
                <w:sz w:val="18"/>
                <w:szCs w:val="18"/>
              </w:rPr>
            </w:pPr>
            <w:r w:rsidRPr="002048E6">
              <w:rPr>
                <w:rFonts w:ascii="Times New Roman" w:hAnsi="Times New Roman" w:cs="Times New Roman"/>
                <w:sz w:val="18"/>
                <w:szCs w:val="18"/>
              </w:rPr>
              <w:t>Aile ve Sosyal Hizmetler İl Müdürlüğüne bağlı kurumlar</w:t>
            </w: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91" w:type="dxa"/>
          </w:tcPr>
          <w:p w:rsidR="008A6491" w:rsidRPr="002048E6" w:rsidRDefault="008A6491" w:rsidP="002048E6">
            <w:pPr>
              <w:spacing w:line="276" w:lineRule="auto"/>
              <w:jc w:val="center"/>
              <w:rPr>
                <w:rFonts w:ascii="Times New Roman" w:hAnsi="Times New Roman" w:cs="Times New Roman"/>
                <w:sz w:val="18"/>
                <w:szCs w:val="18"/>
              </w:rPr>
            </w:pPr>
          </w:p>
        </w:tc>
        <w:tc>
          <w:tcPr>
            <w:tcW w:w="65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4"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893"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47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2048E6">
            <w:pPr>
              <w:spacing w:line="276" w:lineRule="auto"/>
              <w:jc w:val="center"/>
              <w:rPr>
                <w:rFonts w:ascii="Times New Roman" w:hAnsi="Times New Roman" w:cs="Times New Roman"/>
                <w:sz w:val="18"/>
                <w:szCs w:val="18"/>
              </w:rPr>
            </w:pPr>
          </w:p>
        </w:tc>
        <w:tc>
          <w:tcPr>
            <w:tcW w:w="1100" w:type="dxa"/>
          </w:tcPr>
          <w:p w:rsidR="008A6491" w:rsidRPr="002048E6" w:rsidRDefault="008A6491" w:rsidP="002048E6">
            <w:pPr>
              <w:spacing w:line="276" w:lineRule="auto"/>
              <w:jc w:val="center"/>
              <w:rPr>
                <w:rFonts w:ascii="Times New Roman" w:hAnsi="Times New Roman" w:cs="Times New Roman"/>
                <w:sz w:val="18"/>
                <w:szCs w:val="18"/>
              </w:rPr>
            </w:pPr>
          </w:p>
        </w:tc>
      </w:tr>
      <w:tr w:rsidR="002048E6" w:rsidRPr="00EB30B9" w:rsidTr="002048E6">
        <w:tc>
          <w:tcPr>
            <w:tcW w:w="1657" w:type="dxa"/>
          </w:tcPr>
          <w:p w:rsidR="008A6491" w:rsidRPr="002048E6" w:rsidRDefault="008A6491" w:rsidP="002048E6">
            <w:pPr>
              <w:spacing w:line="276" w:lineRule="auto"/>
              <w:rPr>
                <w:rFonts w:ascii="Times New Roman" w:hAnsi="Times New Roman" w:cs="Times New Roman"/>
                <w:sz w:val="18"/>
                <w:szCs w:val="18"/>
              </w:rPr>
            </w:pPr>
            <w:r w:rsidRPr="002048E6">
              <w:rPr>
                <w:rFonts w:ascii="Times New Roman" w:hAnsi="Times New Roman" w:cs="Times New Roman"/>
                <w:sz w:val="18"/>
                <w:szCs w:val="18"/>
              </w:rPr>
              <w:t>Özel Rehabilitasyon Merkezleri</w:t>
            </w: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91" w:type="dxa"/>
          </w:tcPr>
          <w:p w:rsidR="008A6491" w:rsidRPr="002048E6" w:rsidRDefault="008A6491" w:rsidP="002048E6">
            <w:pPr>
              <w:spacing w:line="276" w:lineRule="auto"/>
              <w:jc w:val="center"/>
              <w:rPr>
                <w:rFonts w:ascii="Times New Roman" w:hAnsi="Times New Roman" w:cs="Times New Roman"/>
                <w:sz w:val="18"/>
                <w:szCs w:val="18"/>
              </w:rPr>
            </w:pPr>
          </w:p>
        </w:tc>
        <w:tc>
          <w:tcPr>
            <w:tcW w:w="65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4"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893"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47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2048E6">
            <w:pPr>
              <w:spacing w:line="276" w:lineRule="auto"/>
              <w:jc w:val="center"/>
              <w:rPr>
                <w:rFonts w:ascii="Times New Roman" w:hAnsi="Times New Roman" w:cs="Times New Roman"/>
                <w:sz w:val="18"/>
                <w:szCs w:val="18"/>
              </w:rPr>
            </w:pPr>
          </w:p>
        </w:tc>
        <w:tc>
          <w:tcPr>
            <w:tcW w:w="1100" w:type="dxa"/>
          </w:tcPr>
          <w:p w:rsidR="008A6491" w:rsidRPr="002048E6" w:rsidRDefault="008A6491" w:rsidP="002048E6">
            <w:pPr>
              <w:spacing w:line="276" w:lineRule="auto"/>
              <w:jc w:val="center"/>
              <w:rPr>
                <w:rFonts w:ascii="Times New Roman" w:hAnsi="Times New Roman" w:cs="Times New Roman"/>
                <w:sz w:val="18"/>
                <w:szCs w:val="18"/>
              </w:rPr>
            </w:pPr>
          </w:p>
        </w:tc>
      </w:tr>
      <w:tr w:rsidR="002048E6" w:rsidRPr="00EB30B9" w:rsidTr="002048E6">
        <w:tc>
          <w:tcPr>
            <w:tcW w:w="1657" w:type="dxa"/>
          </w:tcPr>
          <w:p w:rsidR="008A6491" w:rsidRPr="002048E6" w:rsidRDefault="008A6491" w:rsidP="002048E6">
            <w:pPr>
              <w:spacing w:line="276" w:lineRule="auto"/>
              <w:rPr>
                <w:rFonts w:ascii="Times New Roman" w:hAnsi="Times New Roman" w:cs="Times New Roman"/>
                <w:sz w:val="18"/>
                <w:szCs w:val="18"/>
              </w:rPr>
            </w:pPr>
            <w:r w:rsidRPr="002048E6">
              <w:rPr>
                <w:rFonts w:ascii="Times New Roman" w:hAnsi="Times New Roman" w:cs="Times New Roman"/>
                <w:sz w:val="18"/>
                <w:szCs w:val="18"/>
              </w:rPr>
              <w:t>Aydın Adnan Menderes Üniversitesi Uygulama ve Araştırma Hastanesi</w:t>
            </w: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91" w:type="dxa"/>
          </w:tcPr>
          <w:p w:rsidR="008A6491" w:rsidRPr="002048E6" w:rsidRDefault="008A6491" w:rsidP="002048E6">
            <w:pPr>
              <w:spacing w:line="276" w:lineRule="auto"/>
              <w:jc w:val="center"/>
              <w:rPr>
                <w:rFonts w:ascii="Times New Roman" w:hAnsi="Times New Roman" w:cs="Times New Roman"/>
                <w:sz w:val="18"/>
                <w:szCs w:val="18"/>
              </w:rPr>
            </w:pPr>
          </w:p>
        </w:tc>
        <w:tc>
          <w:tcPr>
            <w:tcW w:w="65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4"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893"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47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2048E6">
            <w:pPr>
              <w:spacing w:line="276" w:lineRule="auto"/>
              <w:jc w:val="center"/>
              <w:rPr>
                <w:rFonts w:ascii="Times New Roman" w:hAnsi="Times New Roman" w:cs="Times New Roman"/>
                <w:sz w:val="18"/>
                <w:szCs w:val="18"/>
              </w:rPr>
            </w:pPr>
          </w:p>
        </w:tc>
        <w:tc>
          <w:tcPr>
            <w:tcW w:w="1100" w:type="dxa"/>
          </w:tcPr>
          <w:p w:rsidR="008A6491" w:rsidRPr="002048E6" w:rsidRDefault="008A6491" w:rsidP="002048E6">
            <w:pPr>
              <w:spacing w:line="276" w:lineRule="auto"/>
              <w:jc w:val="center"/>
              <w:rPr>
                <w:rFonts w:ascii="Times New Roman" w:hAnsi="Times New Roman" w:cs="Times New Roman"/>
                <w:sz w:val="18"/>
                <w:szCs w:val="18"/>
              </w:rPr>
            </w:pPr>
          </w:p>
        </w:tc>
      </w:tr>
      <w:tr w:rsidR="002048E6" w:rsidRPr="00EB30B9" w:rsidTr="002048E6">
        <w:tc>
          <w:tcPr>
            <w:tcW w:w="1657" w:type="dxa"/>
          </w:tcPr>
          <w:p w:rsidR="008A6491" w:rsidRPr="002048E6" w:rsidRDefault="008A6491" w:rsidP="002048E6">
            <w:pPr>
              <w:spacing w:line="276" w:lineRule="auto"/>
              <w:rPr>
                <w:rFonts w:ascii="Times New Roman" w:hAnsi="Times New Roman" w:cs="Times New Roman"/>
                <w:sz w:val="18"/>
                <w:szCs w:val="18"/>
              </w:rPr>
            </w:pPr>
            <w:r w:rsidRPr="002048E6">
              <w:rPr>
                <w:rFonts w:ascii="Times New Roman" w:hAnsi="Times New Roman" w:cs="Times New Roman"/>
                <w:sz w:val="18"/>
                <w:szCs w:val="18"/>
              </w:rPr>
              <w:t>Üniversitenin diğer fakülteleri ve bölümleri</w:t>
            </w: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91" w:type="dxa"/>
          </w:tcPr>
          <w:p w:rsidR="008A6491" w:rsidRPr="002048E6" w:rsidRDefault="008A6491" w:rsidP="002048E6">
            <w:pPr>
              <w:spacing w:line="276" w:lineRule="auto"/>
              <w:jc w:val="center"/>
              <w:rPr>
                <w:rFonts w:ascii="Times New Roman" w:hAnsi="Times New Roman" w:cs="Times New Roman"/>
                <w:sz w:val="18"/>
                <w:szCs w:val="18"/>
              </w:rPr>
            </w:pPr>
          </w:p>
        </w:tc>
        <w:tc>
          <w:tcPr>
            <w:tcW w:w="65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4"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893"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47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110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r>
      <w:tr w:rsidR="002048E6" w:rsidRPr="00EB30B9" w:rsidTr="002048E6">
        <w:tc>
          <w:tcPr>
            <w:tcW w:w="1657" w:type="dxa"/>
          </w:tcPr>
          <w:p w:rsidR="008A6491" w:rsidRPr="002048E6" w:rsidRDefault="008A6491" w:rsidP="002048E6">
            <w:pPr>
              <w:spacing w:line="276" w:lineRule="auto"/>
              <w:rPr>
                <w:rFonts w:ascii="Times New Roman" w:hAnsi="Times New Roman" w:cs="Times New Roman"/>
                <w:sz w:val="18"/>
                <w:szCs w:val="18"/>
              </w:rPr>
            </w:pPr>
            <w:r w:rsidRPr="002048E6">
              <w:rPr>
                <w:rFonts w:ascii="Times New Roman" w:hAnsi="Times New Roman" w:cs="Times New Roman"/>
                <w:sz w:val="18"/>
                <w:szCs w:val="18"/>
              </w:rPr>
              <w:t>Mesleki örgüt temsilcileri</w:t>
            </w: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91" w:type="dxa"/>
          </w:tcPr>
          <w:p w:rsidR="008A6491" w:rsidRPr="002048E6" w:rsidRDefault="008A6491" w:rsidP="002048E6">
            <w:pPr>
              <w:spacing w:line="276" w:lineRule="auto"/>
              <w:jc w:val="center"/>
              <w:rPr>
                <w:rFonts w:ascii="Times New Roman" w:hAnsi="Times New Roman" w:cs="Times New Roman"/>
                <w:sz w:val="18"/>
                <w:szCs w:val="18"/>
              </w:rPr>
            </w:pPr>
          </w:p>
        </w:tc>
        <w:tc>
          <w:tcPr>
            <w:tcW w:w="65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4" w:type="dxa"/>
          </w:tcPr>
          <w:p w:rsidR="008A6491" w:rsidRPr="002048E6" w:rsidRDefault="008A6491" w:rsidP="002048E6">
            <w:pPr>
              <w:spacing w:line="276" w:lineRule="auto"/>
              <w:jc w:val="center"/>
              <w:rPr>
                <w:rFonts w:ascii="Times New Roman" w:hAnsi="Times New Roman" w:cs="Times New Roman"/>
                <w:sz w:val="18"/>
                <w:szCs w:val="18"/>
              </w:rPr>
            </w:pPr>
          </w:p>
        </w:tc>
        <w:tc>
          <w:tcPr>
            <w:tcW w:w="893" w:type="dxa"/>
          </w:tcPr>
          <w:p w:rsidR="008A6491" w:rsidRPr="002048E6" w:rsidRDefault="008A6491" w:rsidP="002048E6">
            <w:pPr>
              <w:spacing w:line="276" w:lineRule="auto"/>
              <w:jc w:val="center"/>
              <w:rPr>
                <w:rFonts w:ascii="Times New Roman" w:hAnsi="Times New Roman" w:cs="Times New Roman"/>
                <w:sz w:val="18"/>
                <w:szCs w:val="18"/>
              </w:rPr>
            </w:pPr>
          </w:p>
        </w:tc>
        <w:tc>
          <w:tcPr>
            <w:tcW w:w="470" w:type="dxa"/>
          </w:tcPr>
          <w:p w:rsidR="008A6491" w:rsidRPr="002048E6" w:rsidRDefault="008A6491" w:rsidP="002048E6">
            <w:pPr>
              <w:spacing w:line="276" w:lineRule="auto"/>
              <w:jc w:val="center"/>
              <w:rPr>
                <w:rFonts w:ascii="Times New Roman" w:hAnsi="Times New Roman" w:cs="Times New Roman"/>
                <w:sz w:val="18"/>
                <w:szCs w:val="18"/>
              </w:rPr>
            </w:pPr>
          </w:p>
        </w:tc>
        <w:tc>
          <w:tcPr>
            <w:tcW w:w="580" w:type="dxa"/>
          </w:tcPr>
          <w:p w:rsidR="008A6491" w:rsidRPr="002048E6" w:rsidRDefault="008A6491" w:rsidP="002048E6">
            <w:pPr>
              <w:spacing w:line="276" w:lineRule="auto"/>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2048E6">
            <w:pPr>
              <w:spacing w:line="276" w:lineRule="auto"/>
              <w:jc w:val="center"/>
              <w:rPr>
                <w:rFonts w:ascii="Times New Roman" w:hAnsi="Times New Roman" w:cs="Times New Roman"/>
                <w:sz w:val="18"/>
                <w:szCs w:val="18"/>
              </w:rPr>
            </w:pPr>
          </w:p>
        </w:tc>
        <w:tc>
          <w:tcPr>
            <w:tcW w:w="1100" w:type="dxa"/>
          </w:tcPr>
          <w:p w:rsidR="008A6491" w:rsidRPr="002048E6" w:rsidRDefault="008A6491" w:rsidP="002048E6">
            <w:pPr>
              <w:spacing w:line="276" w:lineRule="auto"/>
              <w:jc w:val="center"/>
              <w:rPr>
                <w:rFonts w:ascii="Times New Roman" w:hAnsi="Times New Roman" w:cs="Times New Roman"/>
                <w:sz w:val="18"/>
                <w:szCs w:val="18"/>
              </w:rPr>
            </w:pPr>
          </w:p>
        </w:tc>
      </w:tr>
      <w:tr w:rsidR="002048E6" w:rsidRPr="00EB30B9" w:rsidTr="002048E6">
        <w:tc>
          <w:tcPr>
            <w:tcW w:w="1657" w:type="dxa"/>
          </w:tcPr>
          <w:p w:rsidR="008A6491" w:rsidRPr="002048E6" w:rsidRDefault="008A6491" w:rsidP="002048E6">
            <w:pPr>
              <w:spacing w:line="276" w:lineRule="auto"/>
              <w:rPr>
                <w:rFonts w:ascii="Times New Roman" w:hAnsi="Times New Roman" w:cs="Times New Roman"/>
                <w:sz w:val="18"/>
                <w:szCs w:val="18"/>
              </w:rPr>
            </w:pPr>
            <w:r w:rsidRPr="002048E6">
              <w:rPr>
                <w:rFonts w:ascii="Times New Roman" w:hAnsi="Times New Roman" w:cs="Times New Roman"/>
                <w:sz w:val="18"/>
                <w:szCs w:val="18"/>
              </w:rPr>
              <w:t>Hasta ve Hasta yakınları</w:t>
            </w: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91" w:type="dxa"/>
          </w:tcPr>
          <w:p w:rsidR="008A6491" w:rsidRPr="002048E6" w:rsidRDefault="008A6491" w:rsidP="002048E6">
            <w:pPr>
              <w:spacing w:line="276" w:lineRule="auto"/>
              <w:jc w:val="center"/>
              <w:rPr>
                <w:rFonts w:ascii="Times New Roman" w:hAnsi="Times New Roman" w:cs="Times New Roman"/>
                <w:sz w:val="18"/>
                <w:szCs w:val="18"/>
              </w:rPr>
            </w:pPr>
          </w:p>
        </w:tc>
        <w:tc>
          <w:tcPr>
            <w:tcW w:w="65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4"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893"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47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2048E6">
            <w:pPr>
              <w:spacing w:line="276" w:lineRule="auto"/>
              <w:jc w:val="center"/>
              <w:rPr>
                <w:rFonts w:ascii="Times New Roman" w:hAnsi="Times New Roman" w:cs="Times New Roman"/>
                <w:sz w:val="18"/>
                <w:szCs w:val="18"/>
              </w:rPr>
            </w:pPr>
          </w:p>
        </w:tc>
        <w:tc>
          <w:tcPr>
            <w:tcW w:w="1100" w:type="dxa"/>
          </w:tcPr>
          <w:p w:rsidR="008A6491" w:rsidRPr="002048E6" w:rsidRDefault="008A6491" w:rsidP="002048E6">
            <w:pPr>
              <w:spacing w:line="276" w:lineRule="auto"/>
              <w:jc w:val="center"/>
              <w:rPr>
                <w:rFonts w:ascii="Times New Roman" w:hAnsi="Times New Roman" w:cs="Times New Roman"/>
                <w:sz w:val="18"/>
                <w:szCs w:val="18"/>
              </w:rPr>
            </w:pPr>
          </w:p>
        </w:tc>
      </w:tr>
      <w:tr w:rsidR="002048E6" w:rsidRPr="00EB30B9" w:rsidTr="002048E6">
        <w:tc>
          <w:tcPr>
            <w:tcW w:w="1657" w:type="dxa"/>
          </w:tcPr>
          <w:p w:rsidR="008A6491" w:rsidRPr="002048E6" w:rsidRDefault="008A6491" w:rsidP="002048E6">
            <w:pPr>
              <w:spacing w:line="276" w:lineRule="auto"/>
              <w:rPr>
                <w:rFonts w:ascii="Times New Roman" w:hAnsi="Times New Roman" w:cs="Times New Roman"/>
                <w:sz w:val="18"/>
                <w:szCs w:val="18"/>
              </w:rPr>
            </w:pPr>
            <w:r w:rsidRPr="002048E6">
              <w:rPr>
                <w:rFonts w:ascii="Times New Roman" w:hAnsi="Times New Roman" w:cs="Times New Roman"/>
                <w:sz w:val="18"/>
                <w:szCs w:val="18"/>
              </w:rPr>
              <w:t>Mezunlar</w:t>
            </w: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91" w:type="dxa"/>
          </w:tcPr>
          <w:p w:rsidR="008A6491" w:rsidRPr="002048E6" w:rsidRDefault="008A6491" w:rsidP="002048E6">
            <w:pPr>
              <w:spacing w:line="276" w:lineRule="auto"/>
              <w:jc w:val="center"/>
              <w:rPr>
                <w:rFonts w:ascii="Times New Roman" w:hAnsi="Times New Roman" w:cs="Times New Roman"/>
                <w:sz w:val="18"/>
                <w:szCs w:val="18"/>
              </w:rPr>
            </w:pPr>
          </w:p>
        </w:tc>
        <w:tc>
          <w:tcPr>
            <w:tcW w:w="65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4"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893"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47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1100" w:type="dxa"/>
          </w:tcPr>
          <w:p w:rsidR="008A6491" w:rsidRPr="002048E6" w:rsidRDefault="008A6491" w:rsidP="002048E6">
            <w:pPr>
              <w:spacing w:line="276" w:lineRule="auto"/>
              <w:jc w:val="center"/>
              <w:rPr>
                <w:rFonts w:ascii="Times New Roman" w:hAnsi="Times New Roman" w:cs="Times New Roman"/>
                <w:sz w:val="18"/>
                <w:szCs w:val="18"/>
              </w:rPr>
            </w:pPr>
          </w:p>
        </w:tc>
      </w:tr>
      <w:tr w:rsidR="002048E6" w:rsidRPr="00EB30B9" w:rsidTr="002048E6">
        <w:tc>
          <w:tcPr>
            <w:tcW w:w="1657" w:type="dxa"/>
          </w:tcPr>
          <w:p w:rsidR="008A6491" w:rsidRPr="002048E6" w:rsidRDefault="008A6491" w:rsidP="002048E6">
            <w:pPr>
              <w:spacing w:line="276" w:lineRule="auto"/>
              <w:rPr>
                <w:rFonts w:ascii="Times New Roman" w:hAnsi="Times New Roman" w:cs="Times New Roman"/>
                <w:sz w:val="18"/>
                <w:szCs w:val="18"/>
              </w:rPr>
            </w:pPr>
            <w:r w:rsidRPr="002048E6">
              <w:rPr>
                <w:rFonts w:ascii="Times New Roman" w:hAnsi="Times New Roman" w:cs="Times New Roman"/>
                <w:sz w:val="18"/>
                <w:szCs w:val="18"/>
              </w:rPr>
              <w:t>Diğer Hemşirelik Fakülteleri</w:t>
            </w: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1"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691" w:type="dxa"/>
          </w:tcPr>
          <w:p w:rsidR="008A6491" w:rsidRPr="002048E6" w:rsidRDefault="008A6491" w:rsidP="002048E6">
            <w:pPr>
              <w:spacing w:line="276" w:lineRule="auto"/>
              <w:jc w:val="center"/>
              <w:rPr>
                <w:rFonts w:ascii="Times New Roman" w:hAnsi="Times New Roman" w:cs="Times New Roman"/>
                <w:sz w:val="18"/>
                <w:szCs w:val="18"/>
              </w:rPr>
            </w:pPr>
          </w:p>
        </w:tc>
        <w:tc>
          <w:tcPr>
            <w:tcW w:w="65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4"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893"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47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58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92"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709"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c>
          <w:tcPr>
            <w:tcW w:w="1100" w:type="dxa"/>
          </w:tcPr>
          <w:p w:rsidR="008A6491" w:rsidRPr="002048E6" w:rsidRDefault="008A6491" w:rsidP="00CB3282">
            <w:pPr>
              <w:pStyle w:val="ListeParagraf"/>
              <w:numPr>
                <w:ilvl w:val="0"/>
                <w:numId w:val="5"/>
              </w:numPr>
              <w:spacing w:line="276" w:lineRule="auto"/>
              <w:jc w:val="center"/>
              <w:rPr>
                <w:rFonts w:ascii="Times New Roman" w:hAnsi="Times New Roman" w:cs="Times New Roman"/>
                <w:sz w:val="18"/>
                <w:szCs w:val="18"/>
              </w:rPr>
            </w:pPr>
          </w:p>
        </w:tc>
      </w:tr>
    </w:tbl>
    <w:p w:rsidR="00CC3239" w:rsidRPr="00EB30B9" w:rsidRDefault="00CC3239" w:rsidP="0004302A">
      <w:pPr>
        <w:spacing w:after="0" w:line="240" w:lineRule="auto"/>
        <w:jc w:val="both"/>
        <w:rPr>
          <w:rFonts w:ascii="Times New Roman" w:hAnsi="Times New Roman" w:cs="Times New Roman"/>
          <w:color w:val="C0504D" w:themeColor="accent2"/>
          <w:sz w:val="24"/>
          <w:szCs w:val="24"/>
        </w:rPr>
      </w:pPr>
    </w:p>
    <w:p w:rsidR="007B30CE" w:rsidRDefault="007B30CE" w:rsidP="0004302A">
      <w:pPr>
        <w:spacing w:after="0" w:line="240" w:lineRule="auto"/>
        <w:jc w:val="both"/>
        <w:rPr>
          <w:rFonts w:ascii="Times New Roman" w:hAnsi="Times New Roman" w:cs="Times New Roman"/>
          <w:color w:val="C0504D" w:themeColor="accent2"/>
          <w:sz w:val="24"/>
          <w:szCs w:val="24"/>
        </w:rPr>
      </w:pPr>
    </w:p>
    <w:p w:rsidR="00662C5B" w:rsidRDefault="00662C5B" w:rsidP="0004302A">
      <w:pPr>
        <w:spacing w:after="0" w:line="240" w:lineRule="auto"/>
        <w:jc w:val="both"/>
        <w:rPr>
          <w:rFonts w:ascii="Times New Roman" w:hAnsi="Times New Roman" w:cs="Times New Roman"/>
          <w:color w:val="C0504D" w:themeColor="accent2"/>
          <w:sz w:val="24"/>
          <w:szCs w:val="24"/>
        </w:rPr>
      </w:pPr>
    </w:p>
    <w:p w:rsidR="00662C5B" w:rsidRDefault="00662C5B" w:rsidP="0004302A">
      <w:pPr>
        <w:spacing w:after="0" w:line="240" w:lineRule="auto"/>
        <w:jc w:val="both"/>
        <w:rPr>
          <w:rFonts w:ascii="Times New Roman" w:hAnsi="Times New Roman" w:cs="Times New Roman"/>
          <w:color w:val="C0504D" w:themeColor="accent2"/>
          <w:sz w:val="24"/>
          <w:szCs w:val="24"/>
        </w:rPr>
      </w:pPr>
    </w:p>
    <w:p w:rsidR="00662C5B" w:rsidRDefault="00662C5B" w:rsidP="0004302A">
      <w:pPr>
        <w:spacing w:after="0" w:line="240" w:lineRule="auto"/>
        <w:jc w:val="both"/>
        <w:rPr>
          <w:rFonts w:ascii="Times New Roman" w:hAnsi="Times New Roman" w:cs="Times New Roman"/>
          <w:color w:val="C0504D" w:themeColor="accent2"/>
          <w:sz w:val="24"/>
          <w:szCs w:val="24"/>
        </w:rPr>
      </w:pPr>
    </w:p>
    <w:p w:rsidR="00662C5B" w:rsidRDefault="00662C5B" w:rsidP="0004302A">
      <w:pPr>
        <w:spacing w:after="0" w:line="240" w:lineRule="auto"/>
        <w:jc w:val="both"/>
        <w:rPr>
          <w:rFonts w:ascii="Times New Roman" w:hAnsi="Times New Roman" w:cs="Times New Roman"/>
          <w:color w:val="C0504D" w:themeColor="accent2"/>
          <w:sz w:val="24"/>
          <w:szCs w:val="24"/>
        </w:rPr>
      </w:pPr>
    </w:p>
    <w:p w:rsidR="00662C5B" w:rsidRDefault="00662C5B" w:rsidP="0004302A">
      <w:pPr>
        <w:spacing w:after="0" w:line="240" w:lineRule="auto"/>
        <w:jc w:val="both"/>
        <w:rPr>
          <w:rFonts w:ascii="Times New Roman" w:hAnsi="Times New Roman" w:cs="Times New Roman"/>
          <w:color w:val="C0504D" w:themeColor="accent2"/>
          <w:sz w:val="24"/>
          <w:szCs w:val="24"/>
        </w:rPr>
      </w:pPr>
    </w:p>
    <w:p w:rsidR="00662C5B" w:rsidRDefault="00662C5B" w:rsidP="0004302A">
      <w:pPr>
        <w:spacing w:after="0" w:line="240" w:lineRule="auto"/>
        <w:jc w:val="both"/>
        <w:rPr>
          <w:rFonts w:ascii="Times New Roman" w:hAnsi="Times New Roman" w:cs="Times New Roman"/>
          <w:color w:val="C0504D" w:themeColor="accent2"/>
          <w:sz w:val="24"/>
          <w:szCs w:val="24"/>
        </w:rPr>
      </w:pPr>
    </w:p>
    <w:p w:rsidR="00662C5B" w:rsidRDefault="00662C5B" w:rsidP="0004302A">
      <w:pPr>
        <w:spacing w:after="0" w:line="240" w:lineRule="auto"/>
        <w:jc w:val="both"/>
        <w:rPr>
          <w:rFonts w:ascii="Times New Roman" w:hAnsi="Times New Roman" w:cs="Times New Roman"/>
          <w:color w:val="C0504D" w:themeColor="accent2"/>
          <w:sz w:val="24"/>
          <w:szCs w:val="24"/>
        </w:rPr>
      </w:pPr>
    </w:p>
    <w:p w:rsidR="00662C5B" w:rsidRDefault="00662C5B" w:rsidP="0004302A">
      <w:pPr>
        <w:spacing w:after="0" w:line="240" w:lineRule="auto"/>
        <w:jc w:val="both"/>
        <w:rPr>
          <w:rFonts w:ascii="Times New Roman" w:hAnsi="Times New Roman" w:cs="Times New Roman"/>
          <w:color w:val="C0504D" w:themeColor="accent2"/>
          <w:sz w:val="24"/>
          <w:szCs w:val="24"/>
        </w:rPr>
      </w:pPr>
    </w:p>
    <w:p w:rsidR="00662C5B" w:rsidRDefault="00662C5B" w:rsidP="0004302A">
      <w:pPr>
        <w:spacing w:after="0" w:line="240" w:lineRule="auto"/>
        <w:jc w:val="both"/>
        <w:rPr>
          <w:rFonts w:ascii="Times New Roman" w:hAnsi="Times New Roman" w:cs="Times New Roman"/>
          <w:color w:val="C0504D" w:themeColor="accent2"/>
          <w:sz w:val="24"/>
          <w:szCs w:val="24"/>
        </w:rPr>
      </w:pPr>
    </w:p>
    <w:p w:rsidR="00662C5B" w:rsidRDefault="00662C5B" w:rsidP="0004302A">
      <w:pPr>
        <w:spacing w:after="0" w:line="240" w:lineRule="auto"/>
        <w:jc w:val="both"/>
        <w:rPr>
          <w:rFonts w:ascii="Times New Roman" w:hAnsi="Times New Roman" w:cs="Times New Roman"/>
          <w:color w:val="C0504D" w:themeColor="accent2"/>
          <w:sz w:val="24"/>
          <w:szCs w:val="24"/>
        </w:rPr>
      </w:pPr>
    </w:p>
    <w:p w:rsidR="00662C5B" w:rsidRDefault="00662C5B" w:rsidP="0004302A">
      <w:pPr>
        <w:spacing w:after="0" w:line="240" w:lineRule="auto"/>
        <w:jc w:val="both"/>
        <w:rPr>
          <w:rFonts w:ascii="Times New Roman" w:hAnsi="Times New Roman" w:cs="Times New Roman"/>
          <w:color w:val="C0504D" w:themeColor="accent2"/>
          <w:sz w:val="24"/>
          <w:szCs w:val="24"/>
        </w:rPr>
      </w:pPr>
    </w:p>
    <w:p w:rsidR="00662C5B" w:rsidRDefault="00662C5B" w:rsidP="0004302A">
      <w:pPr>
        <w:spacing w:after="0" w:line="240" w:lineRule="auto"/>
        <w:jc w:val="both"/>
        <w:rPr>
          <w:rFonts w:ascii="Times New Roman" w:hAnsi="Times New Roman" w:cs="Times New Roman"/>
          <w:color w:val="C0504D" w:themeColor="accent2"/>
          <w:sz w:val="24"/>
          <w:szCs w:val="24"/>
        </w:rPr>
      </w:pPr>
    </w:p>
    <w:p w:rsidR="00662C5B" w:rsidRDefault="00662C5B" w:rsidP="0004302A">
      <w:pPr>
        <w:spacing w:after="0" w:line="240" w:lineRule="auto"/>
        <w:jc w:val="both"/>
        <w:rPr>
          <w:rFonts w:ascii="Times New Roman" w:hAnsi="Times New Roman" w:cs="Times New Roman"/>
          <w:color w:val="C0504D" w:themeColor="accent2"/>
          <w:sz w:val="24"/>
          <w:szCs w:val="24"/>
        </w:rPr>
      </w:pPr>
    </w:p>
    <w:p w:rsidR="00662C5B" w:rsidRDefault="00662C5B" w:rsidP="0004302A">
      <w:pPr>
        <w:spacing w:after="0" w:line="240" w:lineRule="auto"/>
        <w:jc w:val="both"/>
        <w:rPr>
          <w:rFonts w:ascii="Times New Roman" w:hAnsi="Times New Roman" w:cs="Times New Roman"/>
          <w:color w:val="C0504D" w:themeColor="accent2"/>
          <w:sz w:val="24"/>
          <w:szCs w:val="24"/>
        </w:rPr>
      </w:pPr>
    </w:p>
    <w:p w:rsidR="00662C5B" w:rsidRPr="00EB30B9" w:rsidRDefault="00662C5B" w:rsidP="0004302A">
      <w:pPr>
        <w:spacing w:after="0" w:line="240" w:lineRule="auto"/>
        <w:jc w:val="both"/>
        <w:rPr>
          <w:rFonts w:ascii="Times New Roman" w:hAnsi="Times New Roman" w:cs="Times New Roman"/>
          <w:color w:val="C0504D" w:themeColor="accent2"/>
          <w:sz w:val="24"/>
          <w:szCs w:val="24"/>
        </w:rPr>
      </w:pPr>
    </w:p>
    <w:p w:rsidR="007B30CE" w:rsidRPr="00EB30B9" w:rsidRDefault="007B30CE" w:rsidP="0004302A">
      <w:pPr>
        <w:spacing w:after="0" w:line="240" w:lineRule="auto"/>
        <w:jc w:val="both"/>
        <w:rPr>
          <w:rFonts w:ascii="Times New Roman" w:hAnsi="Times New Roman" w:cs="Times New Roman"/>
          <w:color w:val="C0504D" w:themeColor="accent2"/>
          <w:sz w:val="24"/>
          <w:szCs w:val="24"/>
        </w:rPr>
      </w:pPr>
    </w:p>
    <w:p w:rsidR="00607A78" w:rsidRPr="00EB30B9" w:rsidRDefault="00607A78" w:rsidP="00D4209C">
      <w:pPr>
        <w:spacing w:after="0" w:line="240" w:lineRule="auto"/>
        <w:jc w:val="both"/>
        <w:rPr>
          <w:rFonts w:ascii="Times New Roman" w:hAnsi="Times New Roman" w:cs="Times New Roman"/>
          <w:sz w:val="24"/>
          <w:szCs w:val="24"/>
        </w:rPr>
      </w:pPr>
    </w:p>
    <w:p w:rsidR="00D60D57" w:rsidRPr="00EB30B9" w:rsidRDefault="00D60D57">
      <w:pPr>
        <w:rPr>
          <w:rFonts w:ascii="Times New Roman" w:hAnsi="Times New Roman" w:cs="Times New Roman"/>
          <w:sz w:val="24"/>
          <w:szCs w:val="24"/>
        </w:rPr>
        <w:sectPr w:rsidR="00D60D57" w:rsidRPr="00EB30B9" w:rsidSect="004D151A">
          <w:footerReference w:type="default" r:id="rId9"/>
          <w:footerReference w:type="first" r:id="rId10"/>
          <w:pgSz w:w="11906" w:h="16838" w:code="9"/>
          <w:pgMar w:top="1417" w:right="1417" w:bottom="1417" w:left="1417" w:header="709" w:footer="567" w:gutter="0"/>
          <w:pgNumType w:start="0"/>
          <w:cols w:space="708"/>
          <w:titlePg/>
          <w:docGrid w:linePitch="360"/>
        </w:sectPr>
      </w:pPr>
      <w:r w:rsidRPr="00EB30B9">
        <w:rPr>
          <w:rFonts w:ascii="Times New Roman" w:hAnsi="Times New Roman" w:cs="Times New Roman"/>
          <w:sz w:val="24"/>
          <w:szCs w:val="24"/>
        </w:rPr>
        <w:br w:type="page"/>
      </w:r>
    </w:p>
    <w:p w:rsidR="00662C5B" w:rsidRPr="0025369D" w:rsidRDefault="00662C5B" w:rsidP="00662C5B">
      <w:pPr>
        <w:autoSpaceDE w:val="0"/>
        <w:autoSpaceDN w:val="0"/>
        <w:adjustRightInd w:val="0"/>
        <w:spacing w:after="0" w:line="240" w:lineRule="auto"/>
        <w:jc w:val="both"/>
        <w:rPr>
          <w:rFonts w:ascii="Times New Roman" w:hAnsi="Times New Roman" w:cs="Times New Roman"/>
          <w:b/>
          <w:sz w:val="20"/>
          <w:szCs w:val="20"/>
        </w:rPr>
      </w:pPr>
      <w:r w:rsidRPr="0025369D">
        <w:rPr>
          <w:rFonts w:ascii="Times New Roman" w:hAnsi="Times New Roman" w:cs="Times New Roman"/>
          <w:b/>
          <w:sz w:val="20"/>
          <w:szCs w:val="20"/>
        </w:rPr>
        <w:lastRenderedPageBreak/>
        <w:t xml:space="preserve">4.6. Kuruluş İçi Analiz </w:t>
      </w:r>
    </w:p>
    <w:p w:rsidR="00662C5B" w:rsidRPr="008C23B4" w:rsidRDefault="00662C5B" w:rsidP="008C23B4">
      <w:pPr>
        <w:autoSpaceDE w:val="0"/>
        <w:autoSpaceDN w:val="0"/>
        <w:adjustRightInd w:val="0"/>
        <w:spacing w:after="0" w:line="240" w:lineRule="auto"/>
        <w:rPr>
          <w:rFonts w:ascii="Times New Roman" w:hAnsi="Times New Roman" w:cs="Times New Roman"/>
          <w:b/>
          <w:sz w:val="20"/>
          <w:szCs w:val="20"/>
        </w:rPr>
      </w:pPr>
      <w:r w:rsidRPr="0025369D">
        <w:rPr>
          <w:rFonts w:ascii="Times New Roman" w:hAnsi="Times New Roman" w:cs="Times New Roman"/>
          <w:sz w:val="20"/>
          <w:szCs w:val="20"/>
        </w:rPr>
        <w:t xml:space="preserve">4.6.1. Teşkilat Şeması </w:t>
      </w:r>
      <w:r w:rsidR="008C23B4">
        <w:rPr>
          <w:rFonts w:ascii="Times New Roman" w:hAnsi="Times New Roman" w:cs="Times New Roman"/>
          <w:sz w:val="20"/>
          <w:szCs w:val="20"/>
        </w:rPr>
        <w:t xml:space="preserve">                                      </w:t>
      </w:r>
      <w:r w:rsidR="008C23B4">
        <w:rPr>
          <w:rFonts w:ascii="Times New Roman" w:hAnsi="Times New Roman" w:cs="Times New Roman"/>
          <w:sz w:val="20"/>
          <w:szCs w:val="20"/>
        </w:rPr>
        <w:tab/>
      </w:r>
      <w:r w:rsidR="008C23B4">
        <w:rPr>
          <w:rFonts w:ascii="Times New Roman" w:hAnsi="Times New Roman" w:cs="Times New Roman"/>
          <w:sz w:val="20"/>
          <w:szCs w:val="20"/>
        </w:rPr>
        <w:tab/>
      </w:r>
      <w:r w:rsidR="008C23B4">
        <w:rPr>
          <w:rFonts w:ascii="Times New Roman" w:hAnsi="Times New Roman" w:cs="Times New Roman"/>
          <w:sz w:val="20"/>
          <w:szCs w:val="20"/>
        </w:rPr>
        <w:tab/>
      </w:r>
      <w:r w:rsidR="008C23B4" w:rsidRPr="008C23B4">
        <w:rPr>
          <w:rFonts w:ascii="Times New Roman" w:hAnsi="Times New Roman" w:cs="Times New Roman"/>
          <w:b/>
          <w:sz w:val="20"/>
          <w:szCs w:val="20"/>
        </w:rPr>
        <w:t xml:space="preserve"> Şekil 1. Hemşirelik Fakültesi Teşkilat Şeması</w:t>
      </w:r>
    </w:p>
    <w:p w:rsidR="00662C5B" w:rsidRPr="002D726F" w:rsidRDefault="002D726F" w:rsidP="00662C5B">
      <w:pPr>
        <w:spacing w:after="0" w:line="240" w:lineRule="auto"/>
        <w:jc w:val="both"/>
        <w:rPr>
          <w:rFonts w:ascii="Times New Roman" w:hAnsi="Times New Roman" w:cs="Times New Roman"/>
          <w:color w:val="FF0000"/>
          <w:sz w:val="20"/>
          <w:szCs w:val="20"/>
        </w:rPr>
      </w:pPr>
      <w:r w:rsidRPr="002D726F">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3021E8F6" wp14:editId="1FF2F338">
                <wp:simplePos x="0" y="0"/>
                <wp:positionH relativeFrom="margin">
                  <wp:posOffset>4677410</wp:posOffset>
                </wp:positionH>
                <wp:positionV relativeFrom="paragraph">
                  <wp:posOffset>137160</wp:posOffset>
                </wp:positionV>
                <wp:extent cx="904875" cy="238125"/>
                <wp:effectExtent l="0" t="0" r="28575" b="28575"/>
                <wp:wrapNone/>
                <wp:docPr id="9" name="Dikdörtgen 9"/>
                <wp:cNvGraphicFramePr/>
                <a:graphic xmlns:a="http://schemas.openxmlformats.org/drawingml/2006/main">
                  <a:graphicData uri="http://schemas.microsoft.com/office/word/2010/wordprocessingShape">
                    <wps:wsp>
                      <wps:cNvSpPr/>
                      <wps:spPr>
                        <a:xfrm>
                          <a:off x="0" y="0"/>
                          <a:ext cx="904875" cy="238125"/>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2D726F" w:rsidRDefault="00E70735" w:rsidP="00842B4C">
                            <w:pPr>
                              <w:jc w:val="center"/>
                              <w:rPr>
                                <w:rFonts w:ascii="Times New Roman" w:eastAsia="Calibri" w:hAnsi="Times New Roman" w:cs="Times New Roman"/>
                                <w:sz w:val="20"/>
                                <w:szCs w:val="20"/>
                              </w:rPr>
                            </w:pPr>
                            <w:r w:rsidRPr="002D726F">
                              <w:rPr>
                                <w:rFonts w:ascii="Times New Roman" w:eastAsia="Calibri" w:hAnsi="Times New Roman" w:cs="Times New Roman"/>
                                <w:color w:val="FFFFFF" w:themeColor="background1"/>
                                <w:sz w:val="20"/>
                                <w:szCs w:val="20"/>
                              </w:rPr>
                              <w:t xml:space="preserve">DEKAN </w:t>
                            </w:r>
                          </w:p>
                          <w:p w:rsidR="00E70735" w:rsidRPr="002D726F" w:rsidRDefault="00E70735" w:rsidP="00842B4C">
                            <w:pPr>
                              <w:spacing w:after="0" w:line="240" w:lineRule="auto"/>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1E8F6" id="Dikdörtgen 9" o:spid="_x0000_s1027" style="position:absolute;left:0;text-align:left;margin-left:368.3pt;margin-top:10.8pt;width:71.25pt;height:1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" fillcolor="#5b9bd5" strokecolor="#41719c" strokeweight="1pt">
                <v:textbox>
                  <w:txbxContent>
                    <w:p w:rsidR="00E70735" w:rsidRPr="002D726F" w:rsidRDefault="00E70735" w:rsidP="00842B4C">
                      <w:pPr>
                        <w:jc w:val="center"/>
                        <w:rPr>
                          <w:rFonts w:ascii="Times New Roman" w:eastAsia="Calibri" w:hAnsi="Times New Roman" w:cs="Times New Roman"/>
                          <w:sz w:val="20"/>
                          <w:szCs w:val="20"/>
                        </w:rPr>
                      </w:pPr>
                      <w:r w:rsidRPr="002D726F">
                        <w:rPr>
                          <w:rFonts w:ascii="Times New Roman" w:eastAsia="Calibri" w:hAnsi="Times New Roman" w:cs="Times New Roman"/>
                          <w:color w:val="FFFFFF" w:themeColor="background1"/>
                          <w:sz w:val="20"/>
                          <w:szCs w:val="20"/>
                        </w:rPr>
                        <w:t xml:space="preserve">DEKAN </w:t>
                      </w:r>
                    </w:p>
                    <w:p w:rsidR="00E70735" w:rsidRPr="002D726F" w:rsidRDefault="00E70735" w:rsidP="00842B4C">
                      <w:pPr>
                        <w:spacing w:after="0" w:line="240" w:lineRule="auto"/>
                        <w:rPr>
                          <w:color w:val="FFFFFF" w:themeColor="background1"/>
                          <w:sz w:val="20"/>
                          <w:szCs w:val="20"/>
                        </w:rPr>
                      </w:pPr>
                    </w:p>
                  </w:txbxContent>
                </v:textbox>
                <w10:wrap anchorx="margin"/>
              </v:rect>
            </w:pict>
          </mc:Fallback>
        </mc:AlternateContent>
      </w:r>
    </w:p>
    <w:p w:rsidR="00D60D57" w:rsidRPr="00EB30B9" w:rsidRDefault="00B246E6" w:rsidP="00832838">
      <w:pPr>
        <w:jc w:val="center"/>
        <w:rPr>
          <w:rFonts w:ascii="Times New Roman" w:hAnsi="Times New Roman" w:cs="Times New Roman"/>
          <w:sz w:val="24"/>
          <w:szCs w:val="24"/>
        </w:rPr>
        <w:sectPr w:rsidR="00D60D57" w:rsidRPr="00EB30B9" w:rsidSect="0025369D">
          <w:pgSz w:w="16838" w:h="11906" w:orient="landscape" w:code="9"/>
          <w:pgMar w:top="284" w:right="284" w:bottom="567" w:left="284" w:header="709" w:footer="567" w:gutter="0"/>
          <w:pgNumType w:start="0"/>
          <w:cols w:space="708"/>
          <w:titlePg/>
          <w:docGrid w:linePitch="360"/>
        </w:sectPr>
      </w:pPr>
      <w:r w:rsidRPr="00B246E6">
        <w:rPr>
          <w:rFonts w:ascii="Times New Roman" w:hAnsi="Times New Roman" w:cs="Times New Roman"/>
          <w:b/>
          <w:noProof/>
          <w:sz w:val="36"/>
          <w:szCs w:val="36"/>
        </w:rPr>
        <mc:AlternateContent>
          <mc:Choice Requires="wps">
            <w:drawing>
              <wp:anchor distT="0" distB="0" distL="114300" distR="114300" simplePos="0" relativeHeight="251764736" behindDoc="0" locked="0" layoutInCell="1" allowOverlap="1" wp14:anchorId="12E4AA31" wp14:editId="6961E673">
                <wp:simplePos x="0" y="0"/>
                <wp:positionH relativeFrom="column">
                  <wp:posOffset>4944110</wp:posOffset>
                </wp:positionH>
                <wp:positionV relativeFrom="paragraph">
                  <wp:posOffset>6039485</wp:posOffset>
                </wp:positionV>
                <wp:extent cx="381000" cy="295275"/>
                <wp:effectExtent l="0" t="0" r="19050" b="28575"/>
                <wp:wrapNone/>
                <wp:docPr id="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noFill/>
                        <a:ln w="0">
                          <a:solidFill>
                            <a:schemeClr val="bg1"/>
                          </a:solidFill>
                          <a:miter lim="800000"/>
                          <a:headEnd/>
                          <a:tailEnd/>
                        </a:ln>
                      </wps:spPr>
                      <wps:txbx>
                        <w:txbxContent>
                          <w:p w:rsidR="00E70735" w:rsidRDefault="00E70735" w:rsidP="00B246E6">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4AA31" id="_x0000_s1028" type="#_x0000_t202" style="position:absolute;left:0;text-align:left;margin-left:389.3pt;margin-top:475.55pt;width:30pt;height:23.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" filled="f" strokecolor="white [3212]" strokeweight="0">
                <v:textbox>
                  <w:txbxContent>
                    <w:p w:rsidR="00E70735" w:rsidRDefault="00E70735" w:rsidP="00B246E6">
                      <w:r>
                        <w:t>14</w:t>
                      </w:r>
                    </w:p>
                  </w:txbxContent>
                </v:textbox>
              </v:shap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35040" behindDoc="0" locked="0" layoutInCell="1" allowOverlap="1" wp14:anchorId="3A3780F5" wp14:editId="7E5AF903">
                <wp:simplePos x="0" y="0"/>
                <wp:positionH relativeFrom="margin">
                  <wp:posOffset>8411210</wp:posOffset>
                </wp:positionH>
                <wp:positionV relativeFrom="paragraph">
                  <wp:posOffset>6278880</wp:posOffset>
                </wp:positionV>
                <wp:extent cx="1562100" cy="628650"/>
                <wp:effectExtent l="0" t="0" r="19050" b="19050"/>
                <wp:wrapNone/>
                <wp:docPr id="103" name="Dikdörtgen 103"/>
                <wp:cNvGraphicFramePr/>
                <a:graphic xmlns:a="http://schemas.openxmlformats.org/drawingml/2006/main">
                  <a:graphicData uri="http://schemas.microsoft.com/office/word/2010/wordprocessingShape">
                    <wps:wsp>
                      <wps:cNvSpPr/>
                      <wps:spPr>
                        <a:xfrm>
                          <a:off x="0" y="0"/>
                          <a:ext cx="1562100" cy="62865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 xml:space="preserve">Akademik Danışmanlık ve Akran </w:t>
                            </w:r>
                            <w:proofErr w:type="spellStart"/>
                            <w:r>
                              <w:rPr>
                                <w:rFonts w:ascii="Times New Roman" w:eastAsia="Calibri" w:hAnsi="Times New Roman" w:cs="Times New Roman"/>
                                <w:color w:val="FFFFFF" w:themeColor="background1"/>
                                <w:sz w:val="20"/>
                                <w:szCs w:val="20"/>
                              </w:rPr>
                              <w:t>Yönderliği</w:t>
                            </w:r>
                            <w:proofErr w:type="spellEnd"/>
                            <w:r>
                              <w:rPr>
                                <w:rFonts w:ascii="Times New Roman" w:eastAsia="Calibri" w:hAnsi="Times New Roman" w:cs="Times New Roman"/>
                                <w:color w:val="FFFFFF" w:themeColor="background1"/>
                                <w:sz w:val="20"/>
                                <w:szCs w:val="20"/>
                              </w:rPr>
                              <w:t xml:space="preserve">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780F5" id="Dikdörtgen 103" o:spid="_x0000_s1029" style="position:absolute;left:0;text-align:left;margin-left:662.3pt;margin-top:494.4pt;width:123pt;height:49.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 xml:space="preserve">Akademik Danışmanlık ve Akran </w:t>
                      </w:r>
                      <w:proofErr w:type="spellStart"/>
                      <w:r>
                        <w:rPr>
                          <w:rFonts w:ascii="Times New Roman" w:eastAsia="Calibri" w:hAnsi="Times New Roman" w:cs="Times New Roman"/>
                          <w:color w:val="FFFFFF" w:themeColor="background1"/>
                          <w:sz w:val="20"/>
                          <w:szCs w:val="20"/>
                        </w:rPr>
                        <w:t>Yönderliği</w:t>
                      </w:r>
                      <w:proofErr w:type="spellEnd"/>
                      <w:r>
                        <w:rPr>
                          <w:rFonts w:ascii="Times New Roman" w:eastAsia="Calibri" w:hAnsi="Times New Roman" w:cs="Times New Roman"/>
                          <w:color w:val="FFFFFF" w:themeColor="background1"/>
                          <w:sz w:val="20"/>
                          <w:szCs w:val="20"/>
                        </w:rPr>
                        <w:t xml:space="preserve">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44256" behindDoc="0" locked="0" layoutInCell="1" allowOverlap="1" wp14:anchorId="030FE945" wp14:editId="1474B53D">
                <wp:simplePos x="0" y="0"/>
                <wp:positionH relativeFrom="column">
                  <wp:posOffset>8143875</wp:posOffset>
                </wp:positionH>
                <wp:positionV relativeFrom="paragraph">
                  <wp:posOffset>5942965</wp:posOffset>
                </wp:positionV>
                <wp:extent cx="266065" cy="0"/>
                <wp:effectExtent l="0" t="0" r="19685" b="19050"/>
                <wp:wrapNone/>
                <wp:docPr id="25" name="Düz Bağlayıcı 25"/>
                <wp:cNvGraphicFramePr/>
                <a:graphic xmlns:a="http://schemas.openxmlformats.org/drawingml/2006/main">
                  <a:graphicData uri="http://schemas.microsoft.com/office/word/2010/wordprocessingShape">
                    <wps:wsp>
                      <wps:cNvCnPr/>
                      <wps:spPr>
                        <a:xfrm>
                          <a:off x="0" y="0"/>
                          <a:ext cx="26606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311E534D" id="Düz Bağlayıcı 25"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1.25pt,467.95pt" to="662.2pt,4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19680" behindDoc="0" locked="0" layoutInCell="1" allowOverlap="1" wp14:anchorId="5C59AF57" wp14:editId="77A886B3">
                <wp:simplePos x="0" y="0"/>
                <wp:positionH relativeFrom="margin">
                  <wp:posOffset>8418830</wp:posOffset>
                </wp:positionH>
                <wp:positionV relativeFrom="paragraph">
                  <wp:posOffset>5735320</wp:posOffset>
                </wp:positionV>
                <wp:extent cx="1562100" cy="409575"/>
                <wp:effectExtent l="0" t="0" r="19050" b="28575"/>
                <wp:wrapNone/>
                <wp:docPr id="88" name="Dikdörtgen 88"/>
                <wp:cNvGraphicFramePr/>
                <a:graphic xmlns:a="http://schemas.openxmlformats.org/drawingml/2006/main">
                  <a:graphicData uri="http://schemas.microsoft.com/office/word/2010/wordprocessingShape">
                    <wps:wsp>
                      <wps:cNvSpPr/>
                      <wps:spPr>
                        <a:xfrm>
                          <a:off x="0" y="0"/>
                          <a:ext cx="1562100" cy="409575"/>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 xml:space="preserve">Kurumsal Performans İzleme Komisyonu </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9AF57" id="Dikdörtgen 88" o:spid="_x0000_s1030" style="position:absolute;left:0;text-align:left;margin-left:662.9pt;margin-top:451.6pt;width:123pt;height:32.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 xml:space="preserve">Kurumsal Performans İzleme Komisyonu </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43232" behindDoc="0" locked="0" layoutInCell="1" allowOverlap="1" wp14:anchorId="17448906" wp14:editId="3B4978BB">
                <wp:simplePos x="0" y="0"/>
                <wp:positionH relativeFrom="column">
                  <wp:posOffset>8115300</wp:posOffset>
                </wp:positionH>
                <wp:positionV relativeFrom="paragraph">
                  <wp:posOffset>5380990</wp:posOffset>
                </wp:positionV>
                <wp:extent cx="266065" cy="0"/>
                <wp:effectExtent l="0" t="0" r="19685" b="19050"/>
                <wp:wrapNone/>
                <wp:docPr id="24" name="Düz Bağlayıcı 24"/>
                <wp:cNvGraphicFramePr/>
                <a:graphic xmlns:a="http://schemas.openxmlformats.org/drawingml/2006/main">
                  <a:graphicData uri="http://schemas.microsoft.com/office/word/2010/wordprocessingShape">
                    <wps:wsp>
                      <wps:cNvCnPr/>
                      <wps:spPr>
                        <a:xfrm>
                          <a:off x="0" y="0"/>
                          <a:ext cx="26606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1234F352" id="Düz Bağlayıcı 24" o:spid="_x0000_s1026"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9pt,423.7pt" to="659.95pt,4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34016" behindDoc="0" locked="0" layoutInCell="1" allowOverlap="1" wp14:anchorId="0CA977B3" wp14:editId="5C61D8BB">
                <wp:simplePos x="0" y="0"/>
                <wp:positionH relativeFrom="margin">
                  <wp:posOffset>8402955</wp:posOffset>
                </wp:positionH>
                <wp:positionV relativeFrom="paragraph">
                  <wp:posOffset>5192395</wp:posOffset>
                </wp:positionV>
                <wp:extent cx="1562100" cy="409575"/>
                <wp:effectExtent l="0" t="0" r="19050" b="28575"/>
                <wp:wrapNone/>
                <wp:docPr id="102" name="Dikdörtgen 102"/>
                <wp:cNvGraphicFramePr/>
                <a:graphic xmlns:a="http://schemas.openxmlformats.org/drawingml/2006/main">
                  <a:graphicData uri="http://schemas.microsoft.com/office/word/2010/wordprocessingShape">
                    <wps:wsp>
                      <wps:cNvSpPr/>
                      <wps:spPr>
                        <a:xfrm>
                          <a:off x="0" y="0"/>
                          <a:ext cx="1562100" cy="409575"/>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Fakülte Oryantasyon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977B3" id="Dikdörtgen 102" o:spid="_x0000_s1031" style="position:absolute;left:0;text-align:left;margin-left:661.65pt;margin-top:408.85pt;width:123pt;height:32.2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Fakülte Oryantasyon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42208" behindDoc="0" locked="0" layoutInCell="1" allowOverlap="1" wp14:anchorId="30C45B72" wp14:editId="77F4F243">
                <wp:simplePos x="0" y="0"/>
                <wp:positionH relativeFrom="column">
                  <wp:posOffset>8125460</wp:posOffset>
                </wp:positionH>
                <wp:positionV relativeFrom="paragraph">
                  <wp:posOffset>4780915</wp:posOffset>
                </wp:positionV>
                <wp:extent cx="266065" cy="0"/>
                <wp:effectExtent l="0" t="0" r="19685" b="19050"/>
                <wp:wrapNone/>
                <wp:docPr id="23" name="Düz Bağlayıcı 23"/>
                <wp:cNvGraphicFramePr/>
                <a:graphic xmlns:a="http://schemas.openxmlformats.org/drawingml/2006/main">
                  <a:graphicData uri="http://schemas.microsoft.com/office/word/2010/wordprocessingShape">
                    <wps:wsp>
                      <wps:cNvCnPr/>
                      <wps:spPr>
                        <a:xfrm>
                          <a:off x="0" y="0"/>
                          <a:ext cx="26606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1554C50D" id="Düz Bağlayıcı 23"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9.8pt,376.45pt" to="660.75pt,3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31968" behindDoc="0" locked="0" layoutInCell="1" allowOverlap="1" wp14:anchorId="0AFEE9FB" wp14:editId="7062FC8D">
                <wp:simplePos x="0" y="0"/>
                <wp:positionH relativeFrom="margin">
                  <wp:posOffset>8388350</wp:posOffset>
                </wp:positionH>
                <wp:positionV relativeFrom="paragraph">
                  <wp:posOffset>4535805</wp:posOffset>
                </wp:positionV>
                <wp:extent cx="1562100" cy="533400"/>
                <wp:effectExtent l="0" t="0" r="19050" b="19050"/>
                <wp:wrapNone/>
                <wp:docPr id="100" name="Dikdörtgen 100"/>
                <wp:cNvGraphicFramePr/>
                <a:graphic xmlns:a="http://schemas.openxmlformats.org/drawingml/2006/main">
                  <a:graphicData uri="http://schemas.microsoft.com/office/word/2010/wordprocessingShape">
                    <wps:wsp>
                      <wps:cNvSpPr/>
                      <wps:spPr>
                        <a:xfrm>
                          <a:off x="0" y="0"/>
                          <a:ext cx="1562100" cy="5334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Mezunlar İzleme ve Değerlendirme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EE9FB" id="Dikdörtgen 100" o:spid="_x0000_s1032" style="position:absolute;left:0;text-align:left;margin-left:660.5pt;margin-top:357.15pt;width:123pt;height:4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Mezunlar İzleme ve Değerlendirme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41184" behindDoc="0" locked="0" layoutInCell="1" allowOverlap="1" wp14:anchorId="207F9A2C" wp14:editId="5A4A41A8">
                <wp:simplePos x="0" y="0"/>
                <wp:positionH relativeFrom="column">
                  <wp:posOffset>8124825</wp:posOffset>
                </wp:positionH>
                <wp:positionV relativeFrom="paragraph">
                  <wp:posOffset>4152265</wp:posOffset>
                </wp:positionV>
                <wp:extent cx="266065" cy="0"/>
                <wp:effectExtent l="0" t="0" r="19685" b="19050"/>
                <wp:wrapNone/>
                <wp:docPr id="22" name="Düz Bağlayıcı 22"/>
                <wp:cNvGraphicFramePr/>
                <a:graphic xmlns:a="http://schemas.openxmlformats.org/drawingml/2006/main">
                  <a:graphicData uri="http://schemas.microsoft.com/office/word/2010/wordprocessingShape">
                    <wps:wsp>
                      <wps:cNvCnPr/>
                      <wps:spPr>
                        <a:xfrm>
                          <a:off x="0" y="0"/>
                          <a:ext cx="26606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0A4543F9" id="Düz Bağlayıcı 22"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9.75pt,326.95pt" to="660.7pt,3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29920" behindDoc="0" locked="0" layoutInCell="1" allowOverlap="1" wp14:anchorId="6DC5A24B" wp14:editId="51F01666">
                <wp:simplePos x="0" y="0"/>
                <wp:positionH relativeFrom="margin">
                  <wp:posOffset>8418830</wp:posOffset>
                </wp:positionH>
                <wp:positionV relativeFrom="paragraph">
                  <wp:posOffset>3850005</wp:posOffset>
                </wp:positionV>
                <wp:extent cx="1562100" cy="533400"/>
                <wp:effectExtent l="0" t="0" r="19050" b="19050"/>
                <wp:wrapNone/>
                <wp:docPr id="98" name="Dikdörtgen 98"/>
                <wp:cNvGraphicFramePr/>
                <a:graphic xmlns:a="http://schemas.openxmlformats.org/drawingml/2006/main">
                  <a:graphicData uri="http://schemas.microsoft.com/office/word/2010/wordprocessingShape">
                    <wps:wsp>
                      <wps:cNvSpPr/>
                      <wps:spPr>
                        <a:xfrm>
                          <a:off x="0" y="0"/>
                          <a:ext cx="1562100" cy="5334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Fakülte Tanıtım ve Kariyer Geliştirme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5A24B" id="Dikdörtgen 98" o:spid="_x0000_s1033" style="position:absolute;left:0;text-align:left;margin-left:662.9pt;margin-top:303.15pt;width:123pt;height:42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Fakülte Tanıtım ve Kariyer Geliştirme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23776" behindDoc="0" locked="0" layoutInCell="1" allowOverlap="1" wp14:anchorId="02982A57" wp14:editId="229CF292">
                <wp:simplePos x="0" y="0"/>
                <wp:positionH relativeFrom="margin">
                  <wp:posOffset>8397875</wp:posOffset>
                </wp:positionH>
                <wp:positionV relativeFrom="paragraph">
                  <wp:posOffset>3373120</wp:posOffset>
                </wp:positionV>
                <wp:extent cx="1562100" cy="390525"/>
                <wp:effectExtent l="0" t="0" r="19050" b="28575"/>
                <wp:wrapNone/>
                <wp:docPr id="92" name="Dikdörtgen 92"/>
                <wp:cNvGraphicFramePr/>
                <a:graphic xmlns:a="http://schemas.openxmlformats.org/drawingml/2006/main">
                  <a:graphicData uri="http://schemas.microsoft.com/office/word/2010/wordprocessingShape">
                    <wps:wsp>
                      <wps:cNvSpPr/>
                      <wps:spPr>
                        <a:xfrm>
                          <a:off x="0" y="0"/>
                          <a:ext cx="1562100" cy="390525"/>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 xml:space="preserve">Uluslararası İlişkiler Komisyonu </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82A57" id="Dikdörtgen 92" o:spid="_x0000_s1034" style="position:absolute;left:0;text-align:left;margin-left:661.25pt;margin-top:265.6pt;width:123pt;height:30.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 xml:space="preserve">Uluslararası İlişkiler Komisyonu </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21728" behindDoc="0" locked="0" layoutInCell="1" allowOverlap="1" wp14:anchorId="7A128FE6" wp14:editId="352758A0">
                <wp:simplePos x="0" y="0"/>
                <wp:positionH relativeFrom="margin">
                  <wp:posOffset>8397875</wp:posOffset>
                </wp:positionH>
                <wp:positionV relativeFrom="paragraph">
                  <wp:posOffset>2821305</wp:posOffset>
                </wp:positionV>
                <wp:extent cx="1562100" cy="409575"/>
                <wp:effectExtent l="0" t="0" r="19050" b="28575"/>
                <wp:wrapNone/>
                <wp:docPr id="90" name="Dikdörtgen 90"/>
                <wp:cNvGraphicFramePr/>
                <a:graphic xmlns:a="http://schemas.openxmlformats.org/drawingml/2006/main">
                  <a:graphicData uri="http://schemas.microsoft.com/office/word/2010/wordprocessingShape">
                    <wps:wsp>
                      <wps:cNvSpPr/>
                      <wps:spPr>
                        <a:xfrm>
                          <a:off x="0" y="0"/>
                          <a:ext cx="1562100" cy="409575"/>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Öğrenci Yardım Burs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28FE6" id="Dikdörtgen 90" o:spid="_x0000_s1035" style="position:absolute;left:0;text-align:left;margin-left:661.25pt;margin-top:222.15pt;width:123pt;height:32.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Öğrenci Yardım Burs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25824" behindDoc="0" locked="0" layoutInCell="1" allowOverlap="1" wp14:anchorId="417FC585" wp14:editId="5DC95F86">
                <wp:simplePos x="0" y="0"/>
                <wp:positionH relativeFrom="margin">
                  <wp:posOffset>8388350</wp:posOffset>
                </wp:positionH>
                <wp:positionV relativeFrom="paragraph">
                  <wp:posOffset>2466975</wp:posOffset>
                </wp:positionV>
                <wp:extent cx="1562100" cy="247650"/>
                <wp:effectExtent l="0" t="0" r="19050" b="19050"/>
                <wp:wrapNone/>
                <wp:docPr id="94" name="Dikdörtgen 94"/>
                <wp:cNvGraphicFramePr/>
                <a:graphic xmlns:a="http://schemas.openxmlformats.org/drawingml/2006/main">
                  <a:graphicData uri="http://schemas.microsoft.com/office/word/2010/wordprocessingShape">
                    <wps:wsp>
                      <wps:cNvSpPr/>
                      <wps:spPr>
                        <a:xfrm>
                          <a:off x="0" y="0"/>
                          <a:ext cx="1562100" cy="24765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Mezuniyet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FC585" id="Dikdörtgen 94" o:spid="_x0000_s1036" style="position:absolute;left:0;text-align:left;margin-left:660.5pt;margin-top:194.25pt;width:123pt;height:19.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Mezuniyet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17632" behindDoc="0" locked="0" layoutInCell="1" allowOverlap="1" wp14:anchorId="11627A37" wp14:editId="09F73DFD">
                <wp:simplePos x="0" y="0"/>
                <wp:positionH relativeFrom="margin">
                  <wp:posOffset>8387715</wp:posOffset>
                </wp:positionH>
                <wp:positionV relativeFrom="paragraph">
                  <wp:posOffset>1782445</wp:posOffset>
                </wp:positionV>
                <wp:extent cx="1562100" cy="581025"/>
                <wp:effectExtent l="0" t="0" r="19050" b="28575"/>
                <wp:wrapNone/>
                <wp:docPr id="86" name="Dikdörtgen 86"/>
                <wp:cNvGraphicFramePr/>
                <a:graphic xmlns:a="http://schemas.openxmlformats.org/drawingml/2006/main">
                  <a:graphicData uri="http://schemas.microsoft.com/office/word/2010/wordprocessingShape">
                    <wps:wsp>
                      <wps:cNvSpPr/>
                      <wps:spPr>
                        <a:xfrm>
                          <a:off x="0" y="0"/>
                          <a:ext cx="1562100" cy="581025"/>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Fakülte Tanıtım ve Kariyer Geliştirme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27A37" id="Dikdörtgen 86" o:spid="_x0000_s1037" style="position:absolute;left:0;text-align:left;margin-left:660.45pt;margin-top:140.35pt;width:123pt;height:45.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Fakülte Tanıtım ve Kariyer Geliştirme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36064" behindDoc="0" locked="0" layoutInCell="1" allowOverlap="1" wp14:anchorId="6D11DA9D" wp14:editId="60FCB2B8">
                <wp:simplePos x="0" y="0"/>
                <wp:positionH relativeFrom="column">
                  <wp:posOffset>8079105</wp:posOffset>
                </wp:positionH>
                <wp:positionV relativeFrom="paragraph">
                  <wp:posOffset>1610360</wp:posOffset>
                </wp:positionV>
                <wp:extent cx="38100" cy="5105400"/>
                <wp:effectExtent l="0" t="0" r="19050" b="19050"/>
                <wp:wrapNone/>
                <wp:docPr id="105" name="Düz Bağlayıcı 105"/>
                <wp:cNvGraphicFramePr/>
                <a:graphic xmlns:a="http://schemas.openxmlformats.org/drawingml/2006/main">
                  <a:graphicData uri="http://schemas.microsoft.com/office/word/2010/wordprocessingShape">
                    <wps:wsp>
                      <wps:cNvCnPr/>
                      <wps:spPr>
                        <a:xfrm>
                          <a:off x="0" y="0"/>
                          <a:ext cx="38100" cy="510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28AD0" id="Düz Bağlayıcı 10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15pt,126.8pt" to="639.15pt,5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" strokecolor="#4579b8 [3044]"/>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45280" behindDoc="0" locked="0" layoutInCell="1" allowOverlap="1" wp14:anchorId="59611615" wp14:editId="7C990A47">
                <wp:simplePos x="0" y="0"/>
                <wp:positionH relativeFrom="column">
                  <wp:posOffset>7888605</wp:posOffset>
                </wp:positionH>
                <wp:positionV relativeFrom="paragraph">
                  <wp:posOffset>6696709</wp:posOffset>
                </wp:positionV>
                <wp:extent cx="532765" cy="9525"/>
                <wp:effectExtent l="0" t="0" r="19685" b="28575"/>
                <wp:wrapNone/>
                <wp:docPr id="26" name="Düz Bağlayıcı 26"/>
                <wp:cNvGraphicFramePr/>
                <a:graphic xmlns:a="http://schemas.openxmlformats.org/drawingml/2006/main">
                  <a:graphicData uri="http://schemas.microsoft.com/office/word/2010/wordprocessingShape">
                    <wps:wsp>
                      <wps:cNvCnPr/>
                      <wps:spPr>
                        <a:xfrm flipV="1">
                          <a:off x="0" y="0"/>
                          <a:ext cx="532765"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5E6ADA" id="Düz Bağlayıcı 26"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15pt,527.3pt" to="663.1pt,5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51424" behindDoc="0" locked="0" layoutInCell="1" allowOverlap="1" wp14:anchorId="162C4027" wp14:editId="3AA5E379">
                <wp:simplePos x="0" y="0"/>
                <wp:positionH relativeFrom="column">
                  <wp:posOffset>7858125</wp:posOffset>
                </wp:positionH>
                <wp:positionV relativeFrom="paragraph">
                  <wp:posOffset>6333490</wp:posOffset>
                </wp:positionV>
                <wp:extent cx="266400" cy="0"/>
                <wp:effectExtent l="0" t="0" r="19685" b="19050"/>
                <wp:wrapNone/>
                <wp:docPr id="35" name="Düz Bağlayıcı 35"/>
                <wp:cNvGraphicFramePr/>
                <a:graphic xmlns:a="http://schemas.openxmlformats.org/drawingml/2006/main">
                  <a:graphicData uri="http://schemas.microsoft.com/office/word/2010/wordprocessingShape">
                    <wps:wsp>
                      <wps:cNvCnPr/>
                      <wps:spPr>
                        <a:xfrm>
                          <a:off x="0" y="0"/>
                          <a:ext cx="266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0DEE239F" id="Düz Bağlayıcı 35"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8.75pt,498.7pt" to="639.75pt,4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50400" behindDoc="0" locked="0" layoutInCell="1" allowOverlap="1" wp14:anchorId="0914617E" wp14:editId="6DECCBA7">
                <wp:simplePos x="0" y="0"/>
                <wp:positionH relativeFrom="column">
                  <wp:posOffset>7877175</wp:posOffset>
                </wp:positionH>
                <wp:positionV relativeFrom="paragraph">
                  <wp:posOffset>5809615</wp:posOffset>
                </wp:positionV>
                <wp:extent cx="266400" cy="0"/>
                <wp:effectExtent l="0" t="0" r="19685" b="19050"/>
                <wp:wrapNone/>
                <wp:docPr id="34" name="Düz Bağlayıcı 34"/>
                <wp:cNvGraphicFramePr/>
                <a:graphic xmlns:a="http://schemas.openxmlformats.org/drawingml/2006/main">
                  <a:graphicData uri="http://schemas.microsoft.com/office/word/2010/wordprocessingShape">
                    <wps:wsp>
                      <wps:cNvCnPr/>
                      <wps:spPr>
                        <a:xfrm>
                          <a:off x="0" y="0"/>
                          <a:ext cx="266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2985CCD0" id="Düz Bağlayıcı 34"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0.25pt,457.45pt" to="641.25pt,4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49376" behindDoc="0" locked="0" layoutInCell="1" allowOverlap="1" wp14:anchorId="304DBE4E" wp14:editId="318A7AE6">
                <wp:simplePos x="0" y="0"/>
                <wp:positionH relativeFrom="column">
                  <wp:posOffset>7858125</wp:posOffset>
                </wp:positionH>
                <wp:positionV relativeFrom="paragraph">
                  <wp:posOffset>5190490</wp:posOffset>
                </wp:positionV>
                <wp:extent cx="266400" cy="0"/>
                <wp:effectExtent l="0" t="0" r="19685" b="19050"/>
                <wp:wrapNone/>
                <wp:docPr id="33" name="Düz Bağlayıcı 33"/>
                <wp:cNvGraphicFramePr/>
                <a:graphic xmlns:a="http://schemas.openxmlformats.org/drawingml/2006/main">
                  <a:graphicData uri="http://schemas.microsoft.com/office/word/2010/wordprocessingShape">
                    <wps:wsp>
                      <wps:cNvCnPr/>
                      <wps:spPr>
                        <a:xfrm>
                          <a:off x="0" y="0"/>
                          <a:ext cx="266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21B96010" id="Düz Bağlayıcı 33"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8.75pt,408.7pt" to="639.75pt,4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48352" behindDoc="0" locked="0" layoutInCell="1" allowOverlap="1" wp14:anchorId="289984C0" wp14:editId="24868042">
                <wp:simplePos x="0" y="0"/>
                <wp:positionH relativeFrom="column">
                  <wp:posOffset>7830185</wp:posOffset>
                </wp:positionH>
                <wp:positionV relativeFrom="paragraph">
                  <wp:posOffset>4676140</wp:posOffset>
                </wp:positionV>
                <wp:extent cx="266400" cy="0"/>
                <wp:effectExtent l="0" t="0" r="19685" b="19050"/>
                <wp:wrapNone/>
                <wp:docPr id="32" name="Düz Bağlayıcı 32"/>
                <wp:cNvGraphicFramePr/>
                <a:graphic xmlns:a="http://schemas.openxmlformats.org/drawingml/2006/main">
                  <a:graphicData uri="http://schemas.microsoft.com/office/word/2010/wordprocessingShape">
                    <wps:wsp>
                      <wps:cNvCnPr/>
                      <wps:spPr>
                        <a:xfrm>
                          <a:off x="0" y="0"/>
                          <a:ext cx="266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098C87FD" id="Düz Bağlayıcı 32"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6.55pt,368.2pt" to="637.55pt,3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47328" behindDoc="0" locked="0" layoutInCell="1" allowOverlap="1" wp14:anchorId="56F33AE4" wp14:editId="4C2731A4">
                <wp:simplePos x="0" y="0"/>
                <wp:positionH relativeFrom="column">
                  <wp:posOffset>7830820</wp:posOffset>
                </wp:positionH>
                <wp:positionV relativeFrom="paragraph">
                  <wp:posOffset>4257040</wp:posOffset>
                </wp:positionV>
                <wp:extent cx="266400" cy="0"/>
                <wp:effectExtent l="0" t="0" r="19685" b="19050"/>
                <wp:wrapNone/>
                <wp:docPr id="28" name="Düz Bağlayıcı 28"/>
                <wp:cNvGraphicFramePr/>
                <a:graphic xmlns:a="http://schemas.openxmlformats.org/drawingml/2006/main">
                  <a:graphicData uri="http://schemas.microsoft.com/office/word/2010/wordprocessingShape">
                    <wps:wsp>
                      <wps:cNvCnPr/>
                      <wps:spPr>
                        <a:xfrm>
                          <a:off x="0" y="0"/>
                          <a:ext cx="266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50D64071" id="Düz Bağlayıcı 28" o:spid="_x0000_s1026"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6.6pt,335.2pt" to="637.6pt,3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40160" behindDoc="0" locked="0" layoutInCell="1" allowOverlap="1" wp14:anchorId="16A8413D" wp14:editId="4FDB80C6">
                <wp:simplePos x="0" y="0"/>
                <wp:positionH relativeFrom="column">
                  <wp:posOffset>7888604</wp:posOffset>
                </wp:positionH>
                <wp:positionV relativeFrom="paragraph">
                  <wp:posOffset>3591560</wp:posOffset>
                </wp:positionV>
                <wp:extent cx="475615" cy="0"/>
                <wp:effectExtent l="0" t="0" r="19685" b="19050"/>
                <wp:wrapNone/>
                <wp:docPr id="21" name="Düz Bağlayıcı 21"/>
                <wp:cNvGraphicFramePr/>
                <a:graphic xmlns:a="http://schemas.openxmlformats.org/drawingml/2006/main">
                  <a:graphicData uri="http://schemas.microsoft.com/office/word/2010/wordprocessingShape">
                    <wps:wsp>
                      <wps:cNvCnPr/>
                      <wps:spPr>
                        <a:xfrm flipV="1">
                          <a:off x="0" y="0"/>
                          <a:ext cx="47561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E36DCD" id="Düz Bağlayıcı 21"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15pt,282.8pt" to="658.6pt,2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39136" behindDoc="0" locked="0" layoutInCell="1" allowOverlap="1" wp14:anchorId="32E80DF0" wp14:editId="0B6B7A25">
                <wp:simplePos x="0" y="0"/>
                <wp:positionH relativeFrom="column">
                  <wp:posOffset>7879080</wp:posOffset>
                </wp:positionH>
                <wp:positionV relativeFrom="paragraph">
                  <wp:posOffset>3048635</wp:posOffset>
                </wp:positionV>
                <wp:extent cx="494665" cy="0"/>
                <wp:effectExtent l="0" t="0" r="19685" b="19050"/>
                <wp:wrapNone/>
                <wp:docPr id="10" name="Düz Bağlayıcı 10"/>
                <wp:cNvGraphicFramePr/>
                <a:graphic xmlns:a="http://schemas.openxmlformats.org/drawingml/2006/main">
                  <a:graphicData uri="http://schemas.microsoft.com/office/word/2010/wordprocessingShape">
                    <wps:wsp>
                      <wps:cNvCnPr/>
                      <wps:spPr>
                        <a:xfrm>
                          <a:off x="0" y="0"/>
                          <a:ext cx="49466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50863A" id="Düz Bağlayıcı 10"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4pt,240.05pt" to="659.35pt,2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38112" behindDoc="0" locked="0" layoutInCell="1" allowOverlap="1" wp14:anchorId="35399BA2" wp14:editId="7E14668C">
                <wp:simplePos x="0" y="0"/>
                <wp:positionH relativeFrom="column">
                  <wp:posOffset>7831456</wp:posOffset>
                </wp:positionH>
                <wp:positionV relativeFrom="paragraph">
                  <wp:posOffset>2620011</wp:posOffset>
                </wp:positionV>
                <wp:extent cx="542290" cy="0"/>
                <wp:effectExtent l="0" t="0" r="29210" b="19050"/>
                <wp:wrapNone/>
                <wp:docPr id="5" name="Düz Bağlayıcı 5"/>
                <wp:cNvGraphicFramePr/>
                <a:graphic xmlns:a="http://schemas.openxmlformats.org/drawingml/2006/main">
                  <a:graphicData uri="http://schemas.microsoft.com/office/word/2010/wordprocessingShape">
                    <wps:wsp>
                      <wps:cNvCnPr/>
                      <wps:spPr>
                        <a:xfrm>
                          <a:off x="0" y="0"/>
                          <a:ext cx="54229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996816" id="Düz Bağlayıcı 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65pt,206.3pt" to="659.35pt,2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37088" behindDoc="0" locked="0" layoutInCell="1" allowOverlap="1" wp14:anchorId="6FAEFABF" wp14:editId="26D67530">
                <wp:simplePos x="0" y="0"/>
                <wp:positionH relativeFrom="column">
                  <wp:posOffset>8094980</wp:posOffset>
                </wp:positionH>
                <wp:positionV relativeFrom="paragraph">
                  <wp:posOffset>2056765</wp:posOffset>
                </wp:positionV>
                <wp:extent cx="266400" cy="0"/>
                <wp:effectExtent l="0" t="0" r="19685" b="19050"/>
                <wp:wrapNone/>
                <wp:docPr id="2" name="Düz Bağlayıcı 2"/>
                <wp:cNvGraphicFramePr/>
                <a:graphic xmlns:a="http://schemas.openxmlformats.org/drawingml/2006/main">
                  <a:graphicData uri="http://schemas.microsoft.com/office/word/2010/wordprocessingShape">
                    <wps:wsp>
                      <wps:cNvCnPr/>
                      <wps:spPr>
                        <a:xfrm>
                          <a:off x="0" y="0"/>
                          <a:ext cx="266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0572E26F" id="Düz Bağlayıcı 2"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7.4pt,161.95pt" to="658.4pt,1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46304" behindDoc="0" locked="0" layoutInCell="1" allowOverlap="1" wp14:anchorId="0C5A7966" wp14:editId="05EFF20F">
                <wp:simplePos x="0" y="0"/>
                <wp:positionH relativeFrom="column">
                  <wp:posOffset>7830185</wp:posOffset>
                </wp:positionH>
                <wp:positionV relativeFrom="paragraph">
                  <wp:posOffset>2056765</wp:posOffset>
                </wp:positionV>
                <wp:extent cx="266400" cy="0"/>
                <wp:effectExtent l="0" t="0" r="19685" b="19050"/>
                <wp:wrapNone/>
                <wp:docPr id="27" name="Düz Bağlayıcı 27"/>
                <wp:cNvGraphicFramePr/>
                <a:graphic xmlns:a="http://schemas.openxmlformats.org/drawingml/2006/main">
                  <a:graphicData uri="http://schemas.microsoft.com/office/word/2010/wordprocessingShape">
                    <wps:wsp>
                      <wps:cNvCnPr/>
                      <wps:spPr>
                        <a:xfrm>
                          <a:off x="0" y="0"/>
                          <a:ext cx="266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52883605" id="Düz Bağlayıcı 27" o:spid="_x0000_s1026" style="position:absolute;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6.55pt,161.95pt" to="637.55pt,1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32992" behindDoc="0" locked="0" layoutInCell="1" allowOverlap="1" wp14:anchorId="6125DF2C" wp14:editId="04EF7DE5">
                <wp:simplePos x="0" y="0"/>
                <wp:positionH relativeFrom="margin">
                  <wp:posOffset>6307455</wp:posOffset>
                </wp:positionH>
                <wp:positionV relativeFrom="paragraph">
                  <wp:posOffset>4954270</wp:posOffset>
                </wp:positionV>
                <wp:extent cx="1562100" cy="409575"/>
                <wp:effectExtent l="0" t="0" r="19050" b="28575"/>
                <wp:wrapNone/>
                <wp:docPr id="101" name="Dikdörtgen 101"/>
                <wp:cNvGraphicFramePr/>
                <a:graphic xmlns:a="http://schemas.openxmlformats.org/drawingml/2006/main">
                  <a:graphicData uri="http://schemas.microsoft.com/office/word/2010/wordprocessingShape">
                    <wps:wsp>
                      <wps:cNvSpPr/>
                      <wps:spPr>
                        <a:xfrm>
                          <a:off x="0" y="0"/>
                          <a:ext cx="1562100" cy="409575"/>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Sağlık Kültür Spor Faaliyetleri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5DF2C" id="Dikdörtgen 101" o:spid="_x0000_s1038" style="position:absolute;left:0;text-align:left;margin-left:496.65pt;margin-top:390.1pt;width:123pt;height:32.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Sağlık Kültür Spor Faaliyetleri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27872" behindDoc="0" locked="0" layoutInCell="1" allowOverlap="1" wp14:anchorId="72BD64AC" wp14:editId="66CC1A4F">
                <wp:simplePos x="0" y="0"/>
                <wp:positionH relativeFrom="margin">
                  <wp:posOffset>6323965</wp:posOffset>
                </wp:positionH>
                <wp:positionV relativeFrom="paragraph">
                  <wp:posOffset>6562725</wp:posOffset>
                </wp:positionV>
                <wp:extent cx="1562100" cy="247650"/>
                <wp:effectExtent l="0" t="0" r="19050" b="19050"/>
                <wp:wrapNone/>
                <wp:docPr id="96" name="Dikdörtgen 96"/>
                <wp:cNvGraphicFramePr/>
                <a:graphic xmlns:a="http://schemas.openxmlformats.org/drawingml/2006/main">
                  <a:graphicData uri="http://schemas.microsoft.com/office/word/2010/wordprocessingShape">
                    <wps:wsp>
                      <wps:cNvSpPr/>
                      <wps:spPr>
                        <a:xfrm>
                          <a:off x="0" y="0"/>
                          <a:ext cx="1562100" cy="24765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Risk Yönetim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D64AC" id="Dikdörtgen 96" o:spid="_x0000_s1039" style="position:absolute;left:0;text-align:left;margin-left:497.95pt;margin-top:516.75pt;width:123pt;height:19.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Risk Yönetim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24800" behindDoc="0" locked="0" layoutInCell="1" allowOverlap="1" wp14:anchorId="3F1A4468" wp14:editId="6DBF1F59">
                <wp:simplePos x="0" y="0"/>
                <wp:positionH relativeFrom="margin">
                  <wp:posOffset>6324600</wp:posOffset>
                </wp:positionH>
                <wp:positionV relativeFrom="paragraph">
                  <wp:posOffset>6200775</wp:posOffset>
                </wp:positionV>
                <wp:extent cx="1562100" cy="247650"/>
                <wp:effectExtent l="0" t="0" r="19050" b="19050"/>
                <wp:wrapNone/>
                <wp:docPr id="93" name="Dikdörtgen 93"/>
                <wp:cNvGraphicFramePr/>
                <a:graphic xmlns:a="http://schemas.openxmlformats.org/drawingml/2006/main">
                  <a:graphicData uri="http://schemas.microsoft.com/office/word/2010/wordprocessingShape">
                    <wps:wsp>
                      <wps:cNvSpPr/>
                      <wps:spPr>
                        <a:xfrm>
                          <a:off x="0" y="0"/>
                          <a:ext cx="1562100" cy="24765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Birim Yayın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A4468" id="Dikdörtgen 93" o:spid="_x0000_s1040" style="position:absolute;left:0;text-align:left;margin-left:498pt;margin-top:488.25pt;width:123pt;height:19.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Birim Yayın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18656" behindDoc="0" locked="0" layoutInCell="1" allowOverlap="1" wp14:anchorId="582283CE" wp14:editId="3F275405">
                <wp:simplePos x="0" y="0"/>
                <wp:positionH relativeFrom="margin">
                  <wp:posOffset>6336030</wp:posOffset>
                </wp:positionH>
                <wp:positionV relativeFrom="paragraph">
                  <wp:posOffset>5526405</wp:posOffset>
                </wp:positionV>
                <wp:extent cx="1562100" cy="533400"/>
                <wp:effectExtent l="0" t="0" r="19050" b="19050"/>
                <wp:wrapNone/>
                <wp:docPr id="87" name="Dikdörtgen 87"/>
                <wp:cNvGraphicFramePr/>
                <a:graphic xmlns:a="http://schemas.openxmlformats.org/drawingml/2006/main">
                  <a:graphicData uri="http://schemas.microsoft.com/office/word/2010/wordprocessingShape">
                    <wps:wsp>
                      <wps:cNvSpPr/>
                      <wps:spPr>
                        <a:xfrm>
                          <a:off x="0" y="0"/>
                          <a:ext cx="1562100" cy="5334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Bilimsel Etkinlikler Düzenleme ve Sürekli Eğitim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283CE" id="Dikdörtgen 87" o:spid="_x0000_s1041" style="position:absolute;left:0;text-align:left;margin-left:498.9pt;margin-top:435.15pt;width:123pt;height:42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Bilimsel Etkinlikler Düzenleme ve Sürekli Eğitim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30944" behindDoc="0" locked="0" layoutInCell="1" allowOverlap="1" wp14:anchorId="62CF2A04" wp14:editId="408BD25D">
                <wp:simplePos x="0" y="0"/>
                <wp:positionH relativeFrom="margin">
                  <wp:posOffset>6286500</wp:posOffset>
                </wp:positionH>
                <wp:positionV relativeFrom="paragraph">
                  <wp:posOffset>4533900</wp:posOffset>
                </wp:positionV>
                <wp:extent cx="1562100" cy="247650"/>
                <wp:effectExtent l="0" t="0" r="19050" b="19050"/>
                <wp:wrapNone/>
                <wp:docPr id="99" name="Dikdörtgen 99"/>
                <wp:cNvGraphicFramePr/>
                <a:graphic xmlns:a="http://schemas.openxmlformats.org/drawingml/2006/main">
                  <a:graphicData uri="http://schemas.microsoft.com/office/word/2010/wordprocessingShape">
                    <wps:wsp>
                      <wps:cNvSpPr/>
                      <wps:spPr>
                        <a:xfrm>
                          <a:off x="0" y="0"/>
                          <a:ext cx="1562100" cy="24765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Akreditasyon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F2A04" id="Dikdörtgen 99" o:spid="_x0000_s1042" style="position:absolute;left:0;text-align:left;margin-left:495pt;margin-top:357pt;width:123pt;height:19.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Akreditasyon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28896" behindDoc="0" locked="0" layoutInCell="1" allowOverlap="1" wp14:anchorId="4F121DBD" wp14:editId="050BC157">
                <wp:simplePos x="0" y="0"/>
                <wp:positionH relativeFrom="margin">
                  <wp:posOffset>6288405</wp:posOffset>
                </wp:positionH>
                <wp:positionV relativeFrom="paragraph">
                  <wp:posOffset>3982720</wp:posOffset>
                </wp:positionV>
                <wp:extent cx="1562100" cy="390525"/>
                <wp:effectExtent l="0" t="0" r="19050" b="28575"/>
                <wp:wrapNone/>
                <wp:docPr id="97" name="Dikdörtgen 97"/>
                <wp:cNvGraphicFramePr/>
                <a:graphic xmlns:a="http://schemas.openxmlformats.org/drawingml/2006/main">
                  <a:graphicData uri="http://schemas.microsoft.com/office/word/2010/wordprocessingShape">
                    <wps:wsp>
                      <wps:cNvSpPr/>
                      <wps:spPr>
                        <a:xfrm>
                          <a:off x="0" y="0"/>
                          <a:ext cx="1562100" cy="390525"/>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Ölçme ve Değerlendirme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21DBD" id="Dikdörtgen 97" o:spid="_x0000_s1043" style="position:absolute;left:0;text-align:left;margin-left:495.15pt;margin-top:313.6pt;width:123pt;height:30.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Ölçme ve Değerlendirme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26848" behindDoc="0" locked="0" layoutInCell="1" allowOverlap="1" wp14:anchorId="2F04ECBD" wp14:editId="6AFAE919">
                <wp:simplePos x="0" y="0"/>
                <wp:positionH relativeFrom="margin">
                  <wp:posOffset>6297930</wp:posOffset>
                </wp:positionH>
                <wp:positionV relativeFrom="paragraph">
                  <wp:posOffset>3392805</wp:posOffset>
                </wp:positionV>
                <wp:extent cx="1562100" cy="400050"/>
                <wp:effectExtent l="0" t="0" r="19050" b="19050"/>
                <wp:wrapNone/>
                <wp:docPr id="95" name="Dikdörtgen 95"/>
                <wp:cNvGraphicFramePr/>
                <a:graphic xmlns:a="http://schemas.openxmlformats.org/drawingml/2006/main">
                  <a:graphicData uri="http://schemas.microsoft.com/office/word/2010/wordprocessingShape">
                    <wps:wsp>
                      <wps:cNvSpPr/>
                      <wps:spPr>
                        <a:xfrm>
                          <a:off x="0" y="0"/>
                          <a:ext cx="1562100" cy="40005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Klinik Öğretim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4ECBD" id="Dikdörtgen 95" o:spid="_x0000_s1044" style="position:absolute;left:0;text-align:left;margin-left:495.9pt;margin-top:267.15pt;width:123pt;height:31.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Klinik Öğretim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20704" behindDoc="0" locked="0" layoutInCell="1" allowOverlap="1" wp14:anchorId="36CD4723" wp14:editId="7C2EE8A5">
                <wp:simplePos x="0" y="0"/>
                <wp:positionH relativeFrom="margin">
                  <wp:posOffset>6257925</wp:posOffset>
                </wp:positionH>
                <wp:positionV relativeFrom="paragraph">
                  <wp:posOffset>2447925</wp:posOffset>
                </wp:positionV>
                <wp:extent cx="1562100" cy="247650"/>
                <wp:effectExtent l="0" t="0" r="19050" b="19050"/>
                <wp:wrapNone/>
                <wp:docPr id="89" name="Dikdörtgen 89"/>
                <wp:cNvGraphicFramePr/>
                <a:graphic xmlns:a="http://schemas.openxmlformats.org/drawingml/2006/main">
                  <a:graphicData uri="http://schemas.microsoft.com/office/word/2010/wordprocessingShape">
                    <wps:wsp>
                      <wps:cNvSpPr/>
                      <wps:spPr>
                        <a:xfrm>
                          <a:off x="0" y="0"/>
                          <a:ext cx="1562100" cy="24765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Eğitim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D4723" id="Dikdörtgen 89" o:spid="_x0000_s1045" style="position:absolute;left:0;text-align:left;margin-left:492.75pt;margin-top:192.75pt;width:123pt;height:19.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Eğitim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22752" behindDoc="0" locked="0" layoutInCell="1" allowOverlap="1" wp14:anchorId="2EA00777" wp14:editId="4C4B2E15">
                <wp:simplePos x="0" y="0"/>
                <wp:positionH relativeFrom="margin">
                  <wp:posOffset>6288405</wp:posOffset>
                </wp:positionH>
                <wp:positionV relativeFrom="paragraph">
                  <wp:posOffset>2821305</wp:posOffset>
                </wp:positionV>
                <wp:extent cx="1562100" cy="381000"/>
                <wp:effectExtent l="0" t="0" r="19050" b="19050"/>
                <wp:wrapNone/>
                <wp:docPr id="91" name="Dikdörtgen 91"/>
                <wp:cNvGraphicFramePr/>
                <a:graphic xmlns:a="http://schemas.openxmlformats.org/drawingml/2006/main">
                  <a:graphicData uri="http://schemas.microsoft.com/office/word/2010/wordprocessingShape">
                    <wps:wsp>
                      <wps:cNvSpPr/>
                      <wps:spPr>
                        <a:xfrm>
                          <a:off x="0" y="0"/>
                          <a:ext cx="1562100" cy="3810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Uzaktan Eğitim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00777" id="Dikdörtgen 91" o:spid="_x0000_s1046" style="position:absolute;left:0;text-align:left;margin-left:495.15pt;margin-top:222.15pt;width:123pt;height:30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Uzaktan Eğitim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16608" behindDoc="0" locked="0" layoutInCell="1" allowOverlap="1" wp14:anchorId="7B33AAE6" wp14:editId="08304081">
                <wp:simplePos x="0" y="0"/>
                <wp:positionH relativeFrom="margin">
                  <wp:posOffset>6250305</wp:posOffset>
                </wp:positionH>
                <wp:positionV relativeFrom="paragraph">
                  <wp:posOffset>1734820</wp:posOffset>
                </wp:positionV>
                <wp:extent cx="1562100" cy="561975"/>
                <wp:effectExtent l="0" t="0" r="19050" b="28575"/>
                <wp:wrapNone/>
                <wp:docPr id="85" name="Dikdörtgen 85"/>
                <wp:cNvGraphicFramePr/>
                <a:graphic xmlns:a="http://schemas.openxmlformats.org/drawingml/2006/main">
                  <a:graphicData uri="http://schemas.microsoft.com/office/word/2010/wordprocessingShape">
                    <wps:wsp>
                      <wps:cNvSpPr/>
                      <wps:spPr>
                        <a:xfrm>
                          <a:off x="0" y="0"/>
                          <a:ext cx="1562100" cy="561975"/>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Birim Kalite ve Öz Değerlendirme Komisyonu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3AAE6" id="Dikdörtgen 85" o:spid="_x0000_s1047" style="position:absolute;left:0;text-align:left;margin-left:492.15pt;margin-top:136.6pt;width:123pt;height:44.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Birim Kalite ve Öz Değerlendirme Komisyonu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91008" behindDoc="0" locked="0" layoutInCell="1" allowOverlap="1" wp14:anchorId="3E274D96" wp14:editId="04D83A3A">
                <wp:simplePos x="0" y="0"/>
                <wp:positionH relativeFrom="column">
                  <wp:posOffset>5278755</wp:posOffset>
                </wp:positionH>
                <wp:positionV relativeFrom="paragraph">
                  <wp:posOffset>1143635</wp:posOffset>
                </wp:positionV>
                <wp:extent cx="0" cy="180975"/>
                <wp:effectExtent l="0" t="0" r="19050" b="28575"/>
                <wp:wrapNone/>
                <wp:docPr id="58" name="Düz Bağlayıcı 58"/>
                <wp:cNvGraphicFramePr/>
                <a:graphic xmlns:a="http://schemas.openxmlformats.org/drawingml/2006/main">
                  <a:graphicData uri="http://schemas.microsoft.com/office/word/2010/wordprocessingShape">
                    <wps:wsp>
                      <wps:cNvCnPr/>
                      <wps:spPr>
                        <a:xfrm flipH="1">
                          <a:off x="0" y="0"/>
                          <a:ext cx="0" cy="1809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0B0C4F" id="Düz Bağlayıcı 58"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65pt,90.05pt" to="415.65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12512" behindDoc="0" locked="0" layoutInCell="1" allowOverlap="1" wp14:anchorId="763E8887" wp14:editId="58088B7E">
                <wp:simplePos x="0" y="0"/>
                <wp:positionH relativeFrom="margin">
                  <wp:posOffset>4459605</wp:posOffset>
                </wp:positionH>
                <wp:positionV relativeFrom="paragraph">
                  <wp:posOffset>2839720</wp:posOffset>
                </wp:positionV>
                <wp:extent cx="1562100" cy="428625"/>
                <wp:effectExtent l="0" t="0" r="19050" b="28575"/>
                <wp:wrapNone/>
                <wp:docPr id="80" name="Dikdörtgen 80"/>
                <wp:cNvGraphicFramePr/>
                <a:graphic xmlns:a="http://schemas.openxmlformats.org/drawingml/2006/main">
                  <a:graphicData uri="http://schemas.microsoft.com/office/word/2010/wordprocessingShape">
                    <wps:wsp>
                      <wps:cNvSpPr/>
                      <wps:spPr>
                        <a:xfrm>
                          <a:off x="0" y="0"/>
                          <a:ext cx="1562100" cy="428625"/>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Laboratuvar</w:t>
                            </w:r>
                            <w:r w:rsidRPr="00B4347D">
                              <w:rPr>
                                <w:rFonts w:ascii="Times New Roman" w:eastAsia="Calibri" w:hAnsi="Times New Roman" w:cs="Times New Roman"/>
                                <w:color w:val="FFFFFF" w:themeColor="background1"/>
                                <w:sz w:val="20"/>
                                <w:szCs w:val="20"/>
                              </w:rPr>
                              <w:t xml:space="preserve"> Koordinatörlüğü</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E8887" id="Dikdörtgen 80" o:spid="_x0000_s1048" style="position:absolute;left:0;text-align:left;margin-left:351.15pt;margin-top:223.6pt;width:123pt;height:33.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Laboratuvar</w:t>
                      </w:r>
                      <w:r w:rsidRPr="00B4347D">
                        <w:rPr>
                          <w:rFonts w:ascii="Times New Roman" w:eastAsia="Calibri" w:hAnsi="Times New Roman" w:cs="Times New Roman"/>
                          <w:color w:val="FFFFFF" w:themeColor="background1"/>
                          <w:sz w:val="20"/>
                          <w:szCs w:val="20"/>
                        </w:rPr>
                        <w:t xml:space="preserve"> Koordinatörlüğü</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11488" behindDoc="0" locked="0" layoutInCell="1" allowOverlap="1" wp14:anchorId="5ADC42B4" wp14:editId="4EF7DCBD">
                <wp:simplePos x="0" y="0"/>
                <wp:positionH relativeFrom="margin">
                  <wp:posOffset>4448175</wp:posOffset>
                </wp:positionH>
                <wp:positionV relativeFrom="paragraph">
                  <wp:posOffset>2352675</wp:posOffset>
                </wp:positionV>
                <wp:extent cx="1562100" cy="247650"/>
                <wp:effectExtent l="0" t="0" r="19050" b="19050"/>
                <wp:wrapNone/>
                <wp:docPr id="79" name="Dikdörtgen 79"/>
                <wp:cNvGraphicFramePr/>
                <a:graphic xmlns:a="http://schemas.openxmlformats.org/drawingml/2006/main">
                  <a:graphicData uri="http://schemas.microsoft.com/office/word/2010/wordprocessingShape">
                    <wps:wsp>
                      <wps:cNvSpPr/>
                      <wps:spPr>
                        <a:xfrm>
                          <a:off x="0" y="0"/>
                          <a:ext cx="1562100" cy="24765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Sınav</w:t>
                            </w:r>
                            <w:r w:rsidRPr="00B4347D">
                              <w:rPr>
                                <w:rFonts w:ascii="Times New Roman" w:eastAsia="Calibri" w:hAnsi="Times New Roman" w:cs="Times New Roman"/>
                                <w:color w:val="FFFFFF" w:themeColor="background1"/>
                                <w:sz w:val="20"/>
                                <w:szCs w:val="20"/>
                              </w:rPr>
                              <w:t xml:space="preserve"> Koordinatörlüğü</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C42B4" id="Dikdörtgen 79" o:spid="_x0000_s1049" style="position:absolute;left:0;text-align:left;margin-left:350.25pt;margin-top:185.25pt;width:123pt;height:19.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Sınav</w:t>
                      </w:r>
                      <w:r w:rsidRPr="00B4347D">
                        <w:rPr>
                          <w:rFonts w:ascii="Times New Roman" w:eastAsia="Calibri" w:hAnsi="Times New Roman" w:cs="Times New Roman"/>
                          <w:color w:val="FFFFFF" w:themeColor="background1"/>
                          <w:sz w:val="20"/>
                          <w:szCs w:val="20"/>
                        </w:rPr>
                        <w:t xml:space="preserve"> Koordinatörlüğü</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10464" behindDoc="0" locked="0" layoutInCell="1" allowOverlap="1" wp14:anchorId="15DC2756" wp14:editId="39DDDE91">
                <wp:simplePos x="0" y="0"/>
                <wp:positionH relativeFrom="margin">
                  <wp:posOffset>4431030</wp:posOffset>
                </wp:positionH>
                <wp:positionV relativeFrom="paragraph">
                  <wp:posOffset>1849755</wp:posOffset>
                </wp:positionV>
                <wp:extent cx="1562100" cy="247650"/>
                <wp:effectExtent l="0" t="0" r="19050" b="19050"/>
                <wp:wrapNone/>
                <wp:docPr id="78" name="Dikdörtgen 78"/>
                <wp:cNvGraphicFramePr/>
                <a:graphic xmlns:a="http://schemas.openxmlformats.org/drawingml/2006/main">
                  <a:graphicData uri="http://schemas.microsoft.com/office/word/2010/wordprocessingShape">
                    <wps:wsp>
                      <wps:cNvSpPr/>
                      <wps:spPr>
                        <a:xfrm>
                          <a:off x="0" y="0"/>
                          <a:ext cx="1562100" cy="24765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B4347D" w:rsidRDefault="00E70735" w:rsidP="00842B4C">
                            <w:pPr>
                              <w:jc w:val="center"/>
                              <w:rPr>
                                <w:rFonts w:ascii="Times New Roman" w:eastAsia="Calibri" w:hAnsi="Times New Roman" w:cs="Times New Roman"/>
                                <w:sz w:val="20"/>
                                <w:szCs w:val="20"/>
                              </w:rPr>
                            </w:pPr>
                            <w:r w:rsidRPr="00B4347D">
                              <w:rPr>
                                <w:rFonts w:ascii="Times New Roman" w:eastAsia="Calibri" w:hAnsi="Times New Roman" w:cs="Times New Roman"/>
                                <w:color w:val="FFFFFF" w:themeColor="background1"/>
                                <w:sz w:val="20"/>
                                <w:szCs w:val="20"/>
                              </w:rPr>
                              <w:t>Program Koordinatörlüğü</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C2756" id="Dikdörtgen 78" o:spid="_x0000_s1050" style="position:absolute;left:0;text-align:left;margin-left:348.9pt;margin-top:145.65pt;width:123pt;height:19.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" fillcolor="#5b9bd5" strokecolor="#41719c" strokeweight="1pt">
                <v:textbox>
                  <w:txbxContent>
                    <w:p w:rsidR="00E70735" w:rsidRPr="00B4347D" w:rsidRDefault="00E70735" w:rsidP="00842B4C">
                      <w:pPr>
                        <w:jc w:val="center"/>
                        <w:rPr>
                          <w:rFonts w:ascii="Times New Roman" w:eastAsia="Calibri" w:hAnsi="Times New Roman" w:cs="Times New Roman"/>
                          <w:sz w:val="20"/>
                          <w:szCs w:val="20"/>
                        </w:rPr>
                      </w:pPr>
                      <w:r w:rsidRPr="00B4347D">
                        <w:rPr>
                          <w:rFonts w:ascii="Times New Roman" w:eastAsia="Calibri" w:hAnsi="Times New Roman" w:cs="Times New Roman"/>
                          <w:color w:val="FFFFFF" w:themeColor="background1"/>
                          <w:sz w:val="20"/>
                          <w:szCs w:val="20"/>
                        </w:rPr>
                        <w:t>Program Koordinatörlüğü</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89984" behindDoc="0" locked="0" layoutInCell="1" allowOverlap="1" wp14:anchorId="0FB02FBA" wp14:editId="7523BE3F">
                <wp:simplePos x="0" y="0"/>
                <wp:positionH relativeFrom="margin">
                  <wp:posOffset>4648200</wp:posOffset>
                </wp:positionH>
                <wp:positionV relativeFrom="paragraph">
                  <wp:posOffset>1323975</wp:posOffset>
                </wp:positionV>
                <wp:extent cx="1333500" cy="266700"/>
                <wp:effectExtent l="0" t="0" r="19050" b="19050"/>
                <wp:wrapNone/>
                <wp:docPr id="57" name="Dikdörtgen 57"/>
                <wp:cNvGraphicFramePr/>
                <a:graphic xmlns:a="http://schemas.openxmlformats.org/drawingml/2006/main">
                  <a:graphicData uri="http://schemas.microsoft.com/office/word/2010/wordprocessingShape">
                    <wps:wsp>
                      <wps:cNvSpPr/>
                      <wps:spPr>
                        <a:xfrm>
                          <a:off x="0" y="0"/>
                          <a:ext cx="1333500" cy="2667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2F0702" w:rsidRDefault="00E70735" w:rsidP="00842B4C">
                            <w:pPr>
                              <w:jc w:val="center"/>
                              <w:rPr>
                                <w:rFonts w:ascii="Times New Roman" w:eastAsia="Calibri" w:hAnsi="Times New Roman" w:cs="Times New Roman"/>
                                <w:sz w:val="24"/>
                                <w:szCs w:val="24"/>
                              </w:rPr>
                            </w:pPr>
                            <w:r>
                              <w:rPr>
                                <w:rFonts w:ascii="Times New Roman" w:eastAsia="Calibri" w:hAnsi="Times New Roman" w:cs="Times New Roman"/>
                                <w:color w:val="FFFFFF" w:themeColor="background1"/>
                                <w:sz w:val="24"/>
                                <w:szCs w:val="24"/>
                              </w:rPr>
                              <w:t>Koordinatörlükler</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02FBA" id="Dikdörtgen 57" o:spid="_x0000_s1051" style="position:absolute;left:0;text-align:left;margin-left:366pt;margin-top:104.25pt;width:105pt;height:2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" fillcolor="#5b9bd5" strokecolor="#41719c" strokeweight="1pt">
                <v:textbox>
                  <w:txbxContent>
                    <w:p w:rsidR="00E70735" w:rsidRPr="002F0702" w:rsidRDefault="00E70735" w:rsidP="00842B4C">
                      <w:pPr>
                        <w:jc w:val="center"/>
                        <w:rPr>
                          <w:rFonts w:ascii="Times New Roman" w:eastAsia="Calibri" w:hAnsi="Times New Roman" w:cs="Times New Roman"/>
                          <w:sz w:val="24"/>
                          <w:szCs w:val="24"/>
                        </w:rPr>
                      </w:pPr>
                      <w:r>
                        <w:rPr>
                          <w:rFonts w:ascii="Times New Roman" w:eastAsia="Calibri" w:hAnsi="Times New Roman" w:cs="Times New Roman"/>
                          <w:color w:val="FFFFFF" w:themeColor="background1"/>
                          <w:sz w:val="24"/>
                          <w:szCs w:val="24"/>
                        </w:rPr>
                        <w:t>Koordinatörlükler</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88960" behindDoc="0" locked="0" layoutInCell="1" allowOverlap="1" wp14:anchorId="77466242" wp14:editId="6234630E">
                <wp:simplePos x="0" y="0"/>
                <wp:positionH relativeFrom="margin">
                  <wp:posOffset>2602230</wp:posOffset>
                </wp:positionH>
                <wp:positionV relativeFrom="paragraph">
                  <wp:posOffset>5793105</wp:posOffset>
                </wp:positionV>
                <wp:extent cx="1600200" cy="295275"/>
                <wp:effectExtent l="0" t="0" r="19050" b="28575"/>
                <wp:wrapNone/>
                <wp:docPr id="49" name="Dikdörtgen 49"/>
                <wp:cNvGraphicFramePr/>
                <a:graphic xmlns:a="http://schemas.openxmlformats.org/drawingml/2006/main">
                  <a:graphicData uri="http://schemas.microsoft.com/office/word/2010/wordprocessingShape">
                    <wps:wsp>
                      <wps:cNvSpPr/>
                      <wps:spPr>
                        <a:xfrm>
                          <a:off x="0" y="0"/>
                          <a:ext cx="1600200" cy="295275"/>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5F4FBB"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Hemşirelikte Yönetim AD</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66242" id="Dikdörtgen 49" o:spid="_x0000_s1052" style="position:absolute;left:0;text-align:left;margin-left:204.9pt;margin-top:456.15pt;width:126pt;height:23.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" fillcolor="#5b9bd5" strokecolor="#41719c" strokeweight="1pt">
                <v:textbox>
                  <w:txbxContent>
                    <w:p w:rsidR="00E70735" w:rsidRPr="005F4FBB" w:rsidRDefault="00E70735" w:rsidP="00842B4C">
                      <w:pPr>
                        <w:jc w:val="center"/>
                        <w:rPr>
                          <w:rFonts w:ascii="Times New Roman" w:eastAsia="Calibri" w:hAnsi="Times New Roman" w:cs="Times New Roman"/>
                          <w:sz w:val="20"/>
                          <w:szCs w:val="20"/>
                        </w:rPr>
                      </w:pPr>
                      <w:r>
                        <w:rPr>
                          <w:rFonts w:ascii="Times New Roman" w:eastAsia="Calibri" w:hAnsi="Times New Roman" w:cs="Times New Roman"/>
                          <w:color w:val="FFFFFF" w:themeColor="background1"/>
                          <w:sz w:val="20"/>
                          <w:szCs w:val="20"/>
                        </w:rPr>
                        <w:t>Hemşirelikte Yönetim AD</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87936" behindDoc="0" locked="0" layoutInCell="1" allowOverlap="1" wp14:anchorId="0EC8EB47" wp14:editId="4CF6B871">
                <wp:simplePos x="0" y="0"/>
                <wp:positionH relativeFrom="margin">
                  <wp:posOffset>2582545</wp:posOffset>
                </wp:positionH>
                <wp:positionV relativeFrom="paragraph">
                  <wp:posOffset>5145405</wp:posOffset>
                </wp:positionV>
                <wp:extent cx="1628775" cy="457200"/>
                <wp:effectExtent l="0" t="0" r="28575" b="19050"/>
                <wp:wrapNone/>
                <wp:docPr id="48" name="Dikdörtgen 48"/>
                <wp:cNvGraphicFramePr/>
                <a:graphic xmlns:a="http://schemas.openxmlformats.org/drawingml/2006/main">
                  <a:graphicData uri="http://schemas.microsoft.com/office/word/2010/wordprocessingShape">
                    <wps:wsp>
                      <wps:cNvSpPr/>
                      <wps:spPr>
                        <a:xfrm>
                          <a:off x="0" y="0"/>
                          <a:ext cx="1628775" cy="4572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5F4FBB" w:rsidRDefault="00E70735" w:rsidP="00842B4C">
                            <w:pPr>
                              <w:jc w:val="center"/>
                              <w:rPr>
                                <w:rFonts w:ascii="Times New Roman" w:eastAsia="Calibri" w:hAnsi="Times New Roman" w:cs="Times New Roman"/>
                                <w:sz w:val="20"/>
                                <w:szCs w:val="20"/>
                              </w:rPr>
                            </w:pPr>
                            <w:r w:rsidRPr="005F4FBB">
                              <w:rPr>
                                <w:rFonts w:ascii="Times New Roman" w:eastAsia="Calibri" w:hAnsi="Times New Roman" w:cs="Times New Roman"/>
                                <w:color w:val="FFFFFF" w:themeColor="background1"/>
                                <w:sz w:val="20"/>
                                <w:szCs w:val="20"/>
                              </w:rPr>
                              <w:t>Halk Sağlığı Hemşireliği AD</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8EB47" id="Dikdörtgen 48" o:spid="_x0000_s1053" style="position:absolute;left:0;text-align:left;margin-left:203.35pt;margin-top:405.15pt;width:128.25pt;height:3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" fillcolor="#5b9bd5" strokecolor="#41719c" strokeweight="1pt">
                <v:textbox>
                  <w:txbxContent>
                    <w:p w:rsidR="00E70735" w:rsidRPr="005F4FBB" w:rsidRDefault="00E70735" w:rsidP="00842B4C">
                      <w:pPr>
                        <w:jc w:val="center"/>
                        <w:rPr>
                          <w:rFonts w:ascii="Times New Roman" w:eastAsia="Calibri" w:hAnsi="Times New Roman" w:cs="Times New Roman"/>
                          <w:sz w:val="20"/>
                          <w:szCs w:val="20"/>
                        </w:rPr>
                      </w:pPr>
                      <w:r w:rsidRPr="005F4FBB">
                        <w:rPr>
                          <w:rFonts w:ascii="Times New Roman" w:eastAsia="Calibri" w:hAnsi="Times New Roman" w:cs="Times New Roman"/>
                          <w:color w:val="FFFFFF" w:themeColor="background1"/>
                          <w:sz w:val="20"/>
                          <w:szCs w:val="20"/>
                        </w:rPr>
                        <w:t>Halk Sağlığı Hemşireliği AD</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07392" behindDoc="0" locked="0" layoutInCell="1" allowOverlap="1" wp14:anchorId="300EA2FD" wp14:editId="3C8F98E1">
                <wp:simplePos x="0" y="0"/>
                <wp:positionH relativeFrom="column">
                  <wp:posOffset>2143125</wp:posOffset>
                </wp:positionH>
                <wp:positionV relativeFrom="paragraph">
                  <wp:posOffset>5953125</wp:posOffset>
                </wp:positionV>
                <wp:extent cx="419100" cy="0"/>
                <wp:effectExtent l="0" t="0" r="19050" b="19050"/>
                <wp:wrapNone/>
                <wp:docPr id="75" name="Düz Bağlayıcı 75"/>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41DD3B3" id="Düz Bağlayıcı 75"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68.75pt,468.75pt" to="201.75pt,4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06368" behindDoc="0" locked="0" layoutInCell="1" allowOverlap="1" wp14:anchorId="6BE8C8D3" wp14:editId="5C6D45BB">
                <wp:simplePos x="0" y="0"/>
                <wp:positionH relativeFrom="column">
                  <wp:posOffset>2162175</wp:posOffset>
                </wp:positionH>
                <wp:positionV relativeFrom="paragraph">
                  <wp:posOffset>5334000</wp:posOffset>
                </wp:positionV>
                <wp:extent cx="419100" cy="0"/>
                <wp:effectExtent l="0" t="0" r="19050" b="19050"/>
                <wp:wrapNone/>
                <wp:docPr id="74" name="Düz Bağlayıcı 74"/>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875E5CB" id="Düz Bağlayıcı 7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70.25pt,420pt" to="203.25pt,4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05344" behindDoc="0" locked="0" layoutInCell="1" allowOverlap="1" wp14:anchorId="6718F32B" wp14:editId="4335A977">
                <wp:simplePos x="0" y="0"/>
                <wp:positionH relativeFrom="column">
                  <wp:posOffset>2162175</wp:posOffset>
                </wp:positionH>
                <wp:positionV relativeFrom="paragraph">
                  <wp:posOffset>4743450</wp:posOffset>
                </wp:positionV>
                <wp:extent cx="419100" cy="0"/>
                <wp:effectExtent l="0" t="0" r="19050" b="19050"/>
                <wp:wrapNone/>
                <wp:docPr id="73" name="Düz Bağlayıcı 73"/>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917D874" id="Düz Bağlayıcı 7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70.25pt,373.5pt" to="203.2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86912" behindDoc="0" locked="0" layoutInCell="1" allowOverlap="1" wp14:anchorId="7CB302D5" wp14:editId="7A80A5F4">
                <wp:simplePos x="0" y="0"/>
                <wp:positionH relativeFrom="margin">
                  <wp:posOffset>2583180</wp:posOffset>
                </wp:positionH>
                <wp:positionV relativeFrom="paragraph">
                  <wp:posOffset>4573905</wp:posOffset>
                </wp:positionV>
                <wp:extent cx="1619250" cy="400050"/>
                <wp:effectExtent l="0" t="0" r="19050" b="19050"/>
                <wp:wrapNone/>
                <wp:docPr id="47" name="Dikdörtgen 47"/>
                <wp:cNvGraphicFramePr/>
                <a:graphic xmlns:a="http://schemas.openxmlformats.org/drawingml/2006/main">
                  <a:graphicData uri="http://schemas.microsoft.com/office/word/2010/wordprocessingShape">
                    <wps:wsp>
                      <wps:cNvSpPr/>
                      <wps:spPr>
                        <a:xfrm>
                          <a:off x="0" y="0"/>
                          <a:ext cx="1619250" cy="40005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5F4FBB" w:rsidRDefault="00E70735" w:rsidP="00842B4C">
                            <w:pPr>
                              <w:jc w:val="center"/>
                              <w:rPr>
                                <w:rFonts w:ascii="Times New Roman" w:eastAsia="Calibri" w:hAnsi="Times New Roman" w:cs="Times New Roman"/>
                                <w:sz w:val="20"/>
                                <w:szCs w:val="20"/>
                              </w:rPr>
                            </w:pPr>
                            <w:r w:rsidRPr="005F4FBB">
                              <w:rPr>
                                <w:rFonts w:ascii="Times New Roman" w:eastAsia="Calibri" w:hAnsi="Times New Roman" w:cs="Times New Roman"/>
                                <w:color w:val="FFFFFF" w:themeColor="background1"/>
                                <w:sz w:val="20"/>
                                <w:szCs w:val="20"/>
                              </w:rPr>
                              <w:t>Ruh Sağlığı ve Hastalıkları Hemşireliği AD</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302D5" id="Dikdörtgen 47" o:spid="_x0000_s1054" style="position:absolute;left:0;text-align:left;margin-left:203.4pt;margin-top:360.15pt;width:127.5pt;height:31.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" fillcolor="#5b9bd5" strokecolor="#41719c" strokeweight="1pt">
                <v:textbox>
                  <w:txbxContent>
                    <w:p w:rsidR="00E70735" w:rsidRPr="005F4FBB" w:rsidRDefault="00E70735" w:rsidP="00842B4C">
                      <w:pPr>
                        <w:jc w:val="center"/>
                        <w:rPr>
                          <w:rFonts w:ascii="Times New Roman" w:eastAsia="Calibri" w:hAnsi="Times New Roman" w:cs="Times New Roman"/>
                          <w:sz w:val="20"/>
                          <w:szCs w:val="20"/>
                        </w:rPr>
                      </w:pPr>
                      <w:r w:rsidRPr="005F4FBB">
                        <w:rPr>
                          <w:rFonts w:ascii="Times New Roman" w:eastAsia="Calibri" w:hAnsi="Times New Roman" w:cs="Times New Roman"/>
                          <w:color w:val="FFFFFF" w:themeColor="background1"/>
                          <w:sz w:val="20"/>
                          <w:szCs w:val="20"/>
                        </w:rPr>
                        <w:t>Ruh Sağlığı ve Hastalıkları Hemşireliği AD</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04320" behindDoc="0" locked="0" layoutInCell="1" allowOverlap="1" wp14:anchorId="346B7628" wp14:editId="19A0A165">
                <wp:simplePos x="0" y="0"/>
                <wp:positionH relativeFrom="column">
                  <wp:posOffset>2152650</wp:posOffset>
                </wp:positionH>
                <wp:positionV relativeFrom="paragraph">
                  <wp:posOffset>4124325</wp:posOffset>
                </wp:positionV>
                <wp:extent cx="419100" cy="0"/>
                <wp:effectExtent l="0" t="0" r="19050" b="19050"/>
                <wp:wrapNone/>
                <wp:docPr id="72" name="Düz Bağlayıcı 72"/>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20B71EC" id="Düz Bağlayıcı 7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69.5pt,324.75pt" to="202.5pt,3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85888" behindDoc="0" locked="0" layoutInCell="1" allowOverlap="1" wp14:anchorId="425C5065" wp14:editId="6A850F13">
                <wp:simplePos x="0" y="0"/>
                <wp:positionH relativeFrom="margin">
                  <wp:posOffset>2535555</wp:posOffset>
                </wp:positionH>
                <wp:positionV relativeFrom="paragraph">
                  <wp:posOffset>3973830</wp:posOffset>
                </wp:positionV>
                <wp:extent cx="1638300" cy="381000"/>
                <wp:effectExtent l="0" t="0" r="19050" b="19050"/>
                <wp:wrapNone/>
                <wp:docPr id="46" name="Dikdörtgen 46"/>
                <wp:cNvGraphicFramePr/>
                <a:graphic xmlns:a="http://schemas.openxmlformats.org/drawingml/2006/main">
                  <a:graphicData uri="http://schemas.microsoft.com/office/word/2010/wordprocessingShape">
                    <wps:wsp>
                      <wps:cNvSpPr/>
                      <wps:spPr>
                        <a:xfrm>
                          <a:off x="0" y="0"/>
                          <a:ext cx="1638300" cy="3810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5F4FBB" w:rsidRDefault="00E70735" w:rsidP="00842B4C">
                            <w:pPr>
                              <w:jc w:val="center"/>
                              <w:rPr>
                                <w:rFonts w:ascii="Times New Roman" w:eastAsia="Calibri" w:hAnsi="Times New Roman" w:cs="Times New Roman"/>
                                <w:sz w:val="20"/>
                                <w:szCs w:val="20"/>
                              </w:rPr>
                            </w:pPr>
                            <w:r w:rsidRPr="005F4FBB">
                              <w:rPr>
                                <w:rFonts w:ascii="Times New Roman" w:eastAsia="Calibri" w:hAnsi="Times New Roman" w:cs="Times New Roman"/>
                                <w:color w:val="FFFFFF" w:themeColor="background1"/>
                                <w:sz w:val="20"/>
                                <w:szCs w:val="20"/>
                              </w:rPr>
                              <w:t>Çocuk Sağlığı ve Hastalıkları Hemşireliği AD</w:t>
                            </w:r>
                          </w:p>
                          <w:p w:rsidR="00E70735" w:rsidRPr="005F4FBB"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C5065" id="Dikdörtgen 46" o:spid="_x0000_s1055" style="position:absolute;left:0;text-align:left;margin-left:199.65pt;margin-top:312.9pt;width:129pt;height:30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" fillcolor="#5b9bd5" strokecolor="#41719c" strokeweight="1pt">
                <v:textbox>
                  <w:txbxContent>
                    <w:p w:rsidR="00E70735" w:rsidRPr="005F4FBB" w:rsidRDefault="00E70735" w:rsidP="00842B4C">
                      <w:pPr>
                        <w:jc w:val="center"/>
                        <w:rPr>
                          <w:rFonts w:ascii="Times New Roman" w:eastAsia="Calibri" w:hAnsi="Times New Roman" w:cs="Times New Roman"/>
                          <w:sz w:val="20"/>
                          <w:szCs w:val="20"/>
                        </w:rPr>
                      </w:pPr>
                      <w:r w:rsidRPr="005F4FBB">
                        <w:rPr>
                          <w:rFonts w:ascii="Times New Roman" w:eastAsia="Calibri" w:hAnsi="Times New Roman" w:cs="Times New Roman"/>
                          <w:color w:val="FFFFFF" w:themeColor="background1"/>
                          <w:sz w:val="20"/>
                          <w:szCs w:val="20"/>
                        </w:rPr>
                        <w:t>Çocuk Sağlığı ve Hastalıkları Hemşireliği AD</w:t>
                      </w:r>
                    </w:p>
                    <w:p w:rsidR="00E70735" w:rsidRPr="005F4FBB"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03296" behindDoc="0" locked="0" layoutInCell="1" allowOverlap="1" wp14:anchorId="0DA04AAF" wp14:editId="595DDBF0">
                <wp:simplePos x="0" y="0"/>
                <wp:positionH relativeFrom="column">
                  <wp:posOffset>2152650</wp:posOffset>
                </wp:positionH>
                <wp:positionV relativeFrom="paragraph">
                  <wp:posOffset>3590925</wp:posOffset>
                </wp:positionV>
                <wp:extent cx="419100" cy="0"/>
                <wp:effectExtent l="0" t="0" r="19050" b="19050"/>
                <wp:wrapNone/>
                <wp:docPr id="71" name="Düz Bağlayıcı 71"/>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C80C68D" id="Düz Bağlayıcı 71"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69.5pt,282.75pt" to="202.5pt,2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84864" behindDoc="0" locked="0" layoutInCell="1" allowOverlap="1" wp14:anchorId="00CB6128" wp14:editId="155ADC47">
                <wp:simplePos x="0" y="0"/>
                <wp:positionH relativeFrom="margin">
                  <wp:posOffset>2535555</wp:posOffset>
                </wp:positionH>
                <wp:positionV relativeFrom="paragraph">
                  <wp:posOffset>3383280</wp:posOffset>
                </wp:positionV>
                <wp:extent cx="1628775" cy="409575"/>
                <wp:effectExtent l="0" t="0" r="28575" b="28575"/>
                <wp:wrapNone/>
                <wp:docPr id="45" name="Dikdörtgen 45"/>
                <wp:cNvGraphicFramePr/>
                <a:graphic xmlns:a="http://schemas.openxmlformats.org/drawingml/2006/main">
                  <a:graphicData uri="http://schemas.microsoft.com/office/word/2010/wordprocessingShape">
                    <wps:wsp>
                      <wps:cNvSpPr/>
                      <wps:spPr>
                        <a:xfrm>
                          <a:off x="0" y="0"/>
                          <a:ext cx="1628775" cy="409575"/>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5F4FBB" w:rsidRDefault="00E70735" w:rsidP="00842B4C">
                            <w:pPr>
                              <w:jc w:val="center"/>
                              <w:rPr>
                                <w:rFonts w:ascii="Times New Roman" w:eastAsia="Calibri" w:hAnsi="Times New Roman" w:cs="Times New Roman"/>
                                <w:sz w:val="20"/>
                                <w:szCs w:val="20"/>
                              </w:rPr>
                            </w:pPr>
                            <w:r w:rsidRPr="005F4FBB">
                              <w:rPr>
                                <w:rFonts w:ascii="Times New Roman" w:eastAsia="Calibri" w:hAnsi="Times New Roman" w:cs="Times New Roman"/>
                                <w:color w:val="FFFFFF" w:themeColor="background1"/>
                                <w:sz w:val="20"/>
                                <w:szCs w:val="20"/>
                              </w:rPr>
                              <w:t>Doğum-Kadın Sağlığı ve Hastalıkları Hemşireliği AD</w:t>
                            </w:r>
                          </w:p>
                          <w:p w:rsidR="00E70735" w:rsidRPr="005F4FBB"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B6128" id="Dikdörtgen 45" o:spid="_x0000_s1056" style="position:absolute;left:0;text-align:left;margin-left:199.65pt;margin-top:266.4pt;width:128.25pt;height:32.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" fillcolor="#5b9bd5" strokecolor="#41719c" strokeweight="1pt">
                <v:textbox>
                  <w:txbxContent>
                    <w:p w:rsidR="00E70735" w:rsidRPr="005F4FBB" w:rsidRDefault="00E70735" w:rsidP="00842B4C">
                      <w:pPr>
                        <w:jc w:val="center"/>
                        <w:rPr>
                          <w:rFonts w:ascii="Times New Roman" w:eastAsia="Calibri" w:hAnsi="Times New Roman" w:cs="Times New Roman"/>
                          <w:sz w:val="20"/>
                          <w:szCs w:val="20"/>
                        </w:rPr>
                      </w:pPr>
                      <w:r w:rsidRPr="005F4FBB">
                        <w:rPr>
                          <w:rFonts w:ascii="Times New Roman" w:eastAsia="Calibri" w:hAnsi="Times New Roman" w:cs="Times New Roman"/>
                          <w:color w:val="FFFFFF" w:themeColor="background1"/>
                          <w:sz w:val="20"/>
                          <w:szCs w:val="20"/>
                        </w:rPr>
                        <w:t>Doğum-Kadın Sağlığı ve Hastalıkları Hemşireliği AD</w:t>
                      </w:r>
                    </w:p>
                    <w:p w:rsidR="00E70735" w:rsidRPr="005F4FBB"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83840" behindDoc="0" locked="0" layoutInCell="1" allowOverlap="1" wp14:anchorId="59C151BB" wp14:editId="68695247">
                <wp:simplePos x="0" y="0"/>
                <wp:positionH relativeFrom="margin">
                  <wp:posOffset>2534920</wp:posOffset>
                </wp:positionH>
                <wp:positionV relativeFrom="paragraph">
                  <wp:posOffset>2792730</wp:posOffset>
                </wp:positionV>
                <wp:extent cx="1609725" cy="381000"/>
                <wp:effectExtent l="0" t="0" r="28575" b="19050"/>
                <wp:wrapNone/>
                <wp:docPr id="44" name="Dikdörtgen 44"/>
                <wp:cNvGraphicFramePr/>
                <a:graphic xmlns:a="http://schemas.openxmlformats.org/drawingml/2006/main">
                  <a:graphicData uri="http://schemas.microsoft.com/office/word/2010/wordprocessingShape">
                    <wps:wsp>
                      <wps:cNvSpPr/>
                      <wps:spPr>
                        <a:xfrm>
                          <a:off x="0" y="0"/>
                          <a:ext cx="1609725" cy="3810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5F4FBB" w:rsidRDefault="00E70735" w:rsidP="00842B4C">
                            <w:pPr>
                              <w:jc w:val="center"/>
                              <w:rPr>
                                <w:rFonts w:ascii="Times New Roman" w:eastAsia="Calibri" w:hAnsi="Times New Roman" w:cs="Times New Roman"/>
                                <w:sz w:val="20"/>
                                <w:szCs w:val="20"/>
                              </w:rPr>
                            </w:pPr>
                            <w:r w:rsidRPr="005F4FBB">
                              <w:rPr>
                                <w:rFonts w:ascii="Times New Roman" w:eastAsia="Calibri" w:hAnsi="Times New Roman" w:cs="Times New Roman"/>
                                <w:color w:val="FFFFFF" w:themeColor="background1"/>
                                <w:sz w:val="20"/>
                                <w:szCs w:val="20"/>
                              </w:rPr>
                              <w:t>Cerrahi Hastalıkları Hemşireliği AD</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151BB" id="Dikdörtgen 44" o:spid="_x0000_s1057" style="position:absolute;left:0;text-align:left;margin-left:199.6pt;margin-top:219.9pt;width:126.75pt;height:30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" fillcolor="#5b9bd5" strokecolor="#41719c" strokeweight="1pt">
                <v:textbox>
                  <w:txbxContent>
                    <w:p w:rsidR="00E70735" w:rsidRPr="005F4FBB" w:rsidRDefault="00E70735" w:rsidP="00842B4C">
                      <w:pPr>
                        <w:jc w:val="center"/>
                        <w:rPr>
                          <w:rFonts w:ascii="Times New Roman" w:eastAsia="Calibri" w:hAnsi="Times New Roman" w:cs="Times New Roman"/>
                          <w:sz w:val="20"/>
                          <w:szCs w:val="20"/>
                        </w:rPr>
                      </w:pPr>
                      <w:r w:rsidRPr="005F4FBB">
                        <w:rPr>
                          <w:rFonts w:ascii="Times New Roman" w:eastAsia="Calibri" w:hAnsi="Times New Roman" w:cs="Times New Roman"/>
                          <w:color w:val="FFFFFF" w:themeColor="background1"/>
                          <w:sz w:val="20"/>
                          <w:szCs w:val="20"/>
                        </w:rPr>
                        <w:t>Cerrahi Hastalıkları Hemşireliği AD</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02272" behindDoc="0" locked="0" layoutInCell="1" allowOverlap="1" wp14:anchorId="2B866023" wp14:editId="5D22D93B">
                <wp:simplePos x="0" y="0"/>
                <wp:positionH relativeFrom="column">
                  <wp:posOffset>2143125</wp:posOffset>
                </wp:positionH>
                <wp:positionV relativeFrom="paragraph">
                  <wp:posOffset>2924175</wp:posOffset>
                </wp:positionV>
                <wp:extent cx="419100" cy="0"/>
                <wp:effectExtent l="0" t="0" r="19050" b="19050"/>
                <wp:wrapNone/>
                <wp:docPr id="70" name="Düz Bağlayıcı 70"/>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4D68F75" id="Düz Bağlayıcı 70"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68.75pt,230.25pt" to="201.75pt,2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01248" behindDoc="0" locked="0" layoutInCell="1" allowOverlap="1" wp14:anchorId="1CF4A752" wp14:editId="70C3A411">
                <wp:simplePos x="0" y="0"/>
                <wp:positionH relativeFrom="column">
                  <wp:posOffset>2152650</wp:posOffset>
                </wp:positionH>
                <wp:positionV relativeFrom="paragraph">
                  <wp:posOffset>2409825</wp:posOffset>
                </wp:positionV>
                <wp:extent cx="419100" cy="0"/>
                <wp:effectExtent l="0" t="0" r="19050" b="19050"/>
                <wp:wrapNone/>
                <wp:docPr id="69" name="Düz Bağlayıcı 69"/>
                <wp:cNvGraphicFramePr/>
                <a:graphic xmlns:a="http://schemas.openxmlformats.org/drawingml/2006/main">
                  <a:graphicData uri="http://schemas.microsoft.com/office/word/2010/wordprocessingShape">
                    <wps:wsp>
                      <wps:cNvCnPr/>
                      <wps:spPr>
                        <a:xfrm>
                          <a:off x="0" y="0"/>
                          <a:ext cx="4191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63DBB79" id="Düz Bağlayıcı 6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69.5pt,189.75pt" to="202.5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82816" behindDoc="0" locked="0" layoutInCell="1" allowOverlap="1" wp14:anchorId="1C7A119F" wp14:editId="1202B48A">
                <wp:simplePos x="0" y="0"/>
                <wp:positionH relativeFrom="margin">
                  <wp:posOffset>2564130</wp:posOffset>
                </wp:positionH>
                <wp:positionV relativeFrom="paragraph">
                  <wp:posOffset>2211705</wp:posOffset>
                </wp:positionV>
                <wp:extent cx="1562100" cy="409575"/>
                <wp:effectExtent l="0" t="0" r="19050" b="28575"/>
                <wp:wrapNone/>
                <wp:docPr id="43" name="Dikdörtgen 43"/>
                <wp:cNvGraphicFramePr/>
                <a:graphic xmlns:a="http://schemas.openxmlformats.org/drawingml/2006/main">
                  <a:graphicData uri="http://schemas.microsoft.com/office/word/2010/wordprocessingShape">
                    <wps:wsp>
                      <wps:cNvSpPr/>
                      <wps:spPr>
                        <a:xfrm>
                          <a:off x="0" y="0"/>
                          <a:ext cx="1562100" cy="409575"/>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5F4FBB" w:rsidRDefault="00E70735" w:rsidP="00842B4C">
                            <w:pPr>
                              <w:jc w:val="center"/>
                              <w:rPr>
                                <w:rFonts w:ascii="Times New Roman" w:eastAsia="Calibri" w:hAnsi="Times New Roman" w:cs="Times New Roman"/>
                                <w:sz w:val="20"/>
                                <w:szCs w:val="20"/>
                              </w:rPr>
                            </w:pPr>
                            <w:r w:rsidRPr="005F4FBB">
                              <w:rPr>
                                <w:rFonts w:ascii="Times New Roman" w:eastAsia="Calibri" w:hAnsi="Times New Roman" w:cs="Times New Roman"/>
                                <w:color w:val="FFFFFF" w:themeColor="background1"/>
                                <w:sz w:val="20"/>
                                <w:szCs w:val="20"/>
                              </w:rPr>
                              <w:t>İç Hastalıkları Hemşireliği AD</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A119F" id="Dikdörtgen 43" o:spid="_x0000_s1058" style="position:absolute;left:0;text-align:left;margin-left:201.9pt;margin-top:174.15pt;width:123pt;height:32.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" fillcolor="#5b9bd5" strokecolor="#41719c" strokeweight="1pt">
                <v:textbox>
                  <w:txbxContent>
                    <w:p w:rsidR="00E70735" w:rsidRPr="005F4FBB" w:rsidRDefault="00E70735" w:rsidP="00842B4C">
                      <w:pPr>
                        <w:jc w:val="center"/>
                        <w:rPr>
                          <w:rFonts w:ascii="Times New Roman" w:eastAsia="Calibri" w:hAnsi="Times New Roman" w:cs="Times New Roman"/>
                          <w:sz w:val="20"/>
                          <w:szCs w:val="20"/>
                        </w:rPr>
                      </w:pPr>
                      <w:r w:rsidRPr="005F4FBB">
                        <w:rPr>
                          <w:rFonts w:ascii="Times New Roman" w:eastAsia="Calibri" w:hAnsi="Times New Roman" w:cs="Times New Roman"/>
                          <w:color w:val="FFFFFF" w:themeColor="background1"/>
                          <w:sz w:val="20"/>
                          <w:szCs w:val="20"/>
                        </w:rPr>
                        <w:t>İç Hastalıkları Hemşireliği AD</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81792" behindDoc="0" locked="0" layoutInCell="1" allowOverlap="1" wp14:anchorId="0CD4D951" wp14:editId="5CA1C154">
                <wp:simplePos x="0" y="0"/>
                <wp:positionH relativeFrom="margin">
                  <wp:posOffset>2544445</wp:posOffset>
                </wp:positionH>
                <wp:positionV relativeFrom="paragraph">
                  <wp:posOffset>1773555</wp:posOffset>
                </wp:positionV>
                <wp:extent cx="1571625" cy="247650"/>
                <wp:effectExtent l="0" t="0" r="28575" b="19050"/>
                <wp:wrapNone/>
                <wp:docPr id="42" name="Dikdörtgen 42"/>
                <wp:cNvGraphicFramePr/>
                <a:graphic xmlns:a="http://schemas.openxmlformats.org/drawingml/2006/main">
                  <a:graphicData uri="http://schemas.microsoft.com/office/word/2010/wordprocessingShape">
                    <wps:wsp>
                      <wps:cNvSpPr/>
                      <wps:spPr>
                        <a:xfrm>
                          <a:off x="0" y="0"/>
                          <a:ext cx="1571625" cy="24765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0852DB" w:rsidRDefault="00E70735" w:rsidP="00842B4C">
                            <w:pPr>
                              <w:jc w:val="center"/>
                              <w:rPr>
                                <w:rFonts w:ascii="Times New Roman" w:eastAsia="Calibri" w:hAnsi="Times New Roman" w:cs="Times New Roman"/>
                                <w:sz w:val="20"/>
                                <w:szCs w:val="20"/>
                              </w:rPr>
                            </w:pPr>
                            <w:r w:rsidRPr="000852DB">
                              <w:rPr>
                                <w:rFonts w:ascii="Times New Roman" w:eastAsia="Calibri" w:hAnsi="Times New Roman" w:cs="Times New Roman"/>
                                <w:color w:val="FFFFFF" w:themeColor="background1"/>
                                <w:sz w:val="20"/>
                                <w:szCs w:val="20"/>
                              </w:rPr>
                              <w:t>Hemşirelik Esasları AD</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4D951" id="Dikdörtgen 42" o:spid="_x0000_s1059" style="position:absolute;left:0;text-align:left;margin-left:200.35pt;margin-top:139.65pt;width:123.75pt;height:1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" fillcolor="#5b9bd5" strokecolor="#41719c" strokeweight="1pt">
                <v:textbox>
                  <w:txbxContent>
                    <w:p w:rsidR="00E70735" w:rsidRPr="000852DB" w:rsidRDefault="00E70735" w:rsidP="00842B4C">
                      <w:pPr>
                        <w:jc w:val="center"/>
                        <w:rPr>
                          <w:rFonts w:ascii="Times New Roman" w:eastAsia="Calibri" w:hAnsi="Times New Roman" w:cs="Times New Roman"/>
                          <w:sz w:val="20"/>
                          <w:szCs w:val="20"/>
                        </w:rPr>
                      </w:pPr>
                      <w:r w:rsidRPr="000852DB">
                        <w:rPr>
                          <w:rFonts w:ascii="Times New Roman" w:eastAsia="Calibri" w:hAnsi="Times New Roman" w:cs="Times New Roman"/>
                          <w:color w:val="FFFFFF" w:themeColor="background1"/>
                          <w:sz w:val="20"/>
                          <w:szCs w:val="20"/>
                        </w:rPr>
                        <w:t>Hemşirelik Esasları AD</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00224" behindDoc="0" locked="0" layoutInCell="1" allowOverlap="1" wp14:anchorId="4482A99A" wp14:editId="63B15CF9">
                <wp:simplePos x="0" y="0"/>
                <wp:positionH relativeFrom="column">
                  <wp:posOffset>2164080</wp:posOffset>
                </wp:positionH>
                <wp:positionV relativeFrom="paragraph">
                  <wp:posOffset>1925955</wp:posOffset>
                </wp:positionV>
                <wp:extent cx="419100" cy="0"/>
                <wp:effectExtent l="0" t="0" r="19050" b="19050"/>
                <wp:wrapNone/>
                <wp:docPr id="67" name="Düz Bağlayıcı 67"/>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7D95F" id="Düz Bağlayıcı 6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70.4pt,151.65pt" to="203.4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" strokecolor="#4579b8 [3044]"/>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80768" behindDoc="0" locked="0" layoutInCell="1" allowOverlap="1" wp14:anchorId="2648A91B" wp14:editId="4C8C32D2">
                <wp:simplePos x="0" y="0"/>
                <wp:positionH relativeFrom="column">
                  <wp:posOffset>2145030</wp:posOffset>
                </wp:positionH>
                <wp:positionV relativeFrom="paragraph">
                  <wp:posOffset>1610360</wp:posOffset>
                </wp:positionV>
                <wp:extent cx="0" cy="4352925"/>
                <wp:effectExtent l="0" t="0" r="19050" b="28575"/>
                <wp:wrapNone/>
                <wp:docPr id="40" name="Düz Bağlayıcı 40"/>
                <wp:cNvGraphicFramePr/>
                <a:graphic xmlns:a="http://schemas.openxmlformats.org/drawingml/2006/main">
                  <a:graphicData uri="http://schemas.microsoft.com/office/word/2010/wordprocessingShape">
                    <wps:wsp>
                      <wps:cNvCnPr/>
                      <wps:spPr>
                        <a:xfrm>
                          <a:off x="0" y="0"/>
                          <a:ext cx="0" cy="43529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F238E8" id="Düz Bağlayıcı 4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9pt,126.8pt" to="168.9pt,4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76672" behindDoc="0" locked="0" layoutInCell="1" allowOverlap="1" wp14:anchorId="39867D1A" wp14:editId="777A2DFA">
                <wp:simplePos x="0" y="0"/>
                <wp:positionH relativeFrom="margin">
                  <wp:posOffset>1975485</wp:posOffset>
                </wp:positionH>
                <wp:positionV relativeFrom="paragraph">
                  <wp:posOffset>1306830</wp:posOffset>
                </wp:positionV>
                <wp:extent cx="1333500" cy="266700"/>
                <wp:effectExtent l="0" t="0" r="19050" b="19050"/>
                <wp:wrapNone/>
                <wp:docPr id="29" name="Dikdörtgen 29"/>
                <wp:cNvGraphicFramePr/>
                <a:graphic xmlns:a="http://schemas.openxmlformats.org/drawingml/2006/main">
                  <a:graphicData uri="http://schemas.microsoft.com/office/word/2010/wordprocessingShape">
                    <wps:wsp>
                      <wps:cNvSpPr/>
                      <wps:spPr>
                        <a:xfrm>
                          <a:off x="0" y="0"/>
                          <a:ext cx="1333500" cy="2667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2F0702" w:rsidRDefault="00E70735" w:rsidP="00842B4C">
                            <w:pPr>
                              <w:jc w:val="center"/>
                              <w:rPr>
                                <w:rFonts w:ascii="Times New Roman" w:eastAsia="Calibri" w:hAnsi="Times New Roman" w:cs="Times New Roman"/>
                                <w:sz w:val="24"/>
                                <w:szCs w:val="24"/>
                              </w:rPr>
                            </w:pPr>
                            <w:r>
                              <w:rPr>
                                <w:rFonts w:ascii="Times New Roman" w:eastAsia="Calibri" w:hAnsi="Times New Roman" w:cs="Times New Roman"/>
                                <w:color w:val="FFFFFF" w:themeColor="background1"/>
                                <w:sz w:val="24"/>
                                <w:szCs w:val="24"/>
                              </w:rPr>
                              <w:t>Anabilim Dalları</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67D1A" id="Dikdörtgen 29" o:spid="_x0000_s1060" style="position:absolute;left:0;text-align:left;margin-left:155.55pt;margin-top:102.9pt;width:105pt;height:2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" fillcolor="#5b9bd5" strokecolor="#41719c" strokeweight="1pt">
                <v:textbox>
                  <w:txbxContent>
                    <w:p w:rsidR="00E70735" w:rsidRPr="002F0702" w:rsidRDefault="00E70735" w:rsidP="00842B4C">
                      <w:pPr>
                        <w:jc w:val="center"/>
                        <w:rPr>
                          <w:rFonts w:ascii="Times New Roman" w:eastAsia="Calibri" w:hAnsi="Times New Roman" w:cs="Times New Roman"/>
                          <w:sz w:val="24"/>
                          <w:szCs w:val="24"/>
                        </w:rPr>
                      </w:pPr>
                      <w:r>
                        <w:rPr>
                          <w:rFonts w:ascii="Times New Roman" w:eastAsia="Calibri" w:hAnsi="Times New Roman" w:cs="Times New Roman"/>
                          <w:color w:val="FFFFFF" w:themeColor="background1"/>
                          <w:sz w:val="24"/>
                          <w:szCs w:val="24"/>
                        </w:rPr>
                        <w:t>Anabilim Dalları</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79744" behindDoc="0" locked="0" layoutInCell="1" allowOverlap="1" wp14:anchorId="2542C05D" wp14:editId="0CDA8309">
                <wp:simplePos x="0" y="0"/>
                <wp:positionH relativeFrom="column">
                  <wp:posOffset>2183130</wp:posOffset>
                </wp:positionH>
                <wp:positionV relativeFrom="paragraph">
                  <wp:posOffset>1134110</wp:posOffset>
                </wp:positionV>
                <wp:extent cx="0" cy="171450"/>
                <wp:effectExtent l="0" t="0" r="19050" b="19050"/>
                <wp:wrapNone/>
                <wp:docPr id="39" name="Düz Bağlayıcı 39"/>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58540C" id="Düz Bağlayıcı 3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9pt,89.3pt" to="171.9pt,1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77696" behindDoc="0" locked="0" layoutInCell="1" allowOverlap="1" wp14:anchorId="35E19C2E" wp14:editId="2B31551F">
                <wp:simplePos x="0" y="0"/>
                <wp:positionH relativeFrom="column">
                  <wp:posOffset>125729</wp:posOffset>
                </wp:positionH>
                <wp:positionV relativeFrom="paragraph">
                  <wp:posOffset>1562735</wp:posOffset>
                </wp:positionV>
                <wp:extent cx="19050" cy="4524375"/>
                <wp:effectExtent l="0" t="0" r="19050" b="28575"/>
                <wp:wrapNone/>
                <wp:docPr id="30" name="Düz Bağlayıcı 30"/>
                <wp:cNvGraphicFramePr/>
                <a:graphic xmlns:a="http://schemas.openxmlformats.org/drawingml/2006/main">
                  <a:graphicData uri="http://schemas.microsoft.com/office/word/2010/wordprocessingShape">
                    <wps:wsp>
                      <wps:cNvCnPr/>
                      <wps:spPr>
                        <a:xfrm flipH="1">
                          <a:off x="0" y="0"/>
                          <a:ext cx="19050" cy="45243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A6807E" id="Düz Bağlayıcı 3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23.05pt" to="11.4pt,4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66432" behindDoc="0" locked="0" layoutInCell="1" allowOverlap="1" wp14:anchorId="1E9B59E2" wp14:editId="48D401DA">
                <wp:simplePos x="0" y="0"/>
                <wp:positionH relativeFrom="column">
                  <wp:posOffset>135255</wp:posOffset>
                </wp:positionH>
                <wp:positionV relativeFrom="paragraph">
                  <wp:posOffset>1143635</wp:posOffset>
                </wp:positionV>
                <wp:extent cx="0" cy="180975"/>
                <wp:effectExtent l="0" t="0" r="19050" b="28575"/>
                <wp:wrapNone/>
                <wp:docPr id="11" name="Düz Bağlayıcı 11"/>
                <wp:cNvGraphicFramePr/>
                <a:graphic xmlns:a="http://schemas.openxmlformats.org/drawingml/2006/main">
                  <a:graphicData uri="http://schemas.microsoft.com/office/word/2010/wordprocessingShape">
                    <wps:wsp>
                      <wps:cNvCnPr/>
                      <wps:spPr>
                        <a:xfrm flipH="1">
                          <a:off x="0" y="0"/>
                          <a:ext cx="0" cy="1809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FE6F4F" id="Düz Bağlayıcı 1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90.05pt" to="10.65pt,1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15584" behindDoc="0" locked="0" layoutInCell="1" allowOverlap="1" wp14:anchorId="0857DE5E" wp14:editId="2DFA6B48">
                <wp:simplePos x="0" y="0"/>
                <wp:positionH relativeFrom="column">
                  <wp:posOffset>5267325</wp:posOffset>
                </wp:positionH>
                <wp:positionV relativeFrom="paragraph">
                  <wp:posOffset>2590800</wp:posOffset>
                </wp:positionV>
                <wp:extent cx="0" cy="247650"/>
                <wp:effectExtent l="0" t="0" r="19050" b="19050"/>
                <wp:wrapNone/>
                <wp:docPr id="84" name="Düz Bağlayıcı 84"/>
                <wp:cNvGraphicFramePr/>
                <a:graphic xmlns:a="http://schemas.openxmlformats.org/drawingml/2006/main">
                  <a:graphicData uri="http://schemas.microsoft.com/office/word/2010/wordprocessingShape">
                    <wps:wsp>
                      <wps:cNvCnPr/>
                      <wps:spPr>
                        <a:xfrm>
                          <a:off x="0" y="0"/>
                          <a:ext cx="0" cy="24765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48CF44F" id="Düz Bağlayıcı 84"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14.75pt,204pt" to="414.7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14560" behindDoc="0" locked="0" layoutInCell="1" allowOverlap="1" wp14:anchorId="7AF2664B" wp14:editId="404B53D7">
                <wp:simplePos x="0" y="0"/>
                <wp:positionH relativeFrom="column">
                  <wp:posOffset>5248275</wp:posOffset>
                </wp:positionH>
                <wp:positionV relativeFrom="paragraph">
                  <wp:posOffset>2095500</wp:posOffset>
                </wp:positionV>
                <wp:extent cx="0" cy="247650"/>
                <wp:effectExtent l="0" t="0" r="19050" b="19050"/>
                <wp:wrapNone/>
                <wp:docPr id="83" name="Düz Bağlayıcı 83"/>
                <wp:cNvGraphicFramePr/>
                <a:graphic xmlns:a="http://schemas.openxmlformats.org/drawingml/2006/main">
                  <a:graphicData uri="http://schemas.microsoft.com/office/word/2010/wordprocessingShape">
                    <wps:wsp>
                      <wps:cNvCnPr/>
                      <wps:spPr>
                        <a:xfrm>
                          <a:off x="0" y="0"/>
                          <a:ext cx="0" cy="24765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763145F" id="Düz Bağlayıcı 83"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13.25pt,165pt" to="413.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13536" behindDoc="0" locked="0" layoutInCell="1" allowOverlap="1" wp14:anchorId="24DC3E0B" wp14:editId="3044E4CB">
                <wp:simplePos x="0" y="0"/>
                <wp:positionH relativeFrom="column">
                  <wp:posOffset>5259705</wp:posOffset>
                </wp:positionH>
                <wp:positionV relativeFrom="paragraph">
                  <wp:posOffset>1583055</wp:posOffset>
                </wp:positionV>
                <wp:extent cx="0" cy="247650"/>
                <wp:effectExtent l="0" t="0" r="19050" b="19050"/>
                <wp:wrapNone/>
                <wp:docPr id="82" name="Düz Bağlayıcı 82"/>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D80B3" id="Düz Bağlayıcı 8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14.15pt,124.65pt" to="414.15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" strokecolor="#4579b8 [3044]"/>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08416" behindDoc="0" locked="0" layoutInCell="1" allowOverlap="1" wp14:anchorId="5E0A0D72" wp14:editId="42B2B61D">
                <wp:simplePos x="0" y="0"/>
                <wp:positionH relativeFrom="column">
                  <wp:posOffset>7860030</wp:posOffset>
                </wp:positionH>
                <wp:positionV relativeFrom="paragraph">
                  <wp:posOffset>1124585</wp:posOffset>
                </wp:positionV>
                <wp:extent cx="0" cy="209550"/>
                <wp:effectExtent l="0" t="0" r="19050" b="19050"/>
                <wp:wrapNone/>
                <wp:docPr id="76" name="Düz Bağlayıcı 76"/>
                <wp:cNvGraphicFramePr/>
                <a:graphic xmlns:a="http://schemas.openxmlformats.org/drawingml/2006/main">
                  <a:graphicData uri="http://schemas.microsoft.com/office/word/2010/wordprocessingShape">
                    <wps:wsp>
                      <wps:cNvCnPr/>
                      <wps:spPr>
                        <a:xfrm flipH="1">
                          <a:off x="0" y="0"/>
                          <a:ext cx="0" cy="2095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F328BB" id="Düz Bağlayıcı 76"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9pt,88.55pt" to="618.9pt,1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709440" behindDoc="0" locked="0" layoutInCell="1" allowOverlap="1" wp14:anchorId="5D015F5C" wp14:editId="18B42AAF">
                <wp:simplePos x="0" y="0"/>
                <wp:positionH relativeFrom="margin">
                  <wp:posOffset>7200900</wp:posOffset>
                </wp:positionH>
                <wp:positionV relativeFrom="paragraph">
                  <wp:posOffset>1295400</wp:posOffset>
                </wp:positionV>
                <wp:extent cx="1333500" cy="266700"/>
                <wp:effectExtent l="0" t="0" r="19050" b="19050"/>
                <wp:wrapNone/>
                <wp:docPr id="77" name="Dikdörtgen 77"/>
                <wp:cNvGraphicFramePr/>
                <a:graphic xmlns:a="http://schemas.openxmlformats.org/drawingml/2006/main">
                  <a:graphicData uri="http://schemas.microsoft.com/office/word/2010/wordprocessingShape">
                    <wps:wsp>
                      <wps:cNvSpPr/>
                      <wps:spPr>
                        <a:xfrm>
                          <a:off x="0" y="0"/>
                          <a:ext cx="1333500" cy="2667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2F0702" w:rsidRDefault="00E70735" w:rsidP="00842B4C">
                            <w:pPr>
                              <w:jc w:val="center"/>
                              <w:rPr>
                                <w:rFonts w:ascii="Times New Roman" w:eastAsia="Calibri" w:hAnsi="Times New Roman" w:cs="Times New Roman"/>
                                <w:sz w:val="24"/>
                                <w:szCs w:val="24"/>
                              </w:rPr>
                            </w:pPr>
                            <w:r>
                              <w:rPr>
                                <w:rFonts w:ascii="Times New Roman" w:eastAsia="Calibri" w:hAnsi="Times New Roman" w:cs="Times New Roman"/>
                                <w:color w:val="FFFFFF" w:themeColor="background1"/>
                                <w:sz w:val="24"/>
                                <w:szCs w:val="24"/>
                              </w:rPr>
                              <w:t>Komisyonlar</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15F5C" id="Dikdörtgen 77" o:spid="_x0000_s1061" style="position:absolute;left:0;text-align:left;margin-left:567pt;margin-top:102pt;width:105pt;height:21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" fillcolor="#5b9bd5" strokecolor="#41719c" strokeweight="1pt">
                <v:textbox>
                  <w:txbxContent>
                    <w:p w:rsidR="00E70735" w:rsidRPr="002F0702" w:rsidRDefault="00E70735" w:rsidP="00842B4C">
                      <w:pPr>
                        <w:jc w:val="center"/>
                        <w:rPr>
                          <w:rFonts w:ascii="Times New Roman" w:eastAsia="Calibri" w:hAnsi="Times New Roman" w:cs="Times New Roman"/>
                          <w:sz w:val="24"/>
                          <w:szCs w:val="24"/>
                        </w:rPr>
                      </w:pPr>
                      <w:r>
                        <w:rPr>
                          <w:rFonts w:ascii="Times New Roman" w:eastAsia="Calibri" w:hAnsi="Times New Roman" w:cs="Times New Roman"/>
                          <w:color w:val="FFFFFF" w:themeColor="background1"/>
                          <w:sz w:val="24"/>
                          <w:szCs w:val="24"/>
                        </w:rPr>
                        <w:t>Komisyonlar</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67456" behindDoc="0" locked="0" layoutInCell="1" allowOverlap="1" wp14:anchorId="52D64261" wp14:editId="00BD7608">
                <wp:simplePos x="0" y="0"/>
                <wp:positionH relativeFrom="margin">
                  <wp:align>left</wp:align>
                </wp:positionH>
                <wp:positionV relativeFrom="paragraph">
                  <wp:posOffset>1303655</wp:posOffset>
                </wp:positionV>
                <wp:extent cx="1333500" cy="266700"/>
                <wp:effectExtent l="0" t="0" r="19050" b="19050"/>
                <wp:wrapNone/>
                <wp:docPr id="12" name="Dikdörtgen 12"/>
                <wp:cNvGraphicFramePr/>
                <a:graphic xmlns:a="http://schemas.openxmlformats.org/drawingml/2006/main">
                  <a:graphicData uri="http://schemas.microsoft.com/office/word/2010/wordprocessingShape">
                    <wps:wsp>
                      <wps:cNvSpPr/>
                      <wps:spPr>
                        <a:xfrm>
                          <a:off x="0" y="0"/>
                          <a:ext cx="1333500" cy="2667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2F0702" w:rsidRDefault="00E70735" w:rsidP="00842B4C">
                            <w:pPr>
                              <w:jc w:val="center"/>
                              <w:rPr>
                                <w:rFonts w:ascii="Times New Roman" w:eastAsia="Calibri" w:hAnsi="Times New Roman" w:cs="Times New Roman"/>
                                <w:sz w:val="24"/>
                                <w:szCs w:val="24"/>
                              </w:rPr>
                            </w:pPr>
                            <w:r>
                              <w:rPr>
                                <w:rFonts w:ascii="Times New Roman" w:eastAsia="Calibri" w:hAnsi="Times New Roman" w:cs="Times New Roman"/>
                                <w:color w:val="FFFFFF" w:themeColor="background1"/>
                                <w:sz w:val="24"/>
                                <w:szCs w:val="24"/>
                              </w:rPr>
                              <w:t>Fakülte Sekreteri</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64261" id="Dikdörtgen 12" o:spid="_x0000_s1062" style="position:absolute;left:0;text-align:left;margin-left:0;margin-top:102.65pt;width:105pt;height:21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" fillcolor="#5b9bd5" strokecolor="#41719c" strokeweight="1pt">
                <v:textbox>
                  <w:txbxContent>
                    <w:p w:rsidR="00E70735" w:rsidRPr="002F0702" w:rsidRDefault="00E70735" w:rsidP="00842B4C">
                      <w:pPr>
                        <w:jc w:val="center"/>
                        <w:rPr>
                          <w:rFonts w:ascii="Times New Roman" w:eastAsia="Calibri" w:hAnsi="Times New Roman" w:cs="Times New Roman"/>
                          <w:sz w:val="24"/>
                          <w:szCs w:val="24"/>
                        </w:rPr>
                      </w:pPr>
                      <w:r>
                        <w:rPr>
                          <w:rFonts w:ascii="Times New Roman" w:eastAsia="Calibri" w:hAnsi="Times New Roman" w:cs="Times New Roman"/>
                          <w:color w:val="FFFFFF" w:themeColor="background1"/>
                          <w:sz w:val="24"/>
                          <w:szCs w:val="24"/>
                        </w:rPr>
                        <w:t>Fakülte Sekreteri</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65408" behindDoc="0" locked="0" layoutInCell="1" allowOverlap="1" wp14:anchorId="7F65CEDE" wp14:editId="7FBE232A">
                <wp:simplePos x="0" y="0"/>
                <wp:positionH relativeFrom="margin">
                  <wp:posOffset>125730</wp:posOffset>
                </wp:positionH>
                <wp:positionV relativeFrom="paragraph">
                  <wp:posOffset>1125855</wp:posOffset>
                </wp:positionV>
                <wp:extent cx="7743825" cy="9525"/>
                <wp:effectExtent l="0" t="0" r="9525" b="28575"/>
                <wp:wrapNone/>
                <wp:docPr id="8" name="Düz Bağlayıcı 8"/>
                <wp:cNvGraphicFramePr/>
                <a:graphic xmlns:a="http://schemas.openxmlformats.org/drawingml/2006/main">
                  <a:graphicData uri="http://schemas.microsoft.com/office/word/2010/wordprocessingShape">
                    <wps:wsp>
                      <wps:cNvCnPr/>
                      <wps:spPr>
                        <a:xfrm flipH="1">
                          <a:off x="0" y="0"/>
                          <a:ext cx="7743825"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9B631B" id="Düz Bağlayıcı 8" o:spid="_x0000_s1026"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9pt,88.65pt" to="619.6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" strokecolor="#5b9bd5" strokeweight=".5pt">
                <v:stroke joinstyle="miter"/>
                <w10:wrap anchorx="margin"/>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95104" behindDoc="0" locked="0" layoutInCell="1" allowOverlap="1" wp14:anchorId="3C580C0D" wp14:editId="18D32A10">
                <wp:simplePos x="0" y="0"/>
                <wp:positionH relativeFrom="column">
                  <wp:posOffset>143510</wp:posOffset>
                </wp:positionH>
                <wp:positionV relativeFrom="paragraph">
                  <wp:posOffset>3771900</wp:posOffset>
                </wp:positionV>
                <wp:extent cx="266065" cy="0"/>
                <wp:effectExtent l="0" t="0" r="19685" b="19050"/>
                <wp:wrapNone/>
                <wp:docPr id="62" name="Düz Bağlayıcı 62"/>
                <wp:cNvGraphicFramePr/>
                <a:graphic xmlns:a="http://schemas.openxmlformats.org/drawingml/2006/main">
                  <a:graphicData uri="http://schemas.microsoft.com/office/word/2010/wordprocessingShape">
                    <wps:wsp>
                      <wps:cNvCnPr/>
                      <wps:spPr>
                        <a:xfrm>
                          <a:off x="0" y="0"/>
                          <a:ext cx="26606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50F0CE5D" id="Düz Bağlayıcı 6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pt,297pt" to="32.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70528" behindDoc="0" locked="0" layoutInCell="1" allowOverlap="1" wp14:anchorId="78016B65" wp14:editId="6981FBBF">
                <wp:simplePos x="0" y="0"/>
                <wp:positionH relativeFrom="margin">
                  <wp:posOffset>421640</wp:posOffset>
                </wp:positionH>
                <wp:positionV relativeFrom="paragraph">
                  <wp:posOffset>3646170</wp:posOffset>
                </wp:positionV>
                <wp:extent cx="1333500" cy="266700"/>
                <wp:effectExtent l="0" t="0" r="19050" b="19050"/>
                <wp:wrapNone/>
                <wp:docPr id="15" name="Dikdörtgen 15"/>
                <wp:cNvGraphicFramePr/>
                <a:graphic xmlns:a="http://schemas.openxmlformats.org/drawingml/2006/main">
                  <a:graphicData uri="http://schemas.microsoft.com/office/word/2010/wordprocessingShape">
                    <wps:wsp>
                      <wps:cNvSpPr/>
                      <wps:spPr>
                        <a:xfrm>
                          <a:off x="0" y="0"/>
                          <a:ext cx="1333500" cy="2667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0852DB" w:rsidRDefault="00E70735" w:rsidP="00842B4C">
                            <w:pPr>
                              <w:jc w:val="center"/>
                              <w:rPr>
                                <w:rFonts w:ascii="Times New Roman" w:eastAsia="Calibri" w:hAnsi="Times New Roman" w:cs="Times New Roman"/>
                                <w:sz w:val="20"/>
                                <w:szCs w:val="20"/>
                              </w:rPr>
                            </w:pPr>
                            <w:r w:rsidRPr="000852DB">
                              <w:rPr>
                                <w:rFonts w:ascii="Times New Roman" w:eastAsia="Calibri" w:hAnsi="Times New Roman" w:cs="Times New Roman"/>
                                <w:color w:val="FFFFFF" w:themeColor="background1"/>
                                <w:sz w:val="20"/>
                                <w:szCs w:val="20"/>
                              </w:rPr>
                              <w:t>Öğrenci İşleri</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16B65" id="Dikdörtgen 15" o:spid="_x0000_s1063" style="position:absolute;left:0;text-align:left;margin-left:33.2pt;margin-top:287.1pt;width:105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" fillcolor="#5b9bd5" strokecolor="#41719c" strokeweight="1pt">
                <v:textbox>
                  <w:txbxContent>
                    <w:p w:rsidR="00E70735" w:rsidRPr="000852DB" w:rsidRDefault="00E70735" w:rsidP="00842B4C">
                      <w:pPr>
                        <w:jc w:val="center"/>
                        <w:rPr>
                          <w:rFonts w:ascii="Times New Roman" w:eastAsia="Calibri" w:hAnsi="Times New Roman" w:cs="Times New Roman"/>
                          <w:sz w:val="20"/>
                          <w:szCs w:val="20"/>
                        </w:rPr>
                      </w:pPr>
                      <w:r w:rsidRPr="000852DB">
                        <w:rPr>
                          <w:rFonts w:ascii="Times New Roman" w:eastAsia="Calibri" w:hAnsi="Times New Roman" w:cs="Times New Roman"/>
                          <w:color w:val="FFFFFF" w:themeColor="background1"/>
                          <w:sz w:val="20"/>
                          <w:szCs w:val="20"/>
                        </w:rPr>
                        <w:t>Öğrenci İşleri</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69504" behindDoc="0" locked="0" layoutInCell="1" allowOverlap="1" wp14:anchorId="3AA3CA8B" wp14:editId="389E0F83">
                <wp:simplePos x="0" y="0"/>
                <wp:positionH relativeFrom="margin">
                  <wp:posOffset>425450</wp:posOffset>
                </wp:positionH>
                <wp:positionV relativeFrom="paragraph">
                  <wp:posOffset>3117215</wp:posOffset>
                </wp:positionV>
                <wp:extent cx="1333500" cy="266700"/>
                <wp:effectExtent l="0" t="0" r="19050" b="19050"/>
                <wp:wrapNone/>
                <wp:docPr id="14" name="Dikdörtgen 14"/>
                <wp:cNvGraphicFramePr/>
                <a:graphic xmlns:a="http://schemas.openxmlformats.org/drawingml/2006/main">
                  <a:graphicData uri="http://schemas.microsoft.com/office/word/2010/wordprocessingShape">
                    <wps:wsp>
                      <wps:cNvSpPr/>
                      <wps:spPr>
                        <a:xfrm>
                          <a:off x="0" y="0"/>
                          <a:ext cx="1333500" cy="2667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0852DB" w:rsidRDefault="00E70735" w:rsidP="00842B4C">
                            <w:pPr>
                              <w:jc w:val="center"/>
                              <w:rPr>
                                <w:rFonts w:ascii="Times New Roman" w:eastAsia="Calibri" w:hAnsi="Times New Roman" w:cs="Times New Roman"/>
                              </w:rPr>
                            </w:pPr>
                            <w:r w:rsidRPr="000852DB">
                              <w:rPr>
                                <w:rFonts w:ascii="Times New Roman" w:eastAsia="Calibri" w:hAnsi="Times New Roman" w:cs="Times New Roman"/>
                                <w:color w:val="FFFFFF" w:themeColor="background1"/>
                              </w:rPr>
                              <w:t>İdari ve Mali İşler</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3CA8B" id="Dikdörtgen 14" o:spid="_x0000_s1064" style="position:absolute;left:0;text-align:left;margin-left:33.5pt;margin-top:245.45pt;width:105pt;height:2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" fillcolor="#5b9bd5" strokecolor="#41719c" strokeweight="1pt">
                <v:textbox>
                  <w:txbxContent>
                    <w:p w:rsidR="00E70735" w:rsidRPr="000852DB" w:rsidRDefault="00E70735" w:rsidP="00842B4C">
                      <w:pPr>
                        <w:jc w:val="center"/>
                        <w:rPr>
                          <w:rFonts w:ascii="Times New Roman" w:eastAsia="Calibri" w:hAnsi="Times New Roman" w:cs="Times New Roman"/>
                        </w:rPr>
                      </w:pPr>
                      <w:r w:rsidRPr="000852DB">
                        <w:rPr>
                          <w:rFonts w:ascii="Times New Roman" w:eastAsia="Calibri" w:hAnsi="Times New Roman" w:cs="Times New Roman"/>
                          <w:color w:val="FFFFFF" w:themeColor="background1"/>
                        </w:rPr>
                        <w:t>İdari ve Mali İşler</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94080" behindDoc="0" locked="0" layoutInCell="1" allowOverlap="1" wp14:anchorId="22C5E657" wp14:editId="1D22519A">
                <wp:simplePos x="0" y="0"/>
                <wp:positionH relativeFrom="column">
                  <wp:posOffset>159385</wp:posOffset>
                </wp:positionH>
                <wp:positionV relativeFrom="paragraph">
                  <wp:posOffset>3236595</wp:posOffset>
                </wp:positionV>
                <wp:extent cx="266400" cy="0"/>
                <wp:effectExtent l="0" t="0" r="19685" b="19050"/>
                <wp:wrapNone/>
                <wp:docPr id="61" name="Düz Bağlayıcı 61"/>
                <wp:cNvGraphicFramePr/>
                <a:graphic xmlns:a="http://schemas.openxmlformats.org/drawingml/2006/main">
                  <a:graphicData uri="http://schemas.microsoft.com/office/word/2010/wordprocessingShape">
                    <wps:wsp>
                      <wps:cNvCnPr/>
                      <wps:spPr>
                        <a:xfrm>
                          <a:off x="0" y="0"/>
                          <a:ext cx="266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554C7414" id="Düz Bağlayıcı 6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254.85pt" to="33.55pt,2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75648" behindDoc="0" locked="0" layoutInCell="1" allowOverlap="1" wp14:anchorId="48A14B0D" wp14:editId="6EC8FDD9">
                <wp:simplePos x="0" y="0"/>
                <wp:positionH relativeFrom="margin">
                  <wp:posOffset>393700</wp:posOffset>
                </wp:positionH>
                <wp:positionV relativeFrom="paragraph">
                  <wp:posOffset>5930265</wp:posOffset>
                </wp:positionV>
                <wp:extent cx="1333500" cy="266700"/>
                <wp:effectExtent l="0" t="0" r="19050" b="19050"/>
                <wp:wrapNone/>
                <wp:docPr id="20" name="Dikdörtgen 20"/>
                <wp:cNvGraphicFramePr/>
                <a:graphic xmlns:a="http://schemas.openxmlformats.org/drawingml/2006/main">
                  <a:graphicData uri="http://schemas.microsoft.com/office/word/2010/wordprocessingShape">
                    <wps:wsp>
                      <wps:cNvSpPr/>
                      <wps:spPr>
                        <a:xfrm>
                          <a:off x="0" y="0"/>
                          <a:ext cx="1333500" cy="2667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0852DB" w:rsidRDefault="00E70735" w:rsidP="00842B4C">
                            <w:pPr>
                              <w:jc w:val="center"/>
                              <w:rPr>
                                <w:rFonts w:ascii="Times New Roman" w:eastAsia="Calibri" w:hAnsi="Times New Roman" w:cs="Times New Roman"/>
                              </w:rPr>
                            </w:pPr>
                            <w:r w:rsidRPr="000852DB">
                              <w:rPr>
                                <w:rFonts w:ascii="Times New Roman" w:eastAsia="Calibri" w:hAnsi="Times New Roman" w:cs="Times New Roman"/>
                                <w:color w:val="FFFFFF" w:themeColor="background1"/>
                              </w:rPr>
                              <w:t>Destek Hizmetleri</w:t>
                            </w:r>
                          </w:p>
                          <w:p w:rsidR="00E70735" w:rsidRPr="000852DB"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14B0D" id="Dikdörtgen 20" o:spid="_x0000_s1065" style="position:absolute;left:0;text-align:left;margin-left:31pt;margin-top:466.95pt;width:105pt;height:2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" fillcolor="#5b9bd5" strokecolor="#41719c" strokeweight="1pt">
                <v:textbox>
                  <w:txbxContent>
                    <w:p w:rsidR="00E70735" w:rsidRPr="000852DB" w:rsidRDefault="00E70735" w:rsidP="00842B4C">
                      <w:pPr>
                        <w:jc w:val="center"/>
                        <w:rPr>
                          <w:rFonts w:ascii="Times New Roman" w:eastAsia="Calibri" w:hAnsi="Times New Roman" w:cs="Times New Roman"/>
                        </w:rPr>
                      </w:pPr>
                      <w:r w:rsidRPr="000852DB">
                        <w:rPr>
                          <w:rFonts w:ascii="Times New Roman" w:eastAsia="Calibri" w:hAnsi="Times New Roman" w:cs="Times New Roman"/>
                          <w:color w:val="FFFFFF" w:themeColor="background1"/>
                        </w:rPr>
                        <w:t>Destek Hizmetleri</w:t>
                      </w:r>
                    </w:p>
                    <w:p w:rsidR="00E70735" w:rsidRPr="000852DB"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99200" behindDoc="0" locked="0" layoutInCell="1" allowOverlap="1" wp14:anchorId="2FBF5CA7" wp14:editId="5B523F05">
                <wp:simplePos x="0" y="0"/>
                <wp:positionH relativeFrom="column">
                  <wp:posOffset>114300</wp:posOffset>
                </wp:positionH>
                <wp:positionV relativeFrom="paragraph">
                  <wp:posOffset>6076950</wp:posOffset>
                </wp:positionV>
                <wp:extent cx="266400" cy="0"/>
                <wp:effectExtent l="0" t="0" r="19685" b="19050"/>
                <wp:wrapNone/>
                <wp:docPr id="66" name="Düz Bağlayıcı 66"/>
                <wp:cNvGraphicFramePr/>
                <a:graphic xmlns:a="http://schemas.openxmlformats.org/drawingml/2006/main">
                  <a:graphicData uri="http://schemas.microsoft.com/office/word/2010/wordprocessingShape">
                    <wps:wsp>
                      <wps:cNvCnPr/>
                      <wps:spPr>
                        <a:xfrm>
                          <a:off x="0" y="0"/>
                          <a:ext cx="266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609FAF70" id="Düz Bağlayıcı 66"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478.5pt" to="30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74624" behindDoc="0" locked="0" layoutInCell="1" allowOverlap="1" wp14:anchorId="7D48802C" wp14:editId="616A24A0">
                <wp:simplePos x="0" y="0"/>
                <wp:positionH relativeFrom="margin">
                  <wp:posOffset>390525</wp:posOffset>
                </wp:positionH>
                <wp:positionV relativeFrom="paragraph">
                  <wp:posOffset>5386705</wp:posOffset>
                </wp:positionV>
                <wp:extent cx="1333500" cy="266700"/>
                <wp:effectExtent l="0" t="0" r="19050" b="19050"/>
                <wp:wrapNone/>
                <wp:docPr id="19" name="Dikdörtgen 19"/>
                <wp:cNvGraphicFramePr/>
                <a:graphic xmlns:a="http://schemas.openxmlformats.org/drawingml/2006/main">
                  <a:graphicData uri="http://schemas.microsoft.com/office/word/2010/wordprocessingShape">
                    <wps:wsp>
                      <wps:cNvSpPr/>
                      <wps:spPr>
                        <a:xfrm>
                          <a:off x="0" y="0"/>
                          <a:ext cx="1333500" cy="2667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0852DB" w:rsidRDefault="00E70735" w:rsidP="00842B4C">
                            <w:pPr>
                              <w:jc w:val="center"/>
                              <w:rPr>
                                <w:rFonts w:ascii="Times New Roman" w:eastAsia="Calibri" w:hAnsi="Times New Roman" w:cs="Times New Roman"/>
                              </w:rPr>
                            </w:pPr>
                            <w:r w:rsidRPr="000852DB">
                              <w:rPr>
                                <w:rFonts w:ascii="Times New Roman" w:eastAsia="Calibri" w:hAnsi="Times New Roman" w:cs="Times New Roman"/>
                                <w:color w:val="FFFFFF" w:themeColor="background1"/>
                              </w:rPr>
                              <w:t>Bölüm Sekreterliği</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8802C" id="Dikdörtgen 19" o:spid="_x0000_s1066" style="position:absolute;left:0;text-align:left;margin-left:30.75pt;margin-top:424.15pt;width:105pt;height:2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" fillcolor="#5b9bd5" strokecolor="#41719c" strokeweight="1pt">
                <v:textbox>
                  <w:txbxContent>
                    <w:p w:rsidR="00E70735" w:rsidRPr="000852DB" w:rsidRDefault="00E70735" w:rsidP="00842B4C">
                      <w:pPr>
                        <w:jc w:val="center"/>
                        <w:rPr>
                          <w:rFonts w:ascii="Times New Roman" w:eastAsia="Calibri" w:hAnsi="Times New Roman" w:cs="Times New Roman"/>
                        </w:rPr>
                      </w:pPr>
                      <w:r w:rsidRPr="000852DB">
                        <w:rPr>
                          <w:rFonts w:ascii="Times New Roman" w:eastAsia="Calibri" w:hAnsi="Times New Roman" w:cs="Times New Roman"/>
                          <w:color w:val="FFFFFF" w:themeColor="background1"/>
                        </w:rPr>
                        <w:t>Bölüm Sekreterliği</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98176" behindDoc="0" locked="0" layoutInCell="1" allowOverlap="1" wp14:anchorId="400BE5B7" wp14:editId="23788449">
                <wp:simplePos x="0" y="0"/>
                <wp:positionH relativeFrom="column">
                  <wp:posOffset>123825</wp:posOffset>
                </wp:positionH>
                <wp:positionV relativeFrom="paragraph">
                  <wp:posOffset>5495925</wp:posOffset>
                </wp:positionV>
                <wp:extent cx="266400" cy="0"/>
                <wp:effectExtent l="0" t="0" r="19685" b="19050"/>
                <wp:wrapNone/>
                <wp:docPr id="65" name="Düz Bağlayıcı 65"/>
                <wp:cNvGraphicFramePr/>
                <a:graphic xmlns:a="http://schemas.openxmlformats.org/drawingml/2006/main">
                  <a:graphicData uri="http://schemas.microsoft.com/office/word/2010/wordprocessingShape">
                    <wps:wsp>
                      <wps:cNvCnPr/>
                      <wps:spPr>
                        <a:xfrm>
                          <a:off x="0" y="0"/>
                          <a:ext cx="266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76A703C6" id="Düz Bağlayıcı 65"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432.75pt" to="30.75pt,4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97152" behindDoc="0" locked="0" layoutInCell="1" allowOverlap="1" wp14:anchorId="6177A016" wp14:editId="45455557">
                <wp:simplePos x="0" y="0"/>
                <wp:positionH relativeFrom="column">
                  <wp:posOffset>123825</wp:posOffset>
                </wp:positionH>
                <wp:positionV relativeFrom="paragraph">
                  <wp:posOffset>4991100</wp:posOffset>
                </wp:positionV>
                <wp:extent cx="266400" cy="0"/>
                <wp:effectExtent l="0" t="0" r="19685" b="19050"/>
                <wp:wrapNone/>
                <wp:docPr id="64" name="Düz Bağlayıcı 64"/>
                <wp:cNvGraphicFramePr/>
                <a:graphic xmlns:a="http://schemas.openxmlformats.org/drawingml/2006/main">
                  <a:graphicData uri="http://schemas.microsoft.com/office/word/2010/wordprocessingShape">
                    <wps:wsp>
                      <wps:cNvCnPr/>
                      <wps:spPr>
                        <a:xfrm>
                          <a:off x="0" y="0"/>
                          <a:ext cx="266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5464DD37" id="Düz Bağlayıcı 6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393pt" to="30.7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72576" behindDoc="0" locked="0" layoutInCell="1" allowOverlap="1" wp14:anchorId="0FE7D349" wp14:editId="4BA1417B">
                <wp:simplePos x="0" y="0"/>
                <wp:positionH relativeFrom="margin">
                  <wp:posOffset>398145</wp:posOffset>
                </wp:positionH>
                <wp:positionV relativeFrom="paragraph">
                  <wp:posOffset>4157345</wp:posOffset>
                </wp:positionV>
                <wp:extent cx="1333500" cy="476250"/>
                <wp:effectExtent l="0" t="0" r="19050" b="19050"/>
                <wp:wrapNone/>
                <wp:docPr id="17" name="Dikdörtgen 17"/>
                <wp:cNvGraphicFramePr/>
                <a:graphic xmlns:a="http://schemas.openxmlformats.org/drawingml/2006/main">
                  <a:graphicData uri="http://schemas.microsoft.com/office/word/2010/wordprocessingShape">
                    <wps:wsp>
                      <wps:cNvSpPr/>
                      <wps:spPr>
                        <a:xfrm>
                          <a:off x="0" y="0"/>
                          <a:ext cx="1333500" cy="47625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0852DB" w:rsidRDefault="00E70735" w:rsidP="00842B4C">
                            <w:pPr>
                              <w:jc w:val="center"/>
                              <w:rPr>
                                <w:rFonts w:ascii="Times New Roman" w:eastAsia="Calibri" w:hAnsi="Times New Roman" w:cs="Times New Roman"/>
                                <w:sz w:val="20"/>
                                <w:szCs w:val="20"/>
                              </w:rPr>
                            </w:pPr>
                            <w:r w:rsidRPr="000852DB">
                              <w:rPr>
                                <w:rFonts w:ascii="Times New Roman" w:eastAsia="Calibri" w:hAnsi="Times New Roman" w:cs="Times New Roman"/>
                                <w:color w:val="FFFFFF" w:themeColor="background1"/>
                                <w:sz w:val="20"/>
                                <w:szCs w:val="20"/>
                              </w:rPr>
                              <w:t>Taşınır Kontrol Kayıt İşleri</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7D349" id="Dikdörtgen 17" o:spid="_x0000_s1067" style="position:absolute;left:0;text-align:left;margin-left:31.35pt;margin-top:327.35pt;width:105pt;height: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" fillcolor="#5b9bd5" strokecolor="#41719c" strokeweight="1pt">
                <v:textbox>
                  <w:txbxContent>
                    <w:p w:rsidR="00E70735" w:rsidRPr="000852DB" w:rsidRDefault="00E70735" w:rsidP="00842B4C">
                      <w:pPr>
                        <w:jc w:val="center"/>
                        <w:rPr>
                          <w:rFonts w:ascii="Times New Roman" w:eastAsia="Calibri" w:hAnsi="Times New Roman" w:cs="Times New Roman"/>
                          <w:sz w:val="20"/>
                          <w:szCs w:val="20"/>
                        </w:rPr>
                      </w:pPr>
                      <w:r w:rsidRPr="000852DB">
                        <w:rPr>
                          <w:rFonts w:ascii="Times New Roman" w:eastAsia="Calibri" w:hAnsi="Times New Roman" w:cs="Times New Roman"/>
                          <w:color w:val="FFFFFF" w:themeColor="background1"/>
                          <w:sz w:val="20"/>
                          <w:szCs w:val="20"/>
                        </w:rPr>
                        <w:t>Taşınır Kontrol Kayıt İşleri</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96128" behindDoc="0" locked="0" layoutInCell="1" allowOverlap="1" wp14:anchorId="0459DABD" wp14:editId="062929FA">
                <wp:simplePos x="0" y="0"/>
                <wp:positionH relativeFrom="column">
                  <wp:posOffset>123825</wp:posOffset>
                </wp:positionH>
                <wp:positionV relativeFrom="paragraph">
                  <wp:posOffset>4381500</wp:posOffset>
                </wp:positionV>
                <wp:extent cx="266400" cy="0"/>
                <wp:effectExtent l="0" t="0" r="19685" b="19050"/>
                <wp:wrapNone/>
                <wp:docPr id="63" name="Düz Bağlayıcı 63"/>
                <wp:cNvGraphicFramePr/>
                <a:graphic xmlns:a="http://schemas.openxmlformats.org/drawingml/2006/main">
                  <a:graphicData uri="http://schemas.microsoft.com/office/word/2010/wordprocessingShape">
                    <wps:wsp>
                      <wps:cNvCnPr/>
                      <wps:spPr>
                        <a:xfrm>
                          <a:off x="0" y="0"/>
                          <a:ext cx="266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6DBD8681" id="Düz Bağlayıcı 63"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345pt" to="30.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73600" behindDoc="0" locked="0" layoutInCell="1" allowOverlap="1" wp14:anchorId="743C20D4" wp14:editId="41C44A05">
                <wp:simplePos x="0" y="0"/>
                <wp:positionH relativeFrom="margin">
                  <wp:posOffset>412875</wp:posOffset>
                </wp:positionH>
                <wp:positionV relativeFrom="paragraph">
                  <wp:posOffset>4868100</wp:posOffset>
                </wp:positionV>
                <wp:extent cx="1333500" cy="266700"/>
                <wp:effectExtent l="0" t="0" r="19050" b="19050"/>
                <wp:wrapNone/>
                <wp:docPr id="18" name="Dikdörtgen 18"/>
                <wp:cNvGraphicFramePr/>
                <a:graphic xmlns:a="http://schemas.openxmlformats.org/drawingml/2006/main">
                  <a:graphicData uri="http://schemas.microsoft.com/office/word/2010/wordprocessingShape">
                    <wps:wsp>
                      <wps:cNvSpPr/>
                      <wps:spPr>
                        <a:xfrm>
                          <a:off x="0" y="0"/>
                          <a:ext cx="1333500" cy="2667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0852DB" w:rsidRDefault="00E70735" w:rsidP="00842B4C">
                            <w:pPr>
                              <w:jc w:val="center"/>
                              <w:rPr>
                                <w:rFonts w:ascii="Times New Roman" w:eastAsia="Calibri" w:hAnsi="Times New Roman" w:cs="Times New Roman"/>
                              </w:rPr>
                            </w:pPr>
                            <w:r w:rsidRPr="000852DB">
                              <w:rPr>
                                <w:rFonts w:ascii="Times New Roman" w:eastAsia="Calibri" w:hAnsi="Times New Roman" w:cs="Times New Roman"/>
                                <w:color w:val="FFFFFF" w:themeColor="background1"/>
                              </w:rPr>
                              <w:t>Teknik İşler</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C20D4" id="Dikdörtgen 18" o:spid="_x0000_s1068" style="position:absolute;left:0;text-align:left;margin-left:32.5pt;margin-top:383.3pt;width:105pt;height:2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" fillcolor="#5b9bd5" strokecolor="#41719c" strokeweight="1pt">
                <v:textbox>
                  <w:txbxContent>
                    <w:p w:rsidR="00E70735" w:rsidRPr="000852DB" w:rsidRDefault="00E70735" w:rsidP="00842B4C">
                      <w:pPr>
                        <w:jc w:val="center"/>
                        <w:rPr>
                          <w:rFonts w:ascii="Times New Roman" w:eastAsia="Calibri" w:hAnsi="Times New Roman" w:cs="Times New Roman"/>
                        </w:rPr>
                      </w:pPr>
                      <w:r w:rsidRPr="000852DB">
                        <w:rPr>
                          <w:rFonts w:ascii="Times New Roman" w:eastAsia="Calibri" w:hAnsi="Times New Roman" w:cs="Times New Roman"/>
                          <w:color w:val="FFFFFF" w:themeColor="background1"/>
                        </w:rPr>
                        <w:t>Teknik İşler</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93056" behindDoc="0" locked="0" layoutInCell="1" allowOverlap="1" wp14:anchorId="225875F7" wp14:editId="36B23788">
                <wp:simplePos x="0" y="0"/>
                <wp:positionH relativeFrom="column">
                  <wp:posOffset>136525</wp:posOffset>
                </wp:positionH>
                <wp:positionV relativeFrom="paragraph">
                  <wp:posOffset>2656695</wp:posOffset>
                </wp:positionV>
                <wp:extent cx="266400" cy="0"/>
                <wp:effectExtent l="0" t="0" r="19685" b="19050"/>
                <wp:wrapNone/>
                <wp:docPr id="60" name="Düz Bağlayıcı 60"/>
                <wp:cNvGraphicFramePr/>
                <a:graphic xmlns:a="http://schemas.openxmlformats.org/drawingml/2006/main">
                  <a:graphicData uri="http://schemas.microsoft.com/office/word/2010/wordprocessingShape">
                    <wps:wsp>
                      <wps:cNvCnPr/>
                      <wps:spPr>
                        <a:xfrm>
                          <a:off x="0" y="0"/>
                          <a:ext cx="2664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anchor>
            </w:drawing>
          </mc:Choice>
          <mc:Fallback>
            <w:pict>
              <v:line w14:anchorId="71A2DCAE" id="Düz Bağlayıcı 60"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5pt,209.2pt" to="31.75pt,2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" strokecolor="#5b9bd5" strokeweight=".5pt">
                <v:stroke joinstyle="miter"/>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68480" behindDoc="0" locked="0" layoutInCell="1" allowOverlap="1" wp14:anchorId="6E093C16" wp14:editId="73531678">
                <wp:simplePos x="0" y="0"/>
                <wp:positionH relativeFrom="margin">
                  <wp:posOffset>419950</wp:posOffset>
                </wp:positionH>
                <wp:positionV relativeFrom="paragraph">
                  <wp:posOffset>2386995</wp:posOffset>
                </wp:positionV>
                <wp:extent cx="1333500" cy="466725"/>
                <wp:effectExtent l="0" t="0" r="19050" b="28575"/>
                <wp:wrapNone/>
                <wp:docPr id="13" name="Dikdörtgen 13"/>
                <wp:cNvGraphicFramePr/>
                <a:graphic xmlns:a="http://schemas.openxmlformats.org/drawingml/2006/main">
                  <a:graphicData uri="http://schemas.microsoft.com/office/word/2010/wordprocessingShape">
                    <wps:wsp>
                      <wps:cNvSpPr/>
                      <wps:spPr>
                        <a:xfrm>
                          <a:off x="0" y="0"/>
                          <a:ext cx="1333500" cy="466725"/>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0852DB" w:rsidRDefault="00E70735" w:rsidP="00842B4C">
                            <w:pPr>
                              <w:jc w:val="center"/>
                              <w:rPr>
                                <w:rFonts w:ascii="Times New Roman" w:eastAsia="Calibri" w:hAnsi="Times New Roman" w:cs="Times New Roman"/>
                                <w:sz w:val="20"/>
                                <w:szCs w:val="20"/>
                              </w:rPr>
                            </w:pPr>
                            <w:r w:rsidRPr="000852DB">
                              <w:rPr>
                                <w:rFonts w:ascii="Times New Roman" w:eastAsia="Calibri" w:hAnsi="Times New Roman" w:cs="Times New Roman"/>
                                <w:color w:val="FFFFFF" w:themeColor="background1"/>
                                <w:sz w:val="20"/>
                                <w:szCs w:val="20"/>
                              </w:rPr>
                              <w:t>Personel-Yazı ve Kurul İşleri</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93C16" id="Dikdörtgen 13" o:spid="_x0000_s1069" style="position:absolute;left:0;text-align:left;margin-left:33.05pt;margin-top:187.95pt;width:105pt;height:36.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" fillcolor="#5b9bd5" strokecolor="#41719c" strokeweight="1pt">
                <v:textbox>
                  <w:txbxContent>
                    <w:p w:rsidR="00E70735" w:rsidRPr="000852DB" w:rsidRDefault="00E70735" w:rsidP="00842B4C">
                      <w:pPr>
                        <w:jc w:val="center"/>
                        <w:rPr>
                          <w:rFonts w:ascii="Times New Roman" w:eastAsia="Calibri" w:hAnsi="Times New Roman" w:cs="Times New Roman"/>
                          <w:sz w:val="20"/>
                          <w:szCs w:val="20"/>
                        </w:rPr>
                      </w:pPr>
                      <w:r w:rsidRPr="000852DB">
                        <w:rPr>
                          <w:rFonts w:ascii="Times New Roman" w:eastAsia="Calibri" w:hAnsi="Times New Roman" w:cs="Times New Roman"/>
                          <w:color w:val="FFFFFF" w:themeColor="background1"/>
                          <w:sz w:val="20"/>
                          <w:szCs w:val="20"/>
                        </w:rPr>
                        <w:t>Personel-Yazı ve Kurul İşleri</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78720" behindDoc="0" locked="0" layoutInCell="1" allowOverlap="1" wp14:anchorId="5591EACF" wp14:editId="59E9F2B8">
                <wp:simplePos x="0" y="0"/>
                <wp:positionH relativeFrom="column">
                  <wp:posOffset>136756</wp:posOffset>
                </wp:positionH>
                <wp:positionV relativeFrom="paragraph">
                  <wp:posOffset>2037555</wp:posOffset>
                </wp:positionV>
                <wp:extent cx="266400" cy="0"/>
                <wp:effectExtent l="0" t="0" r="19685" b="19050"/>
                <wp:wrapNone/>
                <wp:docPr id="31" name="Düz Bağlayıcı 31"/>
                <wp:cNvGraphicFramePr/>
                <a:graphic xmlns:a="http://schemas.openxmlformats.org/drawingml/2006/main">
                  <a:graphicData uri="http://schemas.microsoft.com/office/word/2010/wordprocessingShape">
                    <wps:wsp>
                      <wps:cNvCnPr/>
                      <wps:spPr>
                        <a:xfrm>
                          <a:off x="0" y="0"/>
                          <a:ext cx="26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09CA3F" id="Düz Bağlayıcı 3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5pt,160.45pt" to="31.75pt,1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" strokecolor="#4579b8 [3044]"/>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71552" behindDoc="0" locked="0" layoutInCell="1" allowOverlap="1" wp14:anchorId="7F116FC8" wp14:editId="5AFA3DEC">
                <wp:simplePos x="0" y="0"/>
                <wp:positionH relativeFrom="margin">
                  <wp:posOffset>402705</wp:posOffset>
                </wp:positionH>
                <wp:positionV relativeFrom="paragraph">
                  <wp:posOffset>1893780</wp:posOffset>
                </wp:positionV>
                <wp:extent cx="1333500" cy="266700"/>
                <wp:effectExtent l="0" t="0" r="19050" b="19050"/>
                <wp:wrapNone/>
                <wp:docPr id="16" name="Dikdörtgen 16"/>
                <wp:cNvGraphicFramePr/>
                <a:graphic xmlns:a="http://schemas.openxmlformats.org/drawingml/2006/main">
                  <a:graphicData uri="http://schemas.microsoft.com/office/word/2010/wordprocessingShape">
                    <wps:wsp>
                      <wps:cNvSpPr/>
                      <wps:spPr>
                        <a:xfrm>
                          <a:off x="0" y="0"/>
                          <a:ext cx="1333500" cy="2667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0852DB" w:rsidRDefault="00E70735" w:rsidP="00842B4C">
                            <w:pPr>
                              <w:jc w:val="center"/>
                              <w:rPr>
                                <w:rFonts w:ascii="Times New Roman" w:eastAsia="Calibri" w:hAnsi="Times New Roman" w:cs="Times New Roman"/>
                                <w:sz w:val="20"/>
                                <w:szCs w:val="20"/>
                              </w:rPr>
                            </w:pPr>
                            <w:r w:rsidRPr="000852DB">
                              <w:rPr>
                                <w:rFonts w:ascii="Times New Roman" w:eastAsia="Calibri" w:hAnsi="Times New Roman" w:cs="Times New Roman"/>
                                <w:color w:val="FFFFFF" w:themeColor="background1"/>
                                <w:sz w:val="20"/>
                                <w:szCs w:val="20"/>
                              </w:rPr>
                              <w:t>Dekanlık Sekreterliği</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16FC8" id="Dikdörtgen 16" o:spid="_x0000_s1070" style="position:absolute;left:0;text-align:left;margin-left:31.7pt;margin-top:149.1pt;width:105pt;height:2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" fillcolor="#5b9bd5" strokecolor="#41719c" strokeweight="1pt">
                <v:textbox>
                  <w:txbxContent>
                    <w:p w:rsidR="00E70735" w:rsidRPr="000852DB" w:rsidRDefault="00E70735" w:rsidP="00842B4C">
                      <w:pPr>
                        <w:jc w:val="center"/>
                        <w:rPr>
                          <w:rFonts w:ascii="Times New Roman" w:eastAsia="Calibri" w:hAnsi="Times New Roman" w:cs="Times New Roman"/>
                          <w:sz w:val="20"/>
                          <w:szCs w:val="20"/>
                        </w:rPr>
                      </w:pPr>
                      <w:r w:rsidRPr="000852DB">
                        <w:rPr>
                          <w:rFonts w:ascii="Times New Roman" w:eastAsia="Calibri" w:hAnsi="Times New Roman" w:cs="Times New Roman"/>
                          <w:color w:val="FFFFFF" w:themeColor="background1"/>
                          <w:sz w:val="20"/>
                          <w:szCs w:val="20"/>
                        </w:rPr>
                        <w:t>Dekanlık Sekreterliği</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63360" behindDoc="0" locked="0" layoutInCell="1" allowOverlap="1" wp14:anchorId="4D2660B9" wp14:editId="545978D1">
                <wp:simplePos x="0" y="0"/>
                <wp:positionH relativeFrom="column">
                  <wp:posOffset>4945381</wp:posOffset>
                </wp:positionH>
                <wp:positionV relativeFrom="paragraph">
                  <wp:posOffset>382905</wp:posOffset>
                </wp:positionV>
                <wp:extent cx="0" cy="723900"/>
                <wp:effectExtent l="0" t="0" r="19050" b="19050"/>
                <wp:wrapNone/>
                <wp:docPr id="6" name="Düz Bağlayıcı 6"/>
                <wp:cNvGraphicFramePr/>
                <a:graphic xmlns:a="http://schemas.openxmlformats.org/drawingml/2006/main">
                  <a:graphicData uri="http://schemas.microsoft.com/office/word/2010/wordprocessingShape">
                    <wps:wsp>
                      <wps:cNvCnPr/>
                      <wps:spPr>
                        <a:xfrm>
                          <a:off x="0" y="0"/>
                          <a:ext cx="0" cy="723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AAA78" id="Düz Bağlayıcı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4pt,30.15pt" to="389.4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" strokecolor="#4579b8 [3044]"/>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92032" behindDoc="0" locked="0" layoutInCell="1" allowOverlap="1" wp14:anchorId="077CBB14" wp14:editId="572196E0">
                <wp:simplePos x="0" y="0"/>
                <wp:positionH relativeFrom="margin">
                  <wp:posOffset>4287520</wp:posOffset>
                </wp:positionH>
                <wp:positionV relativeFrom="paragraph">
                  <wp:posOffset>896620</wp:posOffset>
                </wp:positionV>
                <wp:extent cx="666750" cy="0"/>
                <wp:effectExtent l="0" t="0" r="19050" b="19050"/>
                <wp:wrapNone/>
                <wp:docPr id="59" name="Düz Bağlayıcı 59"/>
                <wp:cNvGraphicFramePr/>
                <a:graphic xmlns:a="http://schemas.openxmlformats.org/drawingml/2006/main">
                  <a:graphicData uri="http://schemas.microsoft.com/office/word/2010/wordprocessingShape">
                    <wps:wsp>
                      <wps:cNvCnPr/>
                      <wps:spPr>
                        <a:xfrm flipH="1" flipV="1">
                          <a:off x="0" y="0"/>
                          <a:ext cx="666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1C8DA1" id="Düz Bağlayıcı 59" o:spid="_x0000_s1026" style="position:absolute;flip:x 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7.6pt,70.6pt" to="390.1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" strokecolor="#5b9bd5" strokeweight=".5pt">
                <v:stroke joinstyle="miter"/>
                <w10:wrap anchorx="margin"/>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61312" behindDoc="0" locked="0" layoutInCell="1" allowOverlap="1" wp14:anchorId="3EA5FA73" wp14:editId="0085D6E9">
                <wp:simplePos x="0" y="0"/>
                <wp:positionH relativeFrom="margin">
                  <wp:posOffset>2535555</wp:posOffset>
                </wp:positionH>
                <wp:positionV relativeFrom="paragraph">
                  <wp:posOffset>754380</wp:posOffset>
                </wp:positionV>
                <wp:extent cx="1752600" cy="2667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1752600" cy="2667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2F0702" w:rsidRDefault="00E70735" w:rsidP="00842B4C">
                            <w:pPr>
                              <w:jc w:val="center"/>
                              <w:rPr>
                                <w:rFonts w:ascii="Times New Roman" w:eastAsia="Calibri" w:hAnsi="Times New Roman" w:cs="Times New Roman"/>
                                <w:sz w:val="24"/>
                                <w:szCs w:val="24"/>
                              </w:rPr>
                            </w:pPr>
                            <w:r>
                              <w:rPr>
                                <w:rFonts w:ascii="Times New Roman" w:eastAsia="Calibri" w:hAnsi="Times New Roman" w:cs="Times New Roman"/>
                                <w:color w:val="FFFFFF" w:themeColor="background1"/>
                                <w:sz w:val="24"/>
                                <w:szCs w:val="24"/>
                              </w:rPr>
                              <w:t>Fakülte Yönetim Kurulu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5FA73" id="Dikdörtgen 3" o:spid="_x0000_s1071" style="position:absolute;left:0;text-align:left;margin-left:199.65pt;margin-top:59.4pt;width:138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" fillcolor="#5b9bd5" strokecolor="#41719c" strokeweight="1pt">
                <v:textbox>
                  <w:txbxContent>
                    <w:p w:rsidR="00E70735" w:rsidRPr="002F0702" w:rsidRDefault="00E70735" w:rsidP="00842B4C">
                      <w:pPr>
                        <w:jc w:val="center"/>
                        <w:rPr>
                          <w:rFonts w:ascii="Times New Roman" w:eastAsia="Calibri" w:hAnsi="Times New Roman" w:cs="Times New Roman"/>
                          <w:sz w:val="24"/>
                          <w:szCs w:val="24"/>
                        </w:rPr>
                      </w:pPr>
                      <w:r>
                        <w:rPr>
                          <w:rFonts w:ascii="Times New Roman" w:eastAsia="Calibri" w:hAnsi="Times New Roman" w:cs="Times New Roman"/>
                          <w:color w:val="FFFFFF" w:themeColor="background1"/>
                          <w:sz w:val="24"/>
                          <w:szCs w:val="24"/>
                        </w:rPr>
                        <w:t>Fakülte Yönetim Kurulu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299266E9" wp14:editId="7082D04F">
                <wp:simplePos x="0" y="0"/>
                <wp:positionH relativeFrom="margin">
                  <wp:posOffset>4240530</wp:posOffset>
                </wp:positionH>
                <wp:positionV relativeFrom="paragraph">
                  <wp:posOffset>525780</wp:posOffset>
                </wp:positionV>
                <wp:extent cx="1409700" cy="0"/>
                <wp:effectExtent l="0" t="0" r="19050" b="19050"/>
                <wp:wrapNone/>
                <wp:docPr id="7" name="Düz Bağlayıcı 7"/>
                <wp:cNvGraphicFramePr/>
                <a:graphic xmlns:a="http://schemas.openxmlformats.org/drawingml/2006/main">
                  <a:graphicData uri="http://schemas.microsoft.com/office/word/2010/wordprocessingShape">
                    <wps:wsp>
                      <wps:cNvCnPr/>
                      <wps:spPr>
                        <a:xfrm flipH="1">
                          <a:off x="0" y="0"/>
                          <a:ext cx="14097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FE1104" id="Düz Bağlayıcı 7" o:spid="_x0000_s1026"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3.9pt,41.4pt" to="444.9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" strokecolor="#5b9bd5" strokeweight=".5pt">
                <v:stroke joinstyle="miter"/>
                <w10:wrap anchorx="margin"/>
              </v:line>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62336" behindDoc="0" locked="0" layoutInCell="1" allowOverlap="1" wp14:anchorId="657E5FF8" wp14:editId="3C3499AA">
                <wp:simplePos x="0" y="0"/>
                <wp:positionH relativeFrom="margin">
                  <wp:posOffset>5650230</wp:posOffset>
                </wp:positionH>
                <wp:positionV relativeFrom="paragraph">
                  <wp:posOffset>411480</wp:posOffset>
                </wp:positionV>
                <wp:extent cx="1504950" cy="2667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1504950" cy="2667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2F0702" w:rsidRDefault="00E70735" w:rsidP="00842B4C">
                            <w:pPr>
                              <w:jc w:val="center"/>
                              <w:rPr>
                                <w:rFonts w:ascii="Times New Roman" w:eastAsia="Calibri" w:hAnsi="Times New Roman" w:cs="Times New Roman"/>
                                <w:sz w:val="24"/>
                                <w:szCs w:val="24"/>
                              </w:rPr>
                            </w:pPr>
                            <w:r>
                              <w:rPr>
                                <w:rFonts w:ascii="Times New Roman" w:eastAsia="Calibri" w:hAnsi="Times New Roman" w:cs="Times New Roman"/>
                                <w:color w:val="FFFFFF" w:themeColor="background1"/>
                                <w:sz w:val="24"/>
                                <w:szCs w:val="24"/>
                              </w:rPr>
                              <w:t>Dekan Yardımcıları</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E5FF8" id="Dikdörtgen 4" o:spid="_x0000_s1072" style="position:absolute;left:0;text-align:left;margin-left:444.9pt;margin-top:32.4pt;width:118.5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" fillcolor="#5b9bd5" strokecolor="#41719c" strokeweight="1pt">
                <v:textbox>
                  <w:txbxContent>
                    <w:p w:rsidR="00E70735" w:rsidRPr="002F0702" w:rsidRDefault="00E70735" w:rsidP="00842B4C">
                      <w:pPr>
                        <w:jc w:val="center"/>
                        <w:rPr>
                          <w:rFonts w:ascii="Times New Roman" w:eastAsia="Calibri" w:hAnsi="Times New Roman" w:cs="Times New Roman"/>
                          <w:sz w:val="24"/>
                          <w:szCs w:val="24"/>
                        </w:rPr>
                      </w:pPr>
                      <w:r>
                        <w:rPr>
                          <w:rFonts w:ascii="Times New Roman" w:eastAsia="Calibri" w:hAnsi="Times New Roman" w:cs="Times New Roman"/>
                          <w:color w:val="FFFFFF" w:themeColor="background1"/>
                          <w:sz w:val="24"/>
                          <w:szCs w:val="24"/>
                        </w:rPr>
                        <w:t>Dekan Yardımcıları</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42B4C" w:rsidRPr="002D726F">
        <w:rPr>
          <w:rFonts w:ascii="Times New Roman" w:hAnsi="Times New Roman" w:cs="Times New Roman"/>
          <w:b/>
          <w:noProof/>
          <w:sz w:val="20"/>
          <w:szCs w:val="20"/>
        </w:rPr>
        <mc:AlternateContent>
          <mc:Choice Requires="wps">
            <w:drawing>
              <wp:anchor distT="0" distB="0" distL="114300" distR="114300" simplePos="0" relativeHeight="251660288" behindDoc="0" locked="0" layoutInCell="1" allowOverlap="1" wp14:anchorId="48F7F02A" wp14:editId="6AC55A31">
                <wp:simplePos x="0" y="0"/>
                <wp:positionH relativeFrom="margin">
                  <wp:posOffset>2945130</wp:posOffset>
                </wp:positionH>
                <wp:positionV relativeFrom="paragraph">
                  <wp:posOffset>392430</wp:posOffset>
                </wp:positionV>
                <wp:extent cx="1333500" cy="2667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333500" cy="266700"/>
                        </a:xfrm>
                        <a:prstGeom prst="rect">
                          <a:avLst/>
                        </a:prstGeom>
                        <a:solidFill>
                          <a:srgbClr val="5B9BD5"/>
                        </a:solidFill>
                        <a:ln w="12700" cap="flat" cmpd="sng" algn="ctr">
                          <a:solidFill>
                            <a:srgbClr val="5B9BD5">
                              <a:shade val="50000"/>
                            </a:srgbClr>
                          </a:solidFill>
                          <a:prstDash val="solid"/>
                          <a:miter lim="800000"/>
                        </a:ln>
                        <a:effectLst/>
                      </wps:spPr>
                      <wps:txbx>
                        <w:txbxContent>
                          <w:p w:rsidR="00E70735" w:rsidRPr="002F0702" w:rsidRDefault="00E70735" w:rsidP="00842B4C">
                            <w:pPr>
                              <w:jc w:val="center"/>
                              <w:rPr>
                                <w:rFonts w:ascii="Times New Roman" w:eastAsia="Calibri" w:hAnsi="Times New Roman" w:cs="Times New Roman"/>
                                <w:sz w:val="24"/>
                                <w:szCs w:val="24"/>
                              </w:rPr>
                            </w:pPr>
                            <w:r>
                              <w:rPr>
                                <w:rFonts w:ascii="Times New Roman" w:eastAsia="Calibri" w:hAnsi="Times New Roman" w:cs="Times New Roman"/>
                                <w:color w:val="FFFFFF" w:themeColor="background1"/>
                                <w:sz w:val="24"/>
                                <w:szCs w:val="24"/>
                              </w:rPr>
                              <w:t>Fakülte Kurulu</w:t>
                            </w:r>
                          </w:p>
                          <w:p w:rsidR="00E70735" w:rsidRPr="00671AE6" w:rsidRDefault="00E70735" w:rsidP="00842B4C">
                            <w:pPr>
                              <w:spacing w:after="0" w:line="240" w:lineRule="auto"/>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7F02A" id="Dikdörtgen 1" o:spid="_x0000_s1073" style="position:absolute;left:0;text-align:left;margin-left:231.9pt;margin-top:30.9pt;width:105pt;height: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" fillcolor="#5b9bd5" strokecolor="#41719c" strokeweight="1pt">
                <v:textbox>
                  <w:txbxContent>
                    <w:p w:rsidR="00E70735" w:rsidRPr="002F0702" w:rsidRDefault="00E70735" w:rsidP="00842B4C">
                      <w:pPr>
                        <w:jc w:val="center"/>
                        <w:rPr>
                          <w:rFonts w:ascii="Times New Roman" w:eastAsia="Calibri" w:hAnsi="Times New Roman" w:cs="Times New Roman"/>
                          <w:sz w:val="24"/>
                          <w:szCs w:val="24"/>
                        </w:rPr>
                      </w:pPr>
                      <w:r>
                        <w:rPr>
                          <w:rFonts w:ascii="Times New Roman" w:eastAsia="Calibri" w:hAnsi="Times New Roman" w:cs="Times New Roman"/>
                          <w:color w:val="FFFFFF" w:themeColor="background1"/>
                          <w:sz w:val="24"/>
                          <w:szCs w:val="24"/>
                        </w:rPr>
                        <w:t>Fakülte Kurulu</w:t>
                      </w:r>
                    </w:p>
                    <w:p w:rsidR="00E70735" w:rsidRPr="00671AE6" w:rsidRDefault="00E70735" w:rsidP="00842B4C">
                      <w:pPr>
                        <w:spacing w:after="0" w:line="240" w:lineRule="auto"/>
                        <w:rPr>
                          <w:color w:val="FFFFFF" w:themeColor="background1"/>
                        </w:rPr>
                      </w:pPr>
                    </w:p>
                  </w:txbxContent>
                </v:textbox>
                <w10:wrap anchorx="margin"/>
              </v:rect>
            </w:pict>
          </mc:Fallback>
        </mc:AlternateContent>
      </w:r>
      <w:r w:rsidR="008C23B4" w:rsidRPr="002D726F">
        <w:rPr>
          <w:rFonts w:ascii="Times New Roman" w:hAnsi="Times New Roman" w:cs="Times New Roman"/>
          <w:sz w:val="20"/>
          <w:szCs w:val="20"/>
        </w:rPr>
        <w:t>Ş</w:t>
      </w:r>
    </w:p>
    <w:p w:rsidR="00B75E29" w:rsidRPr="00807A01" w:rsidRDefault="006A30A4" w:rsidP="00B75E29">
      <w:pPr>
        <w:autoSpaceDE w:val="0"/>
        <w:autoSpaceDN w:val="0"/>
        <w:adjustRightInd w:val="0"/>
        <w:spacing w:after="0" w:line="240" w:lineRule="auto"/>
        <w:jc w:val="both"/>
        <w:rPr>
          <w:rFonts w:ascii="Times New Roman" w:hAnsi="Times New Roman" w:cs="Times New Roman"/>
          <w:b/>
          <w:sz w:val="24"/>
          <w:szCs w:val="24"/>
        </w:rPr>
      </w:pPr>
      <w:r w:rsidRPr="00807A01">
        <w:rPr>
          <w:rFonts w:ascii="Times New Roman" w:hAnsi="Times New Roman" w:cs="Times New Roman"/>
          <w:b/>
          <w:sz w:val="24"/>
          <w:szCs w:val="24"/>
        </w:rPr>
        <w:lastRenderedPageBreak/>
        <w:t>4</w:t>
      </w:r>
      <w:r w:rsidR="004475E8" w:rsidRPr="00807A01">
        <w:rPr>
          <w:rFonts w:ascii="Times New Roman" w:hAnsi="Times New Roman" w:cs="Times New Roman"/>
          <w:b/>
          <w:sz w:val="24"/>
          <w:szCs w:val="24"/>
        </w:rPr>
        <w:t>.</w:t>
      </w:r>
      <w:r w:rsidR="00CE0C97" w:rsidRPr="00807A01">
        <w:rPr>
          <w:rFonts w:ascii="Times New Roman" w:hAnsi="Times New Roman" w:cs="Times New Roman"/>
          <w:b/>
          <w:sz w:val="24"/>
          <w:szCs w:val="24"/>
        </w:rPr>
        <w:t>6</w:t>
      </w:r>
      <w:r w:rsidR="004475E8" w:rsidRPr="00807A01">
        <w:rPr>
          <w:rFonts w:ascii="Times New Roman" w:hAnsi="Times New Roman" w:cs="Times New Roman"/>
          <w:b/>
          <w:sz w:val="24"/>
          <w:szCs w:val="24"/>
        </w:rPr>
        <w:t>.</w:t>
      </w:r>
      <w:r w:rsidR="00607A78" w:rsidRPr="00807A01">
        <w:rPr>
          <w:rFonts w:ascii="Times New Roman" w:hAnsi="Times New Roman" w:cs="Times New Roman"/>
          <w:b/>
          <w:sz w:val="24"/>
          <w:szCs w:val="24"/>
        </w:rPr>
        <w:t>2</w:t>
      </w:r>
      <w:r w:rsidR="004475E8" w:rsidRPr="00807A01">
        <w:rPr>
          <w:rFonts w:ascii="Times New Roman" w:hAnsi="Times New Roman" w:cs="Times New Roman"/>
          <w:b/>
          <w:sz w:val="24"/>
          <w:szCs w:val="24"/>
        </w:rPr>
        <w:t>. İnsan Kaynakları Yetkinlik Analizi</w:t>
      </w:r>
    </w:p>
    <w:p w:rsidR="008C329D" w:rsidRPr="00EB30B9" w:rsidRDefault="008C329D" w:rsidP="00D4209C">
      <w:pPr>
        <w:spacing w:after="0" w:line="240" w:lineRule="auto"/>
        <w:jc w:val="both"/>
        <w:rPr>
          <w:rFonts w:ascii="Times New Roman" w:hAnsi="Times New Roman" w:cs="Times New Roman"/>
          <w:b/>
          <w:color w:val="000000" w:themeColor="text1"/>
          <w:sz w:val="24"/>
          <w:szCs w:val="24"/>
        </w:rPr>
      </w:pPr>
      <w:r w:rsidRPr="00807A01">
        <w:rPr>
          <w:rFonts w:ascii="Times New Roman" w:hAnsi="Times New Roman" w:cs="Times New Roman"/>
          <w:color w:val="000000" w:themeColor="text1"/>
          <w:sz w:val="24"/>
          <w:szCs w:val="24"/>
        </w:rPr>
        <w:t>Fakültemizde Aralık 2023 tarihi itibariyle toplam 45 akademik ve 14 idari personel olmak üzere toplam 59 personel görev yapmaktadır. Toplam personelin %76’sı akademik %24’ü idari personeldir.</w:t>
      </w:r>
      <w:r w:rsidRPr="00EB30B9">
        <w:rPr>
          <w:rFonts w:ascii="Times New Roman" w:hAnsi="Times New Roman" w:cs="Times New Roman"/>
          <w:sz w:val="24"/>
          <w:szCs w:val="24"/>
        </w:rPr>
        <w:t xml:space="preserve"> Akademik ve idari personelin yetkinliğini geliştirmeye yönelik çeşitli akademik, sosyal, kültürel faaliyetlere ek olarak Uluslararası İlişkiler Koordinatörlüğü'nün eşgüdümlediği hareketlilik faaliyetleri de yürütülmektedir.</w:t>
      </w:r>
    </w:p>
    <w:p w:rsidR="008C329D" w:rsidRPr="00EB30B9" w:rsidRDefault="008C329D" w:rsidP="00D4209C">
      <w:pPr>
        <w:spacing w:after="0" w:line="240" w:lineRule="auto"/>
        <w:jc w:val="both"/>
        <w:rPr>
          <w:rFonts w:ascii="Times New Roman" w:hAnsi="Times New Roman" w:cs="Times New Roman"/>
          <w:b/>
          <w:color w:val="000000" w:themeColor="text1"/>
          <w:sz w:val="24"/>
          <w:szCs w:val="24"/>
        </w:rPr>
      </w:pPr>
    </w:p>
    <w:p w:rsidR="008C329D" w:rsidRPr="00EB30B9" w:rsidRDefault="008C329D" w:rsidP="00D4209C">
      <w:pPr>
        <w:spacing w:after="0" w:line="240" w:lineRule="auto"/>
        <w:jc w:val="both"/>
        <w:rPr>
          <w:rFonts w:ascii="Times New Roman" w:hAnsi="Times New Roman" w:cs="Times New Roman"/>
          <w:b/>
          <w:color w:val="000000" w:themeColor="text1"/>
          <w:sz w:val="24"/>
          <w:szCs w:val="24"/>
        </w:rPr>
      </w:pPr>
      <w:r w:rsidRPr="00EB30B9">
        <w:rPr>
          <w:rFonts w:ascii="Times New Roman" w:hAnsi="Times New Roman" w:cs="Times New Roman"/>
          <w:b/>
          <w:color w:val="000000" w:themeColor="text1"/>
          <w:sz w:val="24"/>
          <w:szCs w:val="24"/>
        </w:rPr>
        <w:t>Akademik Personel:</w:t>
      </w:r>
    </w:p>
    <w:p w:rsidR="008C329D" w:rsidRPr="00EB30B9" w:rsidRDefault="008C329D" w:rsidP="00D4209C">
      <w:pPr>
        <w:spacing w:after="0" w:line="240" w:lineRule="auto"/>
        <w:jc w:val="both"/>
        <w:rPr>
          <w:rFonts w:ascii="Times New Roman" w:hAnsi="Times New Roman" w:cs="Times New Roman"/>
          <w:color w:val="000000" w:themeColor="text1"/>
          <w:sz w:val="24"/>
          <w:szCs w:val="24"/>
        </w:rPr>
      </w:pPr>
      <w:r w:rsidRPr="00EB30B9">
        <w:rPr>
          <w:rFonts w:ascii="Times New Roman" w:hAnsi="Times New Roman" w:cs="Times New Roman"/>
          <w:color w:val="000000" w:themeColor="text1"/>
          <w:sz w:val="24"/>
          <w:szCs w:val="24"/>
        </w:rPr>
        <w:t>Fakültemizde 2023 yılı sonu itibariyle 10 profesör, 10 doçent, 12 doktor öğretim üyesi ve 13 araştırma görevlisi görev yapmaktadır. Akademik personele ilişkin nicel veriler ile personelin sahip olduğu niteliklerin analizi aşağıda belirtilmiştir.</w:t>
      </w:r>
    </w:p>
    <w:p w:rsidR="008C329D" w:rsidRPr="00EB30B9" w:rsidRDefault="008C329D" w:rsidP="00D4209C">
      <w:pPr>
        <w:spacing w:after="0" w:line="240" w:lineRule="auto"/>
        <w:jc w:val="both"/>
        <w:rPr>
          <w:rFonts w:ascii="Times New Roman" w:hAnsi="Times New Roman" w:cs="Times New Roman"/>
          <w:color w:val="000000" w:themeColor="text1"/>
          <w:sz w:val="24"/>
          <w:szCs w:val="24"/>
        </w:rPr>
      </w:pPr>
    </w:p>
    <w:p w:rsidR="004475E8" w:rsidRPr="00EB30B9" w:rsidRDefault="003C039F" w:rsidP="00D4209C">
      <w:pPr>
        <w:spacing w:after="0" w:line="240" w:lineRule="auto"/>
        <w:jc w:val="both"/>
        <w:rPr>
          <w:rFonts w:ascii="Times New Roman" w:hAnsi="Times New Roman" w:cs="Times New Roman"/>
          <w:b/>
          <w:color w:val="000000" w:themeColor="text1"/>
          <w:sz w:val="24"/>
          <w:szCs w:val="24"/>
        </w:rPr>
      </w:pPr>
      <w:r w:rsidRPr="00EB30B9">
        <w:rPr>
          <w:rFonts w:ascii="Times New Roman" w:hAnsi="Times New Roman" w:cs="Times New Roman"/>
          <w:b/>
          <w:color w:val="000000" w:themeColor="text1"/>
          <w:sz w:val="24"/>
          <w:szCs w:val="24"/>
        </w:rPr>
        <w:t>Akademik Personelin Unvanlara Göre Dağılımı</w:t>
      </w:r>
    </w:p>
    <w:p w:rsidR="003C039F" w:rsidRPr="00EB30B9" w:rsidRDefault="003C039F" w:rsidP="00D4209C">
      <w:pPr>
        <w:spacing w:after="0" w:line="240" w:lineRule="auto"/>
        <w:jc w:val="both"/>
        <w:rPr>
          <w:rFonts w:ascii="Times New Roman" w:hAnsi="Times New Roman" w:cs="Times New Roman"/>
          <w:color w:val="000000" w:themeColor="text1"/>
          <w:sz w:val="24"/>
          <w:szCs w:val="24"/>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tblGrid>
      <w:tr w:rsidR="003C039F" w:rsidRPr="00EB30B9" w:rsidTr="003C039F">
        <w:trPr>
          <w:trHeight w:val="284"/>
        </w:trPr>
        <w:tc>
          <w:tcPr>
            <w:tcW w:w="3936" w:type="dxa"/>
            <w:vAlign w:val="center"/>
          </w:tcPr>
          <w:p w:rsidR="003C039F" w:rsidRPr="00EB30B9" w:rsidRDefault="003C039F" w:rsidP="0027509A">
            <w:pPr>
              <w:rPr>
                <w:rFonts w:ascii="Times New Roman" w:hAnsi="Times New Roman" w:cs="Times New Roman"/>
                <w:sz w:val="24"/>
                <w:szCs w:val="24"/>
              </w:rPr>
            </w:pPr>
            <w:r w:rsidRPr="00EB30B9">
              <w:rPr>
                <w:rFonts w:ascii="Times New Roman" w:hAnsi="Times New Roman" w:cs="Times New Roman"/>
                <w:sz w:val="24"/>
                <w:szCs w:val="24"/>
              </w:rPr>
              <w:t>Profesör</w:t>
            </w:r>
          </w:p>
        </w:tc>
        <w:tc>
          <w:tcPr>
            <w:tcW w:w="1134" w:type="dxa"/>
          </w:tcPr>
          <w:p w:rsidR="003C039F" w:rsidRPr="00EB30B9" w:rsidRDefault="003C039F" w:rsidP="0027509A">
            <w:pPr>
              <w:tabs>
                <w:tab w:val="left" w:pos="0"/>
              </w:tabs>
              <w:jc w:val="center"/>
              <w:rPr>
                <w:rFonts w:ascii="Times New Roman" w:hAnsi="Times New Roman" w:cs="Times New Roman"/>
                <w:sz w:val="24"/>
                <w:szCs w:val="24"/>
              </w:rPr>
            </w:pPr>
            <w:r w:rsidRPr="00EB30B9">
              <w:rPr>
                <w:rFonts w:ascii="Times New Roman" w:hAnsi="Times New Roman" w:cs="Times New Roman"/>
                <w:sz w:val="24"/>
                <w:szCs w:val="24"/>
              </w:rPr>
              <w:t>10</w:t>
            </w:r>
          </w:p>
        </w:tc>
      </w:tr>
      <w:tr w:rsidR="003C039F" w:rsidRPr="00EB30B9" w:rsidTr="003C039F">
        <w:trPr>
          <w:trHeight w:val="284"/>
        </w:trPr>
        <w:tc>
          <w:tcPr>
            <w:tcW w:w="3936" w:type="dxa"/>
            <w:vAlign w:val="center"/>
          </w:tcPr>
          <w:p w:rsidR="003C039F" w:rsidRPr="00EB30B9" w:rsidRDefault="003C039F" w:rsidP="0027509A">
            <w:pPr>
              <w:rPr>
                <w:rFonts w:ascii="Times New Roman" w:hAnsi="Times New Roman" w:cs="Times New Roman"/>
                <w:sz w:val="24"/>
                <w:szCs w:val="24"/>
              </w:rPr>
            </w:pPr>
            <w:r w:rsidRPr="00EB30B9">
              <w:rPr>
                <w:rFonts w:ascii="Times New Roman" w:hAnsi="Times New Roman" w:cs="Times New Roman"/>
                <w:sz w:val="24"/>
                <w:szCs w:val="24"/>
              </w:rPr>
              <w:t>Doçent</w:t>
            </w:r>
          </w:p>
        </w:tc>
        <w:tc>
          <w:tcPr>
            <w:tcW w:w="1134" w:type="dxa"/>
          </w:tcPr>
          <w:p w:rsidR="003C039F" w:rsidRPr="00EB30B9" w:rsidRDefault="00092A32" w:rsidP="0027509A">
            <w:pPr>
              <w:tabs>
                <w:tab w:val="left" w:pos="0"/>
              </w:tabs>
              <w:jc w:val="center"/>
              <w:rPr>
                <w:rFonts w:ascii="Times New Roman" w:hAnsi="Times New Roman" w:cs="Times New Roman"/>
                <w:sz w:val="24"/>
                <w:szCs w:val="24"/>
              </w:rPr>
            </w:pPr>
            <w:r w:rsidRPr="00EB30B9">
              <w:rPr>
                <w:rFonts w:ascii="Times New Roman" w:hAnsi="Times New Roman" w:cs="Times New Roman"/>
                <w:sz w:val="24"/>
                <w:szCs w:val="24"/>
              </w:rPr>
              <w:t>10</w:t>
            </w:r>
          </w:p>
        </w:tc>
      </w:tr>
      <w:tr w:rsidR="003C039F" w:rsidRPr="00EB30B9" w:rsidTr="003C039F">
        <w:trPr>
          <w:trHeight w:val="284"/>
        </w:trPr>
        <w:tc>
          <w:tcPr>
            <w:tcW w:w="3936" w:type="dxa"/>
            <w:vAlign w:val="center"/>
          </w:tcPr>
          <w:p w:rsidR="003C039F" w:rsidRPr="00EB30B9" w:rsidRDefault="003C039F" w:rsidP="0027509A">
            <w:pPr>
              <w:rPr>
                <w:rFonts w:ascii="Times New Roman" w:hAnsi="Times New Roman" w:cs="Times New Roman"/>
                <w:sz w:val="24"/>
                <w:szCs w:val="24"/>
              </w:rPr>
            </w:pPr>
            <w:r w:rsidRPr="00EB30B9">
              <w:rPr>
                <w:rFonts w:ascii="Times New Roman" w:hAnsi="Times New Roman" w:cs="Times New Roman"/>
                <w:sz w:val="24"/>
                <w:szCs w:val="24"/>
              </w:rPr>
              <w:t>Dr. Öğretim Üyesi</w:t>
            </w:r>
          </w:p>
        </w:tc>
        <w:tc>
          <w:tcPr>
            <w:tcW w:w="1134" w:type="dxa"/>
          </w:tcPr>
          <w:p w:rsidR="003C039F" w:rsidRPr="00EB30B9" w:rsidRDefault="00092A32" w:rsidP="0027509A">
            <w:pPr>
              <w:tabs>
                <w:tab w:val="left" w:pos="0"/>
              </w:tabs>
              <w:jc w:val="center"/>
              <w:rPr>
                <w:rFonts w:ascii="Times New Roman" w:hAnsi="Times New Roman" w:cs="Times New Roman"/>
                <w:sz w:val="24"/>
                <w:szCs w:val="24"/>
              </w:rPr>
            </w:pPr>
            <w:r w:rsidRPr="00EB30B9">
              <w:rPr>
                <w:rFonts w:ascii="Times New Roman" w:hAnsi="Times New Roman" w:cs="Times New Roman"/>
                <w:sz w:val="24"/>
                <w:szCs w:val="24"/>
              </w:rPr>
              <w:t>12</w:t>
            </w:r>
          </w:p>
        </w:tc>
      </w:tr>
      <w:tr w:rsidR="003C039F" w:rsidRPr="00EB30B9" w:rsidTr="003C039F">
        <w:trPr>
          <w:trHeight w:val="284"/>
        </w:trPr>
        <w:tc>
          <w:tcPr>
            <w:tcW w:w="3936" w:type="dxa"/>
            <w:vAlign w:val="center"/>
          </w:tcPr>
          <w:p w:rsidR="003C039F" w:rsidRPr="00EB30B9" w:rsidRDefault="003C039F" w:rsidP="0027509A">
            <w:pPr>
              <w:rPr>
                <w:rFonts w:ascii="Times New Roman" w:hAnsi="Times New Roman" w:cs="Times New Roman"/>
                <w:sz w:val="24"/>
                <w:szCs w:val="24"/>
              </w:rPr>
            </w:pPr>
            <w:r w:rsidRPr="00EB30B9">
              <w:rPr>
                <w:rFonts w:ascii="Times New Roman" w:hAnsi="Times New Roman" w:cs="Times New Roman"/>
                <w:sz w:val="24"/>
                <w:szCs w:val="24"/>
              </w:rPr>
              <w:t>Araştırma Görevlisi</w:t>
            </w:r>
          </w:p>
        </w:tc>
        <w:tc>
          <w:tcPr>
            <w:tcW w:w="1134" w:type="dxa"/>
          </w:tcPr>
          <w:p w:rsidR="003C039F" w:rsidRPr="00EB30B9" w:rsidRDefault="003C039F" w:rsidP="0027509A">
            <w:pPr>
              <w:tabs>
                <w:tab w:val="left" w:pos="0"/>
              </w:tabs>
              <w:jc w:val="center"/>
              <w:rPr>
                <w:rFonts w:ascii="Times New Roman" w:hAnsi="Times New Roman" w:cs="Times New Roman"/>
                <w:sz w:val="24"/>
                <w:szCs w:val="24"/>
              </w:rPr>
            </w:pPr>
            <w:r w:rsidRPr="00EB30B9">
              <w:rPr>
                <w:rFonts w:ascii="Times New Roman" w:hAnsi="Times New Roman" w:cs="Times New Roman"/>
                <w:sz w:val="24"/>
                <w:szCs w:val="24"/>
              </w:rPr>
              <w:t>13</w:t>
            </w:r>
          </w:p>
        </w:tc>
      </w:tr>
      <w:tr w:rsidR="003C039F" w:rsidRPr="00EB30B9" w:rsidTr="003C039F">
        <w:trPr>
          <w:trHeight w:val="284"/>
        </w:trPr>
        <w:tc>
          <w:tcPr>
            <w:tcW w:w="3936" w:type="dxa"/>
          </w:tcPr>
          <w:p w:rsidR="003C039F" w:rsidRPr="00EB30B9" w:rsidRDefault="003C039F" w:rsidP="0027509A">
            <w:pPr>
              <w:rPr>
                <w:rFonts w:ascii="Times New Roman" w:hAnsi="Times New Roman" w:cs="Times New Roman"/>
                <w:color w:val="000000"/>
                <w:sz w:val="24"/>
                <w:szCs w:val="24"/>
              </w:rPr>
            </w:pPr>
            <w:r w:rsidRPr="00EB30B9">
              <w:rPr>
                <w:rFonts w:ascii="Times New Roman" w:hAnsi="Times New Roman" w:cs="Times New Roman"/>
                <w:b/>
                <w:sz w:val="24"/>
                <w:szCs w:val="24"/>
              </w:rPr>
              <w:t>TOPLAM</w:t>
            </w:r>
          </w:p>
        </w:tc>
        <w:tc>
          <w:tcPr>
            <w:tcW w:w="1134" w:type="dxa"/>
          </w:tcPr>
          <w:p w:rsidR="003C039F" w:rsidRPr="00EB30B9" w:rsidRDefault="003C039F" w:rsidP="0027509A">
            <w:pPr>
              <w:tabs>
                <w:tab w:val="left" w:pos="0"/>
              </w:tabs>
              <w:jc w:val="center"/>
              <w:rPr>
                <w:rFonts w:ascii="Times New Roman" w:hAnsi="Times New Roman" w:cs="Times New Roman"/>
                <w:sz w:val="24"/>
                <w:szCs w:val="24"/>
              </w:rPr>
            </w:pPr>
            <w:r w:rsidRPr="00EB30B9">
              <w:rPr>
                <w:rFonts w:ascii="Times New Roman" w:hAnsi="Times New Roman" w:cs="Times New Roman"/>
                <w:sz w:val="24"/>
                <w:szCs w:val="24"/>
              </w:rPr>
              <w:t>45</w:t>
            </w:r>
          </w:p>
        </w:tc>
      </w:tr>
    </w:tbl>
    <w:p w:rsidR="002B6AB3" w:rsidRPr="00EB30B9" w:rsidRDefault="002B6AB3" w:rsidP="002B6AB3">
      <w:pPr>
        <w:spacing w:after="0" w:line="240" w:lineRule="auto"/>
        <w:jc w:val="both"/>
        <w:rPr>
          <w:rFonts w:ascii="Times New Roman" w:hAnsi="Times New Roman" w:cs="Times New Roman"/>
          <w:b/>
          <w:i/>
          <w:color w:val="C0504D" w:themeColor="accent2"/>
          <w:sz w:val="24"/>
          <w:szCs w:val="24"/>
        </w:rPr>
      </w:pPr>
    </w:p>
    <w:p w:rsidR="00092A32" w:rsidRPr="00807A01" w:rsidRDefault="00092A32" w:rsidP="00092A32">
      <w:pPr>
        <w:rPr>
          <w:rFonts w:ascii="Times New Roman" w:hAnsi="Times New Roman" w:cs="Times New Roman"/>
          <w:b/>
          <w:sz w:val="24"/>
          <w:szCs w:val="24"/>
        </w:rPr>
      </w:pPr>
      <w:r w:rsidRPr="00807A01">
        <w:rPr>
          <w:rFonts w:ascii="Times New Roman" w:hAnsi="Times New Roman" w:cs="Times New Roman"/>
          <w:b/>
          <w:sz w:val="24"/>
          <w:szCs w:val="24"/>
        </w:rPr>
        <w:t>Akademik Personelin Anabilim Dallarına Göre Dağılımı</w:t>
      </w:r>
    </w:p>
    <w:tbl>
      <w:tblPr>
        <w:tblStyle w:val="TabloKlavuzu"/>
        <w:tblpPr w:leftFromText="141" w:rightFromText="141" w:vertAnchor="text" w:horzAnchor="margin" w:tblpY="98"/>
        <w:tblW w:w="9889" w:type="dxa"/>
        <w:tblLook w:val="04A0" w:firstRow="1" w:lastRow="0" w:firstColumn="1" w:lastColumn="0" w:noHBand="0" w:noVBand="1"/>
      </w:tblPr>
      <w:tblGrid>
        <w:gridCol w:w="3085"/>
        <w:gridCol w:w="1134"/>
        <w:gridCol w:w="1134"/>
        <w:gridCol w:w="1559"/>
        <w:gridCol w:w="1560"/>
        <w:gridCol w:w="1417"/>
      </w:tblGrid>
      <w:tr w:rsidR="00092A32" w:rsidRPr="00EB30B9" w:rsidTr="00180C80">
        <w:tc>
          <w:tcPr>
            <w:tcW w:w="3085" w:type="dxa"/>
            <w:vAlign w:val="center"/>
          </w:tcPr>
          <w:p w:rsidR="00092A32" w:rsidRPr="00EB30B9" w:rsidRDefault="00092A32" w:rsidP="00092A32">
            <w:pPr>
              <w:rPr>
                <w:rFonts w:ascii="Times New Roman" w:hAnsi="Times New Roman" w:cs="Times New Roman"/>
                <w:b/>
                <w:sz w:val="24"/>
                <w:szCs w:val="24"/>
              </w:rPr>
            </w:pPr>
            <w:r w:rsidRPr="00EB30B9">
              <w:rPr>
                <w:rFonts w:ascii="Times New Roman" w:hAnsi="Times New Roman" w:cs="Times New Roman"/>
                <w:b/>
                <w:sz w:val="24"/>
                <w:szCs w:val="24"/>
              </w:rPr>
              <w:t>Ana Bilim Dalı</w:t>
            </w:r>
          </w:p>
        </w:tc>
        <w:tc>
          <w:tcPr>
            <w:tcW w:w="1134" w:type="dxa"/>
            <w:vAlign w:val="center"/>
          </w:tcPr>
          <w:p w:rsidR="00092A32" w:rsidRPr="00EB30B9" w:rsidRDefault="00092A32" w:rsidP="00092A32">
            <w:pPr>
              <w:jc w:val="center"/>
              <w:rPr>
                <w:rFonts w:ascii="Times New Roman" w:hAnsi="Times New Roman" w:cs="Times New Roman"/>
                <w:b/>
                <w:sz w:val="24"/>
                <w:szCs w:val="24"/>
              </w:rPr>
            </w:pPr>
            <w:r w:rsidRPr="00EB30B9">
              <w:rPr>
                <w:rFonts w:ascii="Times New Roman" w:hAnsi="Times New Roman" w:cs="Times New Roman"/>
                <w:b/>
                <w:sz w:val="24"/>
                <w:szCs w:val="24"/>
              </w:rPr>
              <w:t>Profesör</w:t>
            </w:r>
          </w:p>
        </w:tc>
        <w:tc>
          <w:tcPr>
            <w:tcW w:w="1134" w:type="dxa"/>
            <w:vAlign w:val="center"/>
          </w:tcPr>
          <w:p w:rsidR="00092A32" w:rsidRPr="00EB30B9" w:rsidRDefault="00092A32" w:rsidP="00092A32">
            <w:pPr>
              <w:rPr>
                <w:rFonts w:ascii="Times New Roman" w:hAnsi="Times New Roman" w:cs="Times New Roman"/>
                <w:b/>
                <w:sz w:val="24"/>
                <w:szCs w:val="24"/>
              </w:rPr>
            </w:pPr>
            <w:r w:rsidRPr="00EB30B9">
              <w:rPr>
                <w:rFonts w:ascii="Times New Roman" w:hAnsi="Times New Roman" w:cs="Times New Roman"/>
                <w:b/>
                <w:sz w:val="24"/>
                <w:szCs w:val="24"/>
              </w:rPr>
              <w:t xml:space="preserve">Doçent </w:t>
            </w:r>
          </w:p>
        </w:tc>
        <w:tc>
          <w:tcPr>
            <w:tcW w:w="1559" w:type="dxa"/>
            <w:vAlign w:val="center"/>
          </w:tcPr>
          <w:p w:rsidR="00092A32" w:rsidRPr="00EB30B9" w:rsidRDefault="00092A32" w:rsidP="00092A32">
            <w:pPr>
              <w:jc w:val="center"/>
              <w:rPr>
                <w:rFonts w:ascii="Times New Roman" w:hAnsi="Times New Roman" w:cs="Times New Roman"/>
                <w:b/>
                <w:sz w:val="24"/>
                <w:szCs w:val="24"/>
              </w:rPr>
            </w:pPr>
            <w:r w:rsidRPr="00EB30B9">
              <w:rPr>
                <w:rFonts w:ascii="Times New Roman" w:hAnsi="Times New Roman" w:cs="Times New Roman"/>
                <w:b/>
                <w:sz w:val="24"/>
                <w:szCs w:val="24"/>
              </w:rPr>
              <w:t>Doktor Öğretim Üyesi</w:t>
            </w:r>
          </w:p>
        </w:tc>
        <w:tc>
          <w:tcPr>
            <w:tcW w:w="1560" w:type="dxa"/>
            <w:vAlign w:val="center"/>
          </w:tcPr>
          <w:p w:rsidR="00092A32" w:rsidRPr="00EB30B9" w:rsidRDefault="00092A32" w:rsidP="00092A32">
            <w:pPr>
              <w:jc w:val="center"/>
              <w:rPr>
                <w:rFonts w:ascii="Times New Roman" w:hAnsi="Times New Roman" w:cs="Times New Roman"/>
                <w:b/>
                <w:sz w:val="24"/>
                <w:szCs w:val="24"/>
              </w:rPr>
            </w:pPr>
            <w:r w:rsidRPr="00EB30B9">
              <w:rPr>
                <w:rFonts w:ascii="Times New Roman" w:hAnsi="Times New Roman" w:cs="Times New Roman"/>
                <w:b/>
                <w:sz w:val="24"/>
                <w:szCs w:val="24"/>
              </w:rPr>
              <w:t>Araştırma Görevlisi Doktor</w:t>
            </w:r>
          </w:p>
        </w:tc>
        <w:tc>
          <w:tcPr>
            <w:tcW w:w="1417" w:type="dxa"/>
            <w:vAlign w:val="center"/>
          </w:tcPr>
          <w:p w:rsidR="00092A32" w:rsidRPr="00EB30B9" w:rsidRDefault="00092A32" w:rsidP="00092A32">
            <w:pPr>
              <w:jc w:val="center"/>
              <w:rPr>
                <w:rFonts w:ascii="Times New Roman" w:hAnsi="Times New Roman" w:cs="Times New Roman"/>
                <w:b/>
                <w:sz w:val="24"/>
                <w:szCs w:val="24"/>
              </w:rPr>
            </w:pPr>
            <w:r w:rsidRPr="00EB30B9">
              <w:rPr>
                <w:rFonts w:ascii="Times New Roman" w:hAnsi="Times New Roman" w:cs="Times New Roman"/>
                <w:b/>
                <w:sz w:val="24"/>
                <w:szCs w:val="24"/>
              </w:rPr>
              <w:t>Araştırma Görevlisi</w:t>
            </w:r>
          </w:p>
        </w:tc>
      </w:tr>
      <w:tr w:rsidR="00092A32" w:rsidRPr="00EB30B9" w:rsidTr="00180C80">
        <w:tc>
          <w:tcPr>
            <w:tcW w:w="3085" w:type="dxa"/>
            <w:vAlign w:val="center"/>
          </w:tcPr>
          <w:p w:rsidR="00092A32" w:rsidRPr="00EB30B9" w:rsidRDefault="00092A32" w:rsidP="00092A32">
            <w:pPr>
              <w:rPr>
                <w:rFonts w:ascii="Times New Roman" w:hAnsi="Times New Roman" w:cs="Times New Roman"/>
                <w:sz w:val="24"/>
                <w:szCs w:val="24"/>
              </w:rPr>
            </w:pPr>
            <w:r w:rsidRPr="00EB30B9">
              <w:rPr>
                <w:rFonts w:ascii="Times New Roman" w:hAnsi="Times New Roman" w:cs="Times New Roman"/>
                <w:sz w:val="24"/>
                <w:szCs w:val="24"/>
              </w:rPr>
              <w:t xml:space="preserve">Cerrahi Hastalıkları Hemşireliği Ana Bilim Dalı </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559"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560"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417"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1</w:t>
            </w:r>
          </w:p>
        </w:tc>
      </w:tr>
      <w:tr w:rsidR="00092A32" w:rsidRPr="00EB30B9" w:rsidTr="00231DED">
        <w:tc>
          <w:tcPr>
            <w:tcW w:w="3085" w:type="dxa"/>
            <w:vAlign w:val="center"/>
          </w:tcPr>
          <w:p w:rsidR="00092A32" w:rsidRPr="00EB30B9" w:rsidRDefault="00092A32" w:rsidP="00092A32">
            <w:pPr>
              <w:rPr>
                <w:rFonts w:ascii="Times New Roman" w:hAnsi="Times New Roman" w:cs="Times New Roman"/>
                <w:sz w:val="24"/>
                <w:szCs w:val="24"/>
              </w:rPr>
            </w:pPr>
            <w:r w:rsidRPr="00EB30B9">
              <w:rPr>
                <w:rFonts w:ascii="Times New Roman" w:hAnsi="Times New Roman" w:cs="Times New Roman"/>
                <w:sz w:val="24"/>
                <w:szCs w:val="24"/>
              </w:rPr>
              <w:t>Çocuk Sağlığı ve Hastalıkları Hemşireliği Ana Bilim Dalı</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559" w:type="dxa"/>
            <w:shd w:val="clear" w:color="auto" w:fill="FFFFFF" w:themeFill="background1"/>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560" w:type="dxa"/>
            <w:shd w:val="clear" w:color="auto" w:fill="FFFFFF" w:themeFill="background1"/>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417"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1</w:t>
            </w:r>
          </w:p>
        </w:tc>
      </w:tr>
      <w:tr w:rsidR="00092A32" w:rsidRPr="00EB30B9" w:rsidTr="00231DED">
        <w:tc>
          <w:tcPr>
            <w:tcW w:w="3085" w:type="dxa"/>
            <w:vAlign w:val="center"/>
          </w:tcPr>
          <w:p w:rsidR="00092A32" w:rsidRPr="00EB30B9" w:rsidRDefault="00092A32" w:rsidP="00092A32">
            <w:pPr>
              <w:rPr>
                <w:rFonts w:ascii="Times New Roman" w:hAnsi="Times New Roman" w:cs="Times New Roman"/>
                <w:sz w:val="24"/>
                <w:szCs w:val="24"/>
              </w:rPr>
            </w:pPr>
            <w:r w:rsidRPr="00EB30B9">
              <w:rPr>
                <w:rFonts w:ascii="Times New Roman" w:hAnsi="Times New Roman" w:cs="Times New Roman"/>
                <w:sz w:val="24"/>
                <w:szCs w:val="24"/>
              </w:rPr>
              <w:t>Doğum-Kadın Sağlığı Hastalıkları Hemşireliği Ana Bilim Dalı</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559" w:type="dxa"/>
            <w:shd w:val="clear" w:color="auto" w:fill="FFFFFF" w:themeFill="background1"/>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560" w:type="dxa"/>
            <w:shd w:val="clear" w:color="auto" w:fill="FFFFFF" w:themeFill="background1"/>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417"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w:t>
            </w:r>
          </w:p>
        </w:tc>
      </w:tr>
      <w:tr w:rsidR="00092A32" w:rsidRPr="00EB30B9" w:rsidTr="00180C80">
        <w:tc>
          <w:tcPr>
            <w:tcW w:w="3085" w:type="dxa"/>
            <w:vAlign w:val="center"/>
          </w:tcPr>
          <w:p w:rsidR="00092A32" w:rsidRPr="00EB30B9" w:rsidRDefault="00092A32" w:rsidP="00092A32">
            <w:pPr>
              <w:rPr>
                <w:rFonts w:ascii="Times New Roman" w:hAnsi="Times New Roman" w:cs="Times New Roman"/>
                <w:sz w:val="24"/>
                <w:szCs w:val="24"/>
              </w:rPr>
            </w:pPr>
            <w:r w:rsidRPr="00EB30B9">
              <w:rPr>
                <w:rFonts w:ascii="Times New Roman" w:hAnsi="Times New Roman" w:cs="Times New Roman"/>
                <w:sz w:val="24"/>
                <w:szCs w:val="24"/>
              </w:rPr>
              <w:t>Halk Sağlığı Hemşireliği Ana Bilim Dalı</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559"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560"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417"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w:t>
            </w:r>
          </w:p>
        </w:tc>
      </w:tr>
      <w:tr w:rsidR="00092A32" w:rsidRPr="00EB30B9" w:rsidTr="00180C80">
        <w:tc>
          <w:tcPr>
            <w:tcW w:w="3085" w:type="dxa"/>
            <w:vAlign w:val="center"/>
          </w:tcPr>
          <w:p w:rsidR="00092A32" w:rsidRPr="00EB30B9" w:rsidRDefault="00092A32" w:rsidP="00092A32">
            <w:pPr>
              <w:rPr>
                <w:rFonts w:ascii="Times New Roman" w:hAnsi="Times New Roman" w:cs="Times New Roman"/>
                <w:sz w:val="24"/>
                <w:szCs w:val="24"/>
              </w:rPr>
            </w:pPr>
            <w:r w:rsidRPr="00EB30B9">
              <w:rPr>
                <w:rFonts w:ascii="Times New Roman" w:hAnsi="Times New Roman" w:cs="Times New Roman"/>
                <w:sz w:val="24"/>
                <w:szCs w:val="24"/>
              </w:rPr>
              <w:t>Hemşirelik Esasları Ana Bilim Dalı</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559"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560"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417"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w:t>
            </w:r>
          </w:p>
        </w:tc>
      </w:tr>
      <w:tr w:rsidR="00092A32" w:rsidRPr="00EB30B9" w:rsidTr="00180C80">
        <w:tc>
          <w:tcPr>
            <w:tcW w:w="3085" w:type="dxa"/>
            <w:vAlign w:val="center"/>
          </w:tcPr>
          <w:p w:rsidR="00092A32" w:rsidRPr="00EB30B9" w:rsidRDefault="00092A32" w:rsidP="00092A32">
            <w:pPr>
              <w:rPr>
                <w:rFonts w:ascii="Times New Roman" w:hAnsi="Times New Roman" w:cs="Times New Roman"/>
                <w:sz w:val="24"/>
                <w:szCs w:val="24"/>
              </w:rPr>
            </w:pPr>
            <w:r w:rsidRPr="00EB30B9">
              <w:rPr>
                <w:rFonts w:ascii="Times New Roman" w:hAnsi="Times New Roman" w:cs="Times New Roman"/>
                <w:sz w:val="24"/>
                <w:szCs w:val="24"/>
              </w:rPr>
              <w:t>Hemşirelikte Yönetim Ana Bilim Dalı</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559"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560"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417"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w:t>
            </w:r>
          </w:p>
        </w:tc>
      </w:tr>
      <w:tr w:rsidR="00092A32" w:rsidRPr="00EB30B9" w:rsidTr="00180C80">
        <w:tc>
          <w:tcPr>
            <w:tcW w:w="3085" w:type="dxa"/>
            <w:vAlign w:val="center"/>
          </w:tcPr>
          <w:p w:rsidR="00092A32" w:rsidRPr="00EB30B9" w:rsidRDefault="00092A32" w:rsidP="00092A32">
            <w:pPr>
              <w:rPr>
                <w:rFonts w:ascii="Times New Roman" w:hAnsi="Times New Roman" w:cs="Times New Roman"/>
                <w:sz w:val="24"/>
                <w:szCs w:val="24"/>
              </w:rPr>
            </w:pPr>
            <w:r w:rsidRPr="00EB30B9">
              <w:rPr>
                <w:rFonts w:ascii="Times New Roman" w:hAnsi="Times New Roman" w:cs="Times New Roman"/>
                <w:sz w:val="24"/>
                <w:szCs w:val="24"/>
              </w:rPr>
              <w:t>İç Hastalıkları Hemşireliği Ana Bilim Dalı</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559"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560"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417"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w:t>
            </w:r>
          </w:p>
        </w:tc>
      </w:tr>
      <w:tr w:rsidR="00092A32" w:rsidRPr="00EB30B9" w:rsidTr="00180C80">
        <w:tc>
          <w:tcPr>
            <w:tcW w:w="3085" w:type="dxa"/>
            <w:vAlign w:val="center"/>
          </w:tcPr>
          <w:p w:rsidR="00092A32" w:rsidRPr="00EB30B9" w:rsidRDefault="00092A32" w:rsidP="00092A32">
            <w:pPr>
              <w:rPr>
                <w:rFonts w:ascii="Times New Roman" w:hAnsi="Times New Roman" w:cs="Times New Roman"/>
                <w:sz w:val="24"/>
                <w:szCs w:val="24"/>
              </w:rPr>
            </w:pPr>
            <w:r w:rsidRPr="00EB30B9">
              <w:rPr>
                <w:rFonts w:ascii="Times New Roman" w:hAnsi="Times New Roman" w:cs="Times New Roman"/>
                <w:sz w:val="24"/>
                <w:szCs w:val="24"/>
              </w:rPr>
              <w:t>Ruh Sağlığı ve Hastalıkları Hemşireliği Ana Bilim Dalı</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134"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559"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560"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417" w:type="dxa"/>
            <w:vAlign w:val="center"/>
          </w:tcPr>
          <w:p w:rsidR="00092A32" w:rsidRPr="00EB30B9" w:rsidRDefault="00092A32" w:rsidP="00092A32">
            <w:pPr>
              <w:jc w:val="center"/>
              <w:rPr>
                <w:rFonts w:ascii="Times New Roman" w:hAnsi="Times New Roman" w:cs="Times New Roman"/>
                <w:sz w:val="24"/>
                <w:szCs w:val="24"/>
              </w:rPr>
            </w:pPr>
            <w:r w:rsidRPr="00EB30B9">
              <w:rPr>
                <w:rFonts w:ascii="Times New Roman" w:hAnsi="Times New Roman" w:cs="Times New Roman"/>
                <w:sz w:val="24"/>
                <w:szCs w:val="24"/>
              </w:rPr>
              <w:t>1</w:t>
            </w:r>
          </w:p>
        </w:tc>
      </w:tr>
    </w:tbl>
    <w:p w:rsidR="00092A32" w:rsidRPr="00EB30B9" w:rsidRDefault="00092A32" w:rsidP="00092A32">
      <w:pPr>
        <w:rPr>
          <w:rFonts w:ascii="Times New Roman" w:hAnsi="Times New Roman" w:cs="Times New Roman"/>
          <w:sz w:val="24"/>
          <w:szCs w:val="24"/>
        </w:rPr>
      </w:pPr>
    </w:p>
    <w:p w:rsidR="00092A32" w:rsidRPr="00EB30B9" w:rsidRDefault="00A537E6" w:rsidP="00092A32">
      <w:pPr>
        <w:rPr>
          <w:rFonts w:ascii="Times New Roman" w:hAnsi="Times New Roman" w:cs="Times New Roman"/>
          <w:sz w:val="24"/>
          <w:szCs w:val="24"/>
        </w:rPr>
      </w:pPr>
      <w:r w:rsidRPr="00B246E6">
        <w:rPr>
          <w:rFonts w:ascii="Times New Roman" w:hAnsi="Times New Roman" w:cs="Times New Roman"/>
          <w:b/>
          <w:noProof/>
          <w:sz w:val="36"/>
          <w:szCs w:val="36"/>
        </w:rPr>
        <mc:AlternateContent>
          <mc:Choice Requires="wps">
            <w:drawing>
              <wp:anchor distT="0" distB="0" distL="114300" distR="114300" simplePos="0" relativeHeight="251766784" behindDoc="0" locked="0" layoutInCell="1" allowOverlap="1" wp14:anchorId="2476BD5F" wp14:editId="7A4BB096">
                <wp:simplePos x="0" y="0"/>
                <wp:positionH relativeFrom="column">
                  <wp:posOffset>3037205</wp:posOffset>
                </wp:positionH>
                <wp:positionV relativeFrom="paragraph">
                  <wp:posOffset>560705</wp:posOffset>
                </wp:positionV>
                <wp:extent cx="381000" cy="295275"/>
                <wp:effectExtent l="0" t="0" r="19050" b="28575"/>
                <wp:wrapNone/>
                <wp:docPr id="4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noFill/>
                        <a:ln w="9525">
                          <a:solidFill>
                            <a:schemeClr val="bg1"/>
                          </a:solidFill>
                          <a:miter lim="800000"/>
                          <a:headEnd/>
                          <a:tailEnd/>
                        </a:ln>
                      </wps:spPr>
                      <wps:txbx>
                        <w:txbxContent>
                          <w:p w:rsidR="00E70735" w:rsidRDefault="00E70735" w:rsidP="00A537E6">
                            <w: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6BD5F" id="_x0000_s1074" type="#_x0000_t202" style="position:absolute;margin-left:239.15pt;margin-top:44.15pt;width:30pt;height:23.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" filled="f" strokecolor="white [3212]">
                <v:textbox>
                  <w:txbxContent>
                    <w:p w:rsidR="00E70735" w:rsidRDefault="00E70735" w:rsidP="00A537E6">
                      <w:r>
                        <w:t>15</w:t>
                      </w:r>
                    </w:p>
                  </w:txbxContent>
                </v:textbox>
              </v:shape>
            </w:pict>
          </mc:Fallback>
        </mc:AlternateContent>
      </w:r>
    </w:p>
    <w:p w:rsidR="007D5D18" w:rsidRDefault="007D5D18" w:rsidP="007D5D18">
      <w:pPr>
        <w:spacing w:after="0"/>
        <w:jc w:val="both"/>
        <w:rPr>
          <w:rFonts w:ascii="Times New Roman" w:hAnsi="Times New Roman" w:cs="Times New Roman"/>
          <w:b/>
          <w:sz w:val="24"/>
          <w:szCs w:val="24"/>
        </w:rPr>
      </w:pPr>
      <w:r w:rsidRPr="00EB30B9">
        <w:rPr>
          <w:rFonts w:ascii="Times New Roman" w:hAnsi="Times New Roman" w:cs="Times New Roman"/>
          <w:b/>
          <w:sz w:val="24"/>
          <w:szCs w:val="24"/>
        </w:rPr>
        <w:lastRenderedPageBreak/>
        <w:t>Akademik Personelin Yaş İtibariyle Dağılımı</w:t>
      </w:r>
    </w:p>
    <w:tbl>
      <w:tblPr>
        <w:tblW w:w="852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803"/>
        <w:gridCol w:w="1238"/>
        <w:gridCol w:w="1307"/>
        <w:gridCol w:w="1238"/>
        <w:gridCol w:w="1368"/>
        <w:gridCol w:w="1280"/>
        <w:gridCol w:w="1292"/>
      </w:tblGrid>
      <w:tr w:rsidR="00092A32" w:rsidRPr="00EB30B9" w:rsidTr="005D7718">
        <w:trPr>
          <w:trHeight w:val="284"/>
        </w:trPr>
        <w:tc>
          <w:tcPr>
            <w:tcW w:w="803" w:type="dxa"/>
            <w:vMerge w:val="restart"/>
            <w:vAlign w:val="center"/>
          </w:tcPr>
          <w:p w:rsidR="00092A32" w:rsidRPr="00EB30B9" w:rsidRDefault="00092A32" w:rsidP="0027509A">
            <w:pPr>
              <w:rPr>
                <w:rFonts w:ascii="Times New Roman" w:hAnsi="Times New Roman" w:cs="Times New Roman"/>
                <w:color w:val="000000"/>
                <w:sz w:val="24"/>
                <w:szCs w:val="24"/>
              </w:rPr>
            </w:pPr>
          </w:p>
          <w:p w:rsidR="00092A32" w:rsidRPr="00EB30B9" w:rsidRDefault="00092A32" w:rsidP="0027509A">
            <w:pPr>
              <w:rPr>
                <w:rFonts w:ascii="Times New Roman" w:hAnsi="Times New Roman" w:cs="Times New Roman"/>
                <w:color w:val="000000"/>
                <w:sz w:val="24"/>
                <w:szCs w:val="24"/>
              </w:rPr>
            </w:pPr>
            <w:r w:rsidRPr="00EB30B9">
              <w:rPr>
                <w:rFonts w:ascii="Times New Roman" w:hAnsi="Times New Roman" w:cs="Times New Roman"/>
                <w:color w:val="000000"/>
                <w:sz w:val="24"/>
                <w:szCs w:val="24"/>
              </w:rPr>
              <w:t>Kişi Sayısı</w:t>
            </w:r>
          </w:p>
        </w:tc>
        <w:tc>
          <w:tcPr>
            <w:tcW w:w="1238" w:type="dxa"/>
            <w:tcBorders>
              <w:bottom w:val="single" w:sz="4" w:space="0" w:color="auto"/>
            </w:tcBorders>
            <w:vAlign w:val="center"/>
          </w:tcPr>
          <w:p w:rsidR="00092A32" w:rsidRPr="00EB30B9" w:rsidRDefault="00092A32" w:rsidP="0027509A">
            <w:pPr>
              <w:autoSpaceDE w:val="0"/>
              <w:autoSpaceDN w:val="0"/>
              <w:adjustRightInd w:val="0"/>
              <w:jc w:val="center"/>
              <w:rPr>
                <w:rFonts w:ascii="Times New Roman" w:hAnsi="Times New Roman" w:cs="Times New Roman"/>
                <w:b/>
                <w:sz w:val="24"/>
                <w:szCs w:val="24"/>
              </w:rPr>
            </w:pPr>
            <w:r w:rsidRPr="00EB30B9">
              <w:rPr>
                <w:rFonts w:ascii="Times New Roman" w:hAnsi="Times New Roman" w:cs="Times New Roman"/>
                <w:b/>
                <w:sz w:val="24"/>
                <w:szCs w:val="24"/>
              </w:rPr>
              <w:t>26-30 Yaş</w:t>
            </w:r>
          </w:p>
        </w:tc>
        <w:tc>
          <w:tcPr>
            <w:tcW w:w="1307" w:type="dxa"/>
            <w:tcBorders>
              <w:bottom w:val="single" w:sz="4" w:space="0" w:color="auto"/>
            </w:tcBorders>
            <w:vAlign w:val="center"/>
          </w:tcPr>
          <w:p w:rsidR="00092A32" w:rsidRPr="00EB30B9" w:rsidRDefault="00092A32" w:rsidP="0027509A">
            <w:pPr>
              <w:autoSpaceDE w:val="0"/>
              <w:autoSpaceDN w:val="0"/>
              <w:adjustRightInd w:val="0"/>
              <w:jc w:val="center"/>
              <w:rPr>
                <w:rFonts w:ascii="Times New Roman" w:hAnsi="Times New Roman" w:cs="Times New Roman"/>
                <w:b/>
                <w:sz w:val="24"/>
                <w:szCs w:val="24"/>
              </w:rPr>
            </w:pPr>
            <w:r w:rsidRPr="00EB30B9">
              <w:rPr>
                <w:rFonts w:ascii="Times New Roman" w:hAnsi="Times New Roman" w:cs="Times New Roman"/>
                <w:b/>
                <w:sz w:val="24"/>
                <w:szCs w:val="24"/>
              </w:rPr>
              <w:t>31-35 Yaş</w:t>
            </w:r>
          </w:p>
        </w:tc>
        <w:tc>
          <w:tcPr>
            <w:tcW w:w="1238" w:type="dxa"/>
            <w:tcBorders>
              <w:bottom w:val="single" w:sz="4" w:space="0" w:color="auto"/>
            </w:tcBorders>
            <w:vAlign w:val="center"/>
          </w:tcPr>
          <w:p w:rsidR="00092A32" w:rsidRPr="00EB30B9" w:rsidRDefault="00092A32" w:rsidP="0027509A">
            <w:pPr>
              <w:autoSpaceDE w:val="0"/>
              <w:autoSpaceDN w:val="0"/>
              <w:adjustRightInd w:val="0"/>
              <w:jc w:val="center"/>
              <w:rPr>
                <w:rFonts w:ascii="Times New Roman" w:hAnsi="Times New Roman" w:cs="Times New Roman"/>
                <w:b/>
                <w:sz w:val="24"/>
                <w:szCs w:val="24"/>
              </w:rPr>
            </w:pPr>
            <w:r w:rsidRPr="00EB30B9">
              <w:rPr>
                <w:rFonts w:ascii="Times New Roman" w:hAnsi="Times New Roman" w:cs="Times New Roman"/>
                <w:b/>
                <w:sz w:val="24"/>
                <w:szCs w:val="24"/>
              </w:rPr>
              <w:t>36-40 Yaş</w:t>
            </w:r>
          </w:p>
        </w:tc>
        <w:tc>
          <w:tcPr>
            <w:tcW w:w="1368" w:type="dxa"/>
            <w:tcBorders>
              <w:bottom w:val="single" w:sz="4" w:space="0" w:color="auto"/>
            </w:tcBorders>
            <w:vAlign w:val="center"/>
          </w:tcPr>
          <w:p w:rsidR="00092A32" w:rsidRPr="00EB30B9" w:rsidRDefault="00092A32" w:rsidP="0027509A">
            <w:pPr>
              <w:autoSpaceDE w:val="0"/>
              <w:autoSpaceDN w:val="0"/>
              <w:adjustRightInd w:val="0"/>
              <w:jc w:val="center"/>
              <w:rPr>
                <w:rFonts w:ascii="Times New Roman" w:hAnsi="Times New Roman" w:cs="Times New Roman"/>
                <w:b/>
                <w:sz w:val="24"/>
                <w:szCs w:val="24"/>
              </w:rPr>
            </w:pPr>
            <w:r w:rsidRPr="00EB30B9">
              <w:rPr>
                <w:rFonts w:ascii="Times New Roman" w:hAnsi="Times New Roman" w:cs="Times New Roman"/>
                <w:b/>
                <w:sz w:val="24"/>
                <w:szCs w:val="24"/>
              </w:rPr>
              <w:t>41-50 Yaş</w:t>
            </w:r>
          </w:p>
        </w:tc>
        <w:tc>
          <w:tcPr>
            <w:tcW w:w="1280" w:type="dxa"/>
            <w:tcBorders>
              <w:bottom w:val="single" w:sz="4" w:space="0" w:color="auto"/>
              <w:right w:val="single" w:sz="4" w:space="0" w:color="auto"/>
            </w:tcBorders>
            <w:vAlign w:val="center"/>
          </w:tcPr>
          <w:p w:rsidR="00092A32" w:rsidRPr="00EB30B9" w:rsidRDefault="00092A32" w:rsidP="0027509A">
            <w:pPr>
              <w:autoSpaceDE w:val="0"/>
              <w:autoSpaceDN w:val="0"/>
              <w:adjustRightInd w:val="0"/>
              <w:jc w:val="center"/>
              <w:rPr>
                <w:rFonts w:ascii="Times New Roman" w:hAnsi="Times New Roman" w:cs="Times New Roman"/>
                <w:b/>
                <w:sz w:val="24"/>
                <w:szCs w:val="24"/>
              </w:rPr>
            </w:pPr>
            <w:r w:rsidRPr="00EB30B9">
              <w:rPr>
                <w:rFonts w:ascii="Times New Roman" w:hAnsi="Times New Roman" w:cs="Times New Roman"/>
                <w:b/>
                <w:sz w:val="24"/>
                <w:szCs w:val="24"/>
              </w:rPr>
              <w:t>51 - Üzeri</w:t>
            </w:r>
          </w:p>
        </w:tc>
        <w:tc>
          <w:tcPr>
            <w:tcW w:w="1292" w:type="dxa"/>
            <w:tcBorders>
              <w:left w:val="single" w:sz="4" w:space="0" w:color="auto"/>
              <w:bottom w:val="single" w:sz="4" w:space="0" w:color="auto"/>
            </w:tcBorders>
          </w:tcPr>
          <w:p w:rsidR="00092A32" w:rsidRPr="00EB30B9" w:rsidRDefault="00092A32" w:rsidP="0027509A">
            <w:pPr>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TOPLAM</w:t>
            </w:r>
          </w:p>
        </w:tc>
      </w:tr>
      <w:tr w:rsidR="00092A32" w:rsidRPr="00EB30B9" w:rsidTr="005D7718">
        <w:trPr>
          <w:trHeight w:val="803"/>
        </w:trPr>
        <w:tc>
          <w:tcPr>
            <w:tcW w:w="803" w:type="dxa"/>
            <w:vMerge/>
            <w:tcBorders>
              <w:bottom w:val="single" w:sz="4" w:space="0" w:color="333333"/>
            </w:tcBorders>
            <w:vAlign w:val="center"/>
          </w:tcPr>
          <w:p w:rsidR="00092A32" w:rsidRPr="00EB30B9" w:rsidRDefault="00092A32" w:rsidP="0027509A">
            <w:pPr>
              <w:rPr>
                <w:rFonts w:ascii="Times New Roman" w:hAnsi="Times New Roman" w:cs="Times New Roman"/>
                <w:color w:val="000000"/>
                <w:sz w:val="24"/>
                <w:szCs w:val="24"/>
              </w:rPr>
            </w:pPr>
          </w:p>
        </w:tc>
        <w:tc>
          <w:tcPr>
            <w:tcW w:w="1238" w:type="dxa"/>
            <w:tcBorders>
              <w:bottom w:val="single" w:sz="4" w:space="0" w:color="333333"/>
            </w:tcBorders>
            <w:vAlign w:val="center"/>
          </w:tcPr>
          <w:p w:rsidR="00092A32" w:rsidRPr="00EB30B9" w:rsidRDefault="00092A32" w:rsidP="00183B39">
            <w:pPr>
              <w:jc w:val="center"/>
              <w:rPr>
                <w:rFonts w:ascii="Times New Roman" w:hAnsi="Times New Roman" w:cs="Times New Roman"/>
                <w:b/>
                <w:color w:val="000000"/>
                <w:sz w:val="24"/>
                <w:szCs w:val="24"/>
              </w:rPr>
            </w:pPr>
            <w:r w:rsidRPr="00EB30B9">
              <w:rPr>
                <w:rFonts w:ascii="Times New Roman" w:hAnsi="Times New Roman" w:cs="Times New Roman"/>
                <w:color w:val="000000"/>
                <w:sz w:val="24"/>
                <w:szCs w:val="24"/>
              </w:rPr>
              <w:t>2</w:t>
            </w:r>
          </w:p>
        </w:tc>
        <w:tc>
          <w:tcPr>
            <w:tcW w:w="1307" w:type="dxa"/>
            <w:tcBorders>
              <w:bottom w:val="single" w:sz="4" w:space="0" w:color="333333"/>
            </w:tcBorders>
            <w:vAlign w:val="center"/>
          </w:tcPr>
          <w:p w:rsidR="00092A32" w:rsidRPr="00EB30B9" w:rsidRDefault="00092A32" w:rsidP="00183B39">
            <w:pPr>
              <w:jc w:val="center"/>
              <w:rPr>
                <w:rFonts w:ascii="Times New Roman" w:hAnsi="Times New Roman" w:cs="Times New Roman"/>
                <w:b/>
                <w:color w:val="000000"/>
                <w:sz w:val="24"/>
                <w:szCs w:val="24"/>
              </w:rPr>
            </w:pPr>
            <w:r w:rsidRPr="00EB30B9">
              <w:rPr>
                <w:rFonts w:ascii="Times New Roman" w:hAnsi="Times New Roman" w:cs="Times New Roman"/>
                <w:color w:val="000000"/>
                <w:sz w:val="24"/>
                <w:szCs w:val="24"/>
              </w:rPr>
              <w:t>12</w:t>
            </w:r>
          </w:p>
        </w:tc>
        <w:tc>
          <w:tcPr>
            <w:tcW w:w="1238" w:type="dxa"/>
            <w:tcBorders>
              <w:bottom w:val="single" w:sz="4" w:space="0" w:color="333333"/>
            </w:tcBorders>
            <w:vAlign w:val="center"/>
          </w:tcPr>
          <w:p w:rsidR="00092A32" w:rsidRPr="00EB30B9" w:rsidRDefault="00092A32" w:rsidP="00183B39">
            <w:pPr>
              <w:jc w:val="center"/>
              <w:rPr>
                <w:rFonts w:ascii="Times New Roman" w:hAnsi="Times New Roman" w:cs="Times New Roman"/>
                <w:b/>
                <w:color w:val="000000"/>
                <w:sz w:val="24"/>
                <w:szCs w:val="24"/>
              </w:rPr>
            </w:pPr>
            <w:r w:rsidRPr="00EB30B9">
              <w:rPr>
                <w:rFonts w:ascii="Times New Roman" w:hAnsi="Times New Roman" w:cs="Times New Roman"/>
                <w:color w:val="000000"/>
                <w:sz w:val="24"/>
                <w:szCs w:val="24"/>
              </w:rPr>
              <w:t>4</w:t>
            </w:r>
          </w:p>
        </w:tc>
        <w:tc>
          <w:tcPr>
            <w:tcW w:w="1368" w:type="dxa"/>
            <w:tcBorders>
              <w:bottom w:val="single" w:sz="4" w:space="0" w:color="333333"/>
            </w:tcBorders>
            <w:vAlign w:val="center"/>
          </w:tcPr>
          <w:p w:rsidR="00092A32" w:rsidRPr="00EB30B9" w:rsidRDefault="00092A32" w:rsidP="00183B39">
            <w:pPr>
              <w:jc w:val="center"/>
              <w:rPr>
                <w:rFonts w:ascii="Times New Roman" w:hAnsi="Times New Roman" w:cs="Times New Roman"/>
                <w:b/>
                <w:color w:val="000000"/>
                <w:sz w:val="24"/>
                <w:szCs w:val="24"/>
              </w:rPr>
            </w:pPr>
            <w:r w:rsidRPr="00EB30B9">
              <w:rPr>
                <w:rFonts w:ascii="Times New Roman" w:hAnsi="Times New Roman" w:cs="Times New Roman"/>
                <w:color w:val="000000"/>
                <w:sz w:val="24"/>
                <w:szCs w:val="24"/>
              </w:rPr>
              <w:t>17</w:t>
            </w:r>
          </w:p>
        </w:tc>
        <w:tc>
          <w:tcPr>
            <w:tcW w:w="1280" w:type="dxa"/>
            <w:tcBorders>
              <w:bottom w:val="single" w:sz="4" w:space="0" w:color="333333"/>
              <w:right w:val="single" w:sz="4" w:space="0" w:color="auto"/>
            </w:tcBorders>
            <w:vAlign w:val="center"/>
          </w:tcPr>
          <w:p w:rsidR="00092A32" w:rsidRPr="00EB30B9" w:rsidRDefault="00092A32" w:rsidP="00183B39">
            <w:pPr>
              <w:jc w:val="center"/>
              <w:rPr>
                <w:rFonts w:ascii="Times New Roman" w:hAnsi="Times New Roman" w:cs="Times New Roman"/>
                <w:b/>
                <w:color w:val="000000"/>
                <w:sz w:val="24"/>
                <w:szCs w:val="24"/>
              </w:rPr>
            </w:pPr>
            <w:r w:rsidRPr="00EB30B9">
              <w:rPr>
                <w:rFonts w:ascii="Times New Roman" w:hAnsi="Times New Roman" w:cs="Times New Roman"/>
                <w:color w:val="000000"/>
                <w:sz w:val="24"/>
                <w:szCs w:val="24"/>
              </w:rPr>
              <w:t>10</w:t>
            </w:r>
          </w:p>
        </w:tc>
        <w:tc>
          <w:tcPr>
            <w:tcW w:w="1292" w:type="dxa"/>
            <w:tcBorders>
              <w:left w:val="single" w:sz="4" w:space="0" w:color="auto"/>
              <w:bottom w:val="single" w:sz="4" w:space="0" w:color="333333"/>
            </w:tcBorders>
            <w:vAlign w:val="center"/>
          </w:tcPr>
          <w:p w:rsidR="00092A32" w:rsidRPr="00EB30B9" w:rsidRDefault="00092A32" w:rsidP="00183B39">
            <w:pPr>
              <w:jc w:val="center"/>
              <w:rPr>
                <w:rFonts w:ascii="Times New Roman" w:hAnsi="Times New Roman" w:cs="Times New Roman"/>
                <w:b/>
                <w:color w:val="000000"/>
                <w:sz w:val="24"/>
                <w:szCs w:val="24"/>
              </w:rPr>
            </w:pPr>
            <w:r w:rsidRPr="00EB30B9">
              <w:rPr>
                <w:rFonts w:ascii="Times New Roman" w:hAnsi="Times New Roman" w:cs="Times New Roman"/>
                <w:color w:val="000000"/>
                <w:sz w:val="24"/>
                <w:szCs w:val="24"/>
              </w:rPr>
              <w:t>45</w:t>
            </w:r>
          </w:p>
        </w:tc>
      </w:tr>
    </w:tbl>
    <w:p w:rsidR="007D5D18" w:rsidRPr="00EB30B9" w:rsidRDefault="007D5D18" w:rsidP="007D5D18">
      <w:pPr>
        <w:spacing w:after="0"/>
        <w:jc w:val="both"/>
        <w:rPr>
          <w:rFonts w:ascii="Times New Roman" w:hAnsi="Times New Roman" w:cs="Times New Roman"/>
          <w:color w:val="FF0000"/>
          <w:sz w:val="24"/>
          <w:szCs w:val="24"/>
        </w:rPr>
      </w:pPr>
    </w:p>
    <w:p w:rsidR="005D7718" w:rsidRDefault="007D5D18" w:rsidP="007D5D18">
      <w:pPr>
        <w:spacing w:after="0"/>
        <w:jc w:val="both"/>
        <w:rPr>
          <w:rFonts w:ascii="Times New Roman" w:hAnsi="Times New Roman" w:cs="Times New Roman"/>
          <w:b/>
          <w:sz w:val="24"/>
          <w:szCs w:val="24"/>
        </w:rPr>
      </w:pPr>
      <w:r w:rsidRPr="00EB30B9">
        <w:rPr>
          <w:rFonts w:ascii="Times New Roman" w:hAnsi="Times New Roman" w:cs="Times New Roman"/>
          <w:b/>
          <w:sz w:val="24"/>
          <w:szCs w:val="24"/>
        </w:rPr>
        <w:t>Akademik Personelin Cinsiyet İtibariyle Dağılımı</w:t>
      </w:r>
    </w:p>
    <w:tbl>
      <w:tblPr>
        <w:tblW w:w="6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1187"/>
        <w:gridCol w:w="1200"/>
        <w:gridCol w:w="1320"/>
      </w:tblGrid>
      <w:tr w:rsidR="007D5D18" w:rsidRPr="00EB30B9" w:rsidTr="001325C3">
        <w:trPr>
          <w:trHeight w:val="406"/>
        </w:trPr>
        <w:tc>
          <w:tcPr>
            <w:tcW w:w="3228" w:type="dxa"/>
            <w:vAlign w:val="center"/>
          </w:tcPr>
          <w:p w:rsidR="007D5D18" w:rsidRPr="00EB30B9" w:rsidRDefault="007D5D18"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UNVAN</w:t>
            </w:r>
          </w:p>
        </w:tc>
        <w:tc>
          <w:tcPr>
            <w:tcW w:w="1187" w:type="dxa"/>
            <w:vAlign w:val="center"/>
          </w:tcPr>
          <w:p w:rsidR="007D5D18" w:rsidRPr="00EB30B9" w:rsidRDefault="007D5D18"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Kadın</w:t>
            </w:r>
          </w:p>
        </w:tc>
        <w:tc>
          <w:tcPr>
            <w:tcW w:w="1200" w:type="dxa"/>
            <w:vAlign w:val="center"/>
          </w:tcPr>
          <w:p w:rsidR="007D5D18" w:rsidRPr="00EB30B9" w:rsidRDefault="007D5D18"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Erkek</w:t>
            </w:r>
          </w:p>
        </w:tc>
        <w:tc>
          <w:tcPr>
            <w:tcW w:w="1320" w:type="dxa"/>
            <w:vAlign w:val="center"/>
          </w:tcPr>
          <w:p w:rsidR="007D5D18" w:rsidRPr="00EB30B9" w:rsidRDefault="007D5D18"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TOPLAM</w:t>
            </w:r>
          </w:p>
        </w:tc>
      </w:tr>
      <w:tr w:rsidR="007D5D18" w:rsidRPr="00EB30B9" w:rsidTr="001325C3">
        <w:trPr>
          <w:trHeight w:val="306"/>
        </w:trPr>
        <w:tc>
          <w:tcPr>
            <w:tcW w:w="3228" w:type="dxa"/>
            <w:vAlign w:val="center"/>
          </w:tcPr>
          <w:p w:rsidR="007D5D18" w:rsidRPr="00EB30B9" w:rsidRDefault="007D5D18"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Profesör</w:t>
            </w:r>
          </w:p>
        </w:tc>
        <w:tc>
          <w:tcPr>
            <w:tcW w:w="1187" w:type="dxa"/>
            <w:vAlign w:val="center"/>
          </w:tcPr>
          <w:p w:rsidR="007D5D18" w:rsidRPr="00EB30B9" w:rsidRDefault="00FC2701"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200" w:type="dxa"/>
            <w:vAlign w:val="center"/>
          </w:tcPr>
          <w:p w:rsidR="007D5D18" w:rsidRPr="00EB30B9" w:rsidRDefault="007D5D18" w:rsidP="001325C3">
            <w:pPr>
              <w:spacing w:after="0"/>
              <w:jc w:val="center"/>
              <w:rPr>
                <w:rFonts w:ascii="Times New Roman" w:hAnsi="Times New Roman" w:cs="Times New Roman"/>
                <w:sz w:val="24"/>
                <w:szCs w:val="24"/>
              </w:rPr>
            </w:pPr>
          </w:p>
        </w:tc>
        <w:tc>
          <w:tcPr>
            <w:tcW w:w="1320" w:type="dxa"/>
          </w:tcPr>
          <w:p w:rsidR="007D5D18" w:rsidRPr="00EB30B9" w:rsidRDefault="00FC2701"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10</w:t>
            </w:r>
          </w:p>
        </w:tc>
      </w:tr>
      <w:tr w:rsidR="007D5D18" w:rsidRPr="00EB30B9" w:rsidTr="001325C3">
        <w:trPr>
          <w:trHeight w:val="306"/>
        </w:trPr>
        <w:tc>
          <w:tcPr>
            <w:tcW w:w="3228" w:type="dxa"/>
            <w:vAlign w:val="center"/>
          </w:tcPr>
          <w:p w:rsidR="007D5D18" w:rsidRPr="00EB30B9" w:rsidRDefault="007D5D18"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Doçent</w:t>
            </w:r>
          </w:p>
        </w:tc>
        <w:tc>
          <w:tcPr>
            <w:tcW w:w="1187" w:type="dxa"/>
            <w:vAlign w:val="center"/>
          </w:tcPr>
          <w:p w:rsidR="007D5D18" w:rsidRPr="00EB30B9" w:rsidRDefault="00FC2701"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200" w:type="dxa"/>
            <w:vAlign w:val="center"/>
          </w:tcPr>
          <w:p w:rsidR="007D5D18" w:rsidRPr="00EB30B9" w:rsidRDefault="007D5D18" w:rsidP="001325C3">
            <w:pPr>
              <w:spacing w:after="0"/>
              <w:jc w:val="center"/>
              <w:rPr>
                <w:rFonts w:ascii="Times New Roman" w:hAnsi="Times New Roman" w:cs="Times New Roman"/>
                <w:sz w:val="24"/>
                <w:szCs w:val="24"/>
              </w:rPr>
            </w:pPr>
          </w:p>
        </w:tc>
        <w:tc>
          <w:tcPr>
            <w:tcW w:w="1320" w:type="dxa"/>
          </w:tcPr>
          <w:p w:rsidR="007D5D18" w:rsidRPr="00EB30B9" w:rsidRDefault="00FC2701"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10</w:t>
            </w:r>
          </w:p>
        </w:tc>
      </w:tr>
      <w:tr w:rsidR="007D5D18" w:rsidRPr="00EB30B9" w:rsidTr="001325C3">
        <w:trPr>
          <w:trHeight w:val="306"/>
        </w:trPr>
        <w:tc>
          <w:tcPr>
            <w:tcW w:w="3228" w:type="dxa"/>
            <w:vAlign w:val="center"/>
          </w:tcPr>
          <w:p w:rsidR="007D5D18" w:rsidRPr="00EB30B9" w:rsidRDefault="00040A04" w:rsidP="001325C3">
            <w:pPr>
              <w:spacing w:after="0"/>
              <w:jc w:val="both"/>
              <w:rPr>
                <w:rFonts w:ascii="Times New Roman" w:hAnsi="Times New Roman" w:cs="Times New Roman"/>
                <w:sz w:val="24"/>
                <w:szCs w:val="24"/>
              </w:rPr>
            </w:pPr>
            <w:proofErr w:type="spellStart"/>
            <w:proofErr w:type="gramStart"/>
            <w:r w:rsidRPr="00EB30B9">
              <w:rPr>
                <w:rFonts w:ascii="Times New Roman" w:hAnsi="Times New Roman" w:cs="Times New Roman"/>
                <w:sz w:val="24"/>
                <w:szCs w:val="24"/>
              </w:rPr>
              <w:t>Dr.Öğr.Üyesi</w:t>
            </w:r>
            <w:proofErr w:type="spellEnd"/>
            <w:proofErr w:type="gramEnd"/>
          </w:p>
        </w:tc>
        <w:tc>
          <w:tcPr>
            <w:tcW w:w="1187" w:type="dxa"/>
            <w:vAlign w:val="center"/>
          </w:tcPr>
          <w:p w:rsidR="007D5D18" w:rsidRPr="00EB30B9" w:rsidRDefault="00FC2701"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11</w:t>
            </w:r>
          </w:p>
        </w:tc>
        <w:tc>
          <w:tcPr>
            <w:tcW w:w="1200" w:type="dxa"/>
            <w:vAlign w:val="center"/>
          </w:tcPr>
          <w:p w:rsidR="007D5D18" w:rsidRPr="00EB30B9" w:rsidRDefault="007D5D18"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320" w:type="dxa"/>
          </w:tcPr>
          <w:p w:rsidR="007D5D18" w:rsidRPr="00EB30B9" w:rsidRDefault="00FC2701"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12</w:t>
            </w:r>
          </w:p>
        </w:tc>
      </w:tr>
      <w:tr w:rsidR="007D5D18" w:rsidRPr="00EB30B9" w:rsidTr="001325C3">
        <w:trPr>
          <w:trHeight w:val="306"/>
        </w:trPr>
        <w:tc>
          <w:tcPr>
            <w:tcW w:w="3228" w:type="dxa"/>
            <w:vAlign w:val="center"/>
          </w:tcPr>
          <w:p w:rsidR="007D5D18" w:rsidRPr="00EB30B9" w:rsidRDefault="007D5D18"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Araştırma Görevlisi</w:t>
            </w:r>
          </w:p>
        </w:tc>
        <w:tc>
          <w:tcPr>
            <w:tcW w:w="1187" w:type="dxa"/>
            <w:vAlign w:val="center"/>
          </w:tcPr>
          <w:p w:rsidR="007D5D18" w:rsidRPr="00EB30B9" w:rsidRDefault="00FC2701"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13</w:t>
            </w:r>
          </w:p>
        </w:tc>
        <w:tc>
          <w:tcPr>
            <w:tcW w:w="1200" w:type="dxa"/>
            <w:vAlign w:val="center"/>
          </w:tcPr>
          <w:p w:rsidR="007D5D18" w:rsidRPr="00EB30B9" w:rsidRDefault="007D5D18" w:rsidP="001325C3">
            <w:pPr>
              <w:spacing w:after="0"/>
              <w:jc w:val="center"/>
              <w:rPr>
                <w:rFonts w:ascii="Times New Roman" w:hAnsi="Times New Roman" w:cs="Times New Roman"/>
                <w:sz w:val="24"/>
                <w:szCs w:val="24"/>
              </w:rPr>
            </w:pPr>
          </w:p>
        </w:tc>
        <w:tc>
          <w:tcPr>
            <w:tcW w:w="1320" w:type="dxa"/>
          </w:tcPr>
          <w:p w:rsidR="007D5D18" w:rsidRPr="00EB30B9" w:rsidRDefault="00FC2701"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13</w:t>
            </w:r>
          </w:p>
        </w:tc>
      </w:tr>
      <w:tr w:rsidR="007D5D18" w:rsidRPr="00EB30B9" w:rsidTr="001325C3">
        <w:trPr>
          <w:trHeight w:val="306"/>
        </w:trPr>
        <w:tc>
          <w:tcPr>
            <w:tcW w:w="3228" w:type="dxa"/>
            <w:vAlign w:val="center"/>
          </w:tcPr>
          <w:p w:rsidR="007D5D18" w:rsidRPr="00EB30B9" w:rsidRDefault="007D5D18"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Uzman</w:t>
            </w:r>
          </w:p>
        </w:tc>
        <w:tc>
          <w:tcPr>
            <w:tcW w:w="1187" w:type="dxa"/>
            <w:vAlign w:val="center"/>
          </w:tcPr>
          <w:p w:rsidR="007D5D18" w:rsidRPr="00EB30B9" w:rsidRDefault="007D5D18" w:rsidP="001325C3">
            <w:pPr>
              <w:spacing w:after="0"/>
              <w:jc w:val="center"/>
              <w:rPr>
                <w:rFonts w:ascii="Times New Roman" w:hAnsi="Times New Roman" w:cs="Times New Roman"/>
                <w:sz w:val="24"/>
                <w:szCs w:val="24"/>
              </w:rPr>
            </w:pPr>
          </w:p>
        </w:tc>
        <w:tc>
          <w:tcPr>
            <w:tcW w:w="1200" w:type="dxa"/>
            <w:vAlign w:val="center"/>
          </w:tcPr>
          <w:p w:rsidR="007D5D18" w:rsidRPr="00EB30B9" w:rsidRDefault="007D5D18" w:rsidP="001325C3">
            <w:pPr>
              <w:spacing w:after="0"/>
              <w:jc w:val="center"/>
              <w:rPr>
                <w:rFonts w:ascii="Times New Roman" w:hAnsi="Times New Roman" w:cs="Times New Roman"/>
                <w:sz w:val="24"/>
                <w:szCs w:val="24"/>
              </w:rPr>
            </w:pPr>
          </w:p>
        </w:tc>
        <w:tc>
          <w:tcPr>
            <w:tcW w:w="1320" w:type="dxa"/>
          </w:tcPr>
          <w:p w:rsidR="007D5D18" w:rsidRPr="00EB30B9" w:rsidRDefault="007D5D18" w:rsidP="001325C3">
            <w:pPr>
              <w:spacing w:after="0"/>
              <w:jc w:val="center"/>
              <w:rPr>
                <w:rFonts w:ascii="Times New Roman" w:hAnsi="Times New Roman" w:cs="Times New Roman"/>
                <w:sz w:val="24"/>
                <w:szCs w:val="24"/>
              </w:rPr>
            </w:pPr>
          </w:p>
        </w:tc>
      </w:tr>
      <w:tr w:rsidR="007D5D18" w:rsidRPr="00EB30B9" w:rsidTr="001325C3">
        <w:trPr>
          <w:trHeight w:val="306"/>
        </w:trPr>
        <w:tc>
          <w:tcPr>
            <w:tcW w:w="3228" w:type="dxa"/>
            <w:vAlign w:val="center"/>
          </w:tcPr>
          <w:p w:rsidR="007D5D18" w:rsidRPr="00EB30B9" w:rsidRDefault="007D5D18"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TOPLAM</w:t>
            </w:r>
          </w:p>
        </w:tc>
        <w:tc>
          <w:tcPr>
            <w:tcW w:w="1187" w:type="dxa"/>
            <w:vAlign w:val="center"/>
          </w:tcPr>
          <w:p w:rsidR="007D5D18" w:rsidRPr="00EB30B9" w:rsidRDefault="007D5D18" w:rsidP="001325C3">
            <w:pPr>
              <w:spacing w:after="0"/>
              <w:jc w:val="center"/>
              <w:rPr>
                <w:rFonts w:ascii="Times New Roman" w:hAnsi="Times New Roman" w:cs="Times New Roman"/>
                <w:b/>
                <w:sz w:val="24"/>
                <w:szCs w:val="24"/>
              </w:rPr>
            </w:pPr>
            <w:r w:rsidRPr="00EB30B9">
              <w:rPr>
                <w:rFonts w:ascii="Times New Roman" w:hAnsi="Times New Roman" w:cs="Times New Roman"/>
                <w:b/>
                <w:sz w:val="24"/>
                <w:szCs w:val="24"/>
              </w:rPr>
              <w:t>44</w:t>
            </w:r>
          </w:p>
        </w:tc>
        <w:tc>
          <w:tcPr>
            <w:tcW w:w="1200" w:type="dxa"/>
            <w:vAlign w:val="center"/>
          </w:tcPr>
          <w:p w:rsidR="007D5D18" w:rsidRPr="00EB30B9" w:rsidRDefault="00FC2701" w:rsidP="001325C3">
            <w:pPr>
              <w:spacing w:after="0"/>
              <w:jc w:val="center"/>
              <w:rPr>
                <w:rFonts w:ascii="Times New Roman" w:hAnsi="Times New Roman" w:cs="Times New Roman"/>
                <w:b/>
                <w:sz w:val="24"/>
                <w:szCs w:val="24"/>
              </w:rPr>
            </w:pPr>
            <w:r w:rsidRPr="00EB30B9">
              <w:rPr>
                <w:rFonts w:ascii="Times New Roman" w:hAnsi="Times New Roman" w:cs="Times New Roman"/>
                <w:b/>
                <w:sz w:val="24"/>
                <w:szCs w:val="24"/>
              </w:rPr>
              <w:t>1</w:t>
            </w:r>
          </w:p>
        </w:tc>
        <w:tc>
          <w:tcPr>
            <w:tcW w:w="1320" w:type="dxa"/>
          </w:tcPr>
          <w:p w:rsidR="007D5D18" w:rsidRPr="00EB30B9" w:rsidRDefault="00FC2701" w:rsidP="001325C3">
            <w:pPr>
              <w:spacing w:after="0"/>
              <w:jc w:val="center"/>
              <w:rPr>
                <w:rFonts w:ascii="Times New Roman" w:hAnsi="Times New Roman" w:cs="Times New Roman"/>
                <w:b/>
                <w:sz w:val="24"/>
                <w:szCs w:val="24"/>
              </w:rPr>
            </w:pPr>
            <w:r w:rsidRPr="00EB30B9">
              <w:rPr>
                <w:rFonts w:ascii="Times New Roman" w:hAnsi="Times New Roman" w:cs="Times New Roman"/>
                <w:b/>
                <w:sz w:val="24"/>
                <w:szCs w:val="24"/>
              </w:rPr>
              <w:t>45</w:t>
            </w:r>
          </w:p>
        </w:tc>
      </w:tr>
    </w:tbl>
    <w:p w:rsidR="005D7718" w:rsidRDefault="005D7718" w:rsidP="007D5D18">
      <w:pPr>
        <w:spacing w:after="0"/>
        <w:jc w:val="both"/>
        <w:rPr>
          <w:rFonts w:ascii="Times New Roman" w:hAnsi="Times New Roman" w:cs="Times New Roman"/>
          <w:b/>
          <w:sz w:val="24"/>
          <w:szCs w:val="24"/>
        </w:rPr>
      </w:pPr>
    </w:p>
    <w:p w:rsidR="007D5D18" w:rsidRPr="00EB30B9" w:rsidRDefault="006B088B" w:rsidP="007D5D18">
      <w:pPr>
        <w:spacing w:after="0"/>
        <w:jc w:val="both"/>
        <w:rPr>
          <w:rFonts w:ascii="Times New Roman" w:hAnsi="Times New Roman" w:cs="Times New Roman"/>
          <w:b/>
          <w:sz w:val="24"/>
          <w:szCs w:val="24"/>
        </w:rPr>
      </w:pPr>
      <w:r w:rsidRPr="00EB30B9">
        <w:rPr>
          <w:rFonts w:ascii="Times New Roman" w:hAnsi="Times New Roman" w:cs="Times New Roman"/>
          <w:b/>
          <w:sz w:val="24"/>
          <w:szCs w:val="24"/>
        </w:rPr>
        <w:t xml:space="preserve">İdari Personel: </w:t>
      </w:r>
      <w:r w:rsidRPr="005D7718">
        <w:rPr>
          <w:rFonts w:ascii="Times New Roman" w:hAnsi="Times New Roman" w:cs="Times New Roman"/>
          <w:sz w:val="24"/>
          <w:szCs w:val="24"/>
        </w:rPr>
        <w:t>Fakültemizde 2023 yılı sonu itibariyle Genel</w:t>
      </w:r>
      <w:r w:rsidRPr="00EB30B9">
        <w:rPr>
          <w:rFonts w:ascii="Times New Roman" w:hAnsi="Times New Roman" w:cs="Times New Roman"/>
          <w:sz w:val="24"/>
          <w:szCs w:val="24"/>
        </w:rPr>
        <w:t xml:space="preserve"> İdari Hizmetler Sınıfında 10, Teknik Hizmetler Sınıfında 1, </w:t>
      </w:r>
      <w:r w:rsidRPr="00EB30B9">
        <w:rPr>
          <w:rFonts w:ascii="Times New Roman" w:hAnsi="Times New Roman" w:cs="Times New Roman"/>
          <w:bCs/>
          <w:sz w:val="24"/>
          <w:szCs w:val="24"/>
        </w:rPr>
        <w:t>Yardımcı Hizmetli Sınıfında 3olmak üzere toplam 14 personel görev yapmaktadır.</w:t>
      </w:r>
      <w:r w:rsidRPr="00EB30B9">
        <w:rPr>
          <w:rFonts w:ascii="Times New Roman" w:hAnsi="Times New Roman" w:cs="Times New Roman"/>
          <w:color w:val="000000" w:themeColor="text1"/>
          <w:sz w:val="24"/>
          <w:szCs w:val="24"/>
        </w:rPr>
        <w:t xml:space="preserve"> İdari personele ilişkin nicel veriler ile personelin sahip olduğu niteliklerin analizi aşağıda belirtilmiştir.</w:t>
      </w:r>
    </w:p>
    <w:p w:rsidR="00FC4F6E" w:rsidRDefault="00FC4F6E" w:rsidP="007D5D18">
      <w:pPr>
        <w:spacing w:after="0"/>
        <w:jc w:val="both"/>
        <w:rPr>
          <w:rFonts w:ascii="Times New Roman" w:hAnsi="Times New Roman" w:cs="Times New Roman"/>
          <w:b/>
          <w:sz w:val="24"/>
          <w:szCs w:val="24"/>
        </w:rPr>
      </w:pPr>
    </w:p>
    <w:p w:rsidR="005D7718" w:rsidRPr="00FC4F6E" w:rsidRDefault="007D5D18" w:rsidP="007D5D18">
      <w:pPr>
        <w:spacing w:after="0"/>
        <w:jc w:val="both"/>
        <w:rPr>
          <w:rFonts w:ascii="Times New Roman" w:hAnsi="Times New Roman" w:cs="Times New Roman"/>
          <w:b/>
          <w:sz w:val="24"/>
          <w:szCs w:val="24"/>
        </w:rPr>
      </w:pPr>
      <w:r w:rsidRPr="00EB30B9">
        <w:rPr>
          <w:rFonts w:ascii="Times New Roman" w:hAnsi="Times New Roman" w:cs="Times New Roman"/>
          <w:b/>
          <w:sz w:val="24"/>
          <w:szCs w:val="24"/>
        </w:rPr>
        <w:t>İdari Personel Sayısı</w:t>
      </w:r>
    </w:p>
    <w:tbl>
      <w:tblPr>
        <w:tblW w:w="5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836"/>
      </w:tblGrid>
      <w:tr w:rsidR="0027509A" w:rsidRPr="00EB30B9" w:rsidTr="0027509A">
        <w:trPr>
          <w:trHeight w:val="310"/>
        </w:trPr>
        <w:tc>
          <w:tcPr>
            <w:tcW w:w="3960" w:type="dxa"/>
            <w:vAlign w:val="center"/>
          </w:tcPr>
          <w:p w:rsidR="0027509A" w:rsidRPr="00EB30B9" w:rsidRDefault="0027509A"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SINIF</w:t>
            </w:r>
          </w:p>
        </w:tc>
        <w:tc>
          <w:tcPr>
            <w:tcW w:w="1836" w:type="dxa"/>
            <w:vAlign w:val="center"/>
          </w:tcPr>
          <w:p w:rsidR="0027509A" w:rsidRPr="00EB30B9" w:rsidRDefault="0027509A"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TOPLAM</w:t>
            </w:r>
          </w:p>
        </w:tc>
      </w:tr>
      <w:tr w:rsidR="0027509A" w:rsidRPr="00EB30B9" w:rsidTr="0027509A">
        <w:trPr>
          <w:trHeight w:val="306"/>
        </w:trPr>
        <w:tc>
          <w:tcPr>
            <w:tcW w:w="3960" w:type="dxa"/>
            <w:vAlign w:val="center"/>
          </w:tcPr>
          <w:p w:rsidR="0027509A" w:rsidRPr="00EB30B9" w:rsidRDefault="0027509A"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Genel İdari Hizmetler Sınıfı</w:t>
            </w:r>
          </w:p>
        </w:tc>
        <w:tc>
          <w:tcPr>
            <w:tcW w:w="1836" w:type="dxa"/>
            <w:vAlign w:val="center"/>
          </w:tcPr>
          <w:p w:rsidR="0027509A" w:rsidRPr="00EB30B9" w:rsidRDefault="0027509A" w:rsidP="0027509A">
            <w:pPr>
              <w:spacing w:after="0"/>
              <w:jc w:val="center"/>
              <w:rPr>
                <w:rFonts w:ascii="Times New Roman" w:hAnsi="Times New Roman" w:cs="Times New Roman"/>
                <w:sz w:val="24"/>
                <w:szCs w:val="24"/>
              </w:rPr>
            </w:pPr>
            <w:r w:rsidRPr="00EB30B9">
              <w:rPr>
                <w:rFonts w:ascii="Times New Roman" w:hAnsi="Times New Roman" w:cs="Times New Roman"/>
                <w:sz w:val="24"/>
                <w:szCs w:val="24"/>
              </w:rPr>
              <w:t>10</w:t>
            </w:r>
          </w:p>
        </w:tc>
      </w:tr>
      <w:tr w:rsidR="0027509A" w:rsidRPr="00EB30B9" w:rsidTr="0027509A">
        <w:trPr>
          <w:trHeight w:val="306"/>
        </w:trPr>
        <w:tc>
          <w:tcPr>
            <w:tcW w:w="3960" w:type="dxa"/>
            <w:vAlign w:val="center"/>
          </w:tcPr>
          <w:p w:rsidR="0027509A" w:rsidRPr="00EB30B9" w:rsidRDefault="0027509A"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Teknik Hizmetler Sınıfı</w:t>
            </w:r>
          </w:p>
        </w:tc>
        <w:tc>
          <w:tcPr>
            <w:tcW w:w="1836" w:type="dxa"/>
            <w:vAlign w:val="center"/>
          </w:tcPr>
          <w:p w:rsidR="0027509A" w:rsidRPr="00EB30B9" w:rsidRDefault="0027509A" w:rsidP="0027509A">
            <w:pPr>
              <w:spacing w:after="0"/>
              <w:jc w:val="center"/>
              <w:rPr>
                <w:rFonts w:ascii="Times New Roman" w:hAnsi="Times New Roman" w:cs="Times New Roman"/>
                <w:sz w:val="24"/>
                <w:szCs w:val="24"/>
              </w:rPr>
            </w:pPr>
            <w:r w:rsidRPr="00EB30B9">
              <w:rPr>
                <w:rFonts w:ascii="Times New Roman" w:hAnsi="Times New Roman" w:cs="Times New Roman"/>
                <w:sz w:val="24"/>
                <w:szCs w:val="24"/>
              </w:rPr>
              <w:t>1</w:t>
            </w:r>
          </w:p>
        </w:tc>
      </w:tr>
      <w:tr w:rsidR="0027509A" w:rsidRPr="00EB30B9" w:rsidTr="0027509A">
        <w:trPr>
          <w:trHeight w:val="306"/>
        </w:trPr>
        <w:tc>
          <w:tcPr>
            <w:tcW w:w="3960" w:type="dxa"/>
            <w:vAlign w:val="center"/>
          </w:tcPr>
          <w:p w:rsidR="0027509A" w:rsidRPr="00EB30B9" w:rsidRDefault="0027509A" w:rsidP="001325C3">
            <w:pPr>
              <w:spacing w:after="0"/>
              <w:jc w:val="both"/>
              <w:rPr>
                <w:rFonts w:ascii="Times New Roman" w:hAnsi="Times New Roman" w:cs="Times New Roman"/>
                <w:bCs/>
                <w:sz w:val="24"/>
                <w:szCs w:val="24"/>
              </w:rPr>
            </w:pPr>
            <w:r w:rsidRPr="00EB30B9">
              <w:rPr>
                <w:rFonts w:ascii="Times New Roman" w:hAnsi="Times New Roman" w:cs="Times New Roman"/>
                <w:bCs/>
                <w:sz w:val="24"/>
                <w:szCs w:val="24"/>
              </w:rPr>
              <w:t>Yardımcı Hizmetli Sınıfı</w:t>
            </w:r>
          </w:p>
        </w:tc>
        <w:tc>
          <w:tcPr>
            <w:tcW w:w="1836" w:type="dxa"/>
            <w:vAlign w:val="center"/>
          </w:tcPr>
          <w:p w:rsidR="0027509A" w:rsidRPr="00EB30B9" w:rsidRDefault="0027509A" w:rsidP="0027509A">
            <w:pPr>
              <w:spacing w:after="0"/>
              <w:jc w:val="center"/>
              <w:rPr>
                <w:rFonts w:ascii="Times New Roman" w:hAnsi="Times New Roman" w:cs="Times New Roman"/>
                <w:sz w:val="24"/>
                <w:szCs w:val="24"/>
              </w:rPr>
            </w:pPr>
            <w:r w:rsidRPr="00EB30B9">
              <w:rPr>
                <w:rFonts w:ascii="Times New Roman" w:hAnsi="Times New Roman" w:cs="Times New Roman"/>
                <w:sz w:val="24"/>
                <w:szCs w:val="24"/>
              </w:rPr>
              <w:t>3</w:t>
            </w:r>
          </w:p>
        </w:tc>
      </w:tr>
      <w:tr w:rsidR="0027509A" w:rsidRPr="00EB30B9" w:rsidTr="0027509A">
        <w:trPr>
          <w:trHeight w:val="306"/>
        </w:trPr>
        <w:tc>
          <w:tcPr>
            <w:tcW w:w="3960" w:type="dxa"/>
            <w:vAlign w:val="center"/>
          </w:tcPr>
          <w:p w:rsidR="0027509A" w:rsidRPr="00EB30B9" w:rsidRDefault="0027509A" w:rsidP="001325C3">
            <w:pPr>
              <w:spacing w:after="0"/>
              <w:jc w:val="both"/>
              <w:rPr>
                <w:rFonts w:ascii="Times New Roman" w:hAnsi="Times New Roman" w:cs="Times New Roman"/>
                <w:bCs/>
                <w:sz w:val="24"/>
                <w:szCs w:val="24"/>
              </w:rPr>
            </w:pPr>
            <w:r w:rsidRPr="00EB30B9">
              <w:rPr>
                <w:rFonts w:ascii="Times New Roman" w:hAnsi="Times New Roman" w:cs="Times New Roman"/>
                <w:b/>
                <w:sz w:val="24"/>
                <w:szCs w:val="24"/>
              </w:rPr>
              <w:t>TOPLAM</w:t>
            </w:r>
          </w:p>
        </w:tc>
        <w:tc>
          <w:tcPr>
            <w:tcW w:w="1836" w:type="dxa"/>
            <w:vAlign w:val="center"/>
          </w:tcPr>
          <w:p w:rsidR="0027509A" w:rsidRPr="00EB30B9" w:rsidRDefault="0027509A" w:rsidP="0027509A">
            <w:pPr>
              <w:spacing w:after="0"/>
              <w:jc w:val="center"/>
              <w:rPr>
                <w:rFonts w:ascii="Times New Roman" w:hAnsi="Times New Roman" w:cs="Times New Roman"/>
                <w:b/>
                <w:sz w:val="24"/>
                <w:szCs w:val="24"/>
              </w:rPr>
            </w:pPr>
            <w:r w:rsidRPr="00EB30B9">
              <w:rPr>
                <w:rFonts w:ascii="Times New Roman" w:hAnsi="Times New Roman" w:cs="Times New Roman"/>
                <w:b/>
                <w:sz w:val="24"/>
                <w:szCs w:val="24"/>
              </w:rPr>
              <w:t>14</w:t>
            </w:r>
          </w:p>
        </w:tc>
      </w:tr>
    </w:tbl>
    <w:p w:rsidR="007D5D18" w:rsidRDefault="007D5D18" w:rsidP="007D5D18">
      <w:pPr>
        <w:spacing w:after="0"/>
        <w:jc w:val="both"/>
        <w:rPr>
          <w:rFonts w:ascii="Times New Roman" w:hAnsi="Times New Roman" w:cs="Times New Roman"/>
          <w:b/>
          <w:sz w:val="24"/>
          <w:szCs w:val="24"/>
        </w:rPr>
      </w:pPr>
    </w:p>
    <w:p w:rsidR="007D5D18" w:rsidRPr="00EB30B9" w:rsidRDefault="007D5D18" w:rsidP="007D5D18">
      <w:pPr>
        <w:spacing w:after="0"/>
        <w:jc w:val="both"/>
        <w:rPr>
          <w:rFonts w:ascii="Times New Roman" w:hAnsi="Times New Roman" w:cs="Times New Roman"/>
          <w:b/>
          <w:sz w:val="24"/>
          <w:szCs w:val="24"/>
        </w:rPr>
      </w:pPr>
      <w:r w:rsidRPr="00EB30B9">
        <w:rPr>
          <w:rFonts w:ascii="Times New Roman" w:hAnsi="Times New Roman" w:cs="Times New Roman"/>
          <w:b/>
          <w:sz w:val="24"/>
          <w:szCs w:val="24"/>
        </w:rPr>
        <w:t>İdari Personelin Eğitim Durumu</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1376"/>
        <w:gridCol w:w="1252"/>
        <w:gridCol w:w="1418"/>
        <w:gridCol w:w="1134"/>
        <w:gridCol w:w="1984"/>
      </w:tblGrid>
      <w:tr w:rsidR="007D5D18" w:rsidRPr="00EB30B9" w:rsidTr="00987BEF">
        <w:trPr>
          <w:trHeight w:val="306"/>
        </w:trPr>
        <w:tc>
          <w:tcPr>
            <w:tcW w:w="1370" w:type="dxa"/>
            <w:vAlign w:val="center"/>
          </w:tcPr>
          <w:p w:rsidR="007D5D18" w:rsidRPr="00EB30B9" w:rsidRDefault="007D5D18" w:rsidP="001325C3">
            <w:pPr>
              <w:autoSpaceDE w:val="0"/>
              <w:autoSpaceDN w:val="0"/>
              <w:adjustRightInd w:val="0"/>
              <w:spacing w:after="0"/>
              <w:jc w:val="both"/>
              <w:rPr>
                <w:rFonts w:ascii="Times New Roman" w:hAnsi="Times New Roman" w:cs="Times New Roman"/>
                <w:b/>
                <w:sz w:val="24"/>
                <w:szCs w:val="24"/>
              </w:rPr>
            </w:pPr>
          </w:p>
        </w:tc>
        <w:tc>
          <w:tcPr>
            <w:tcW w:w="1376" w:type="dxa"/>
            <w:vAlign w:val="center"/>
          </w:tcPr>
          <w:p w:rsidR="007D5D18" w:rsidRPr="00EB30B9" w:rsidRDefault="007D5D18" w:rsidP="001325C3">
            <w:pPr>
              <w:autoSpaceDE w:val="0"/>
              <w:autoSpaceDN w:val="0"/>
              <w:adjustRightInd w:val="0"/>
              <w:spacing w:after="0"/>
              <w:jc w:val="both"/>
              <w:rPr>
                <w:rFonts w:ascii="Times New Roman" w:hAnsi="Times New Roman" w:cs="Times New Roman"/>
                <w:b/>
                <w:sz w:val="24"/>
                <w:szCs w:val="24"/>
              </w:rPr>
            </w:pPr>
            <w:r w:rsidRPr="00EB30B9">
              <w:rPr>
                <w:rFonts w:ascii="Times New Roman" w:hAnsi="Times New Roman" w:cs="Times New Roman"/>
                <w:b/>
                <w:sz w:val="24"/>
                <w:szCs w:val="24"/>
              </w:rPr>
              <w:t>İlköğretim</w:t>
            </w:r>
          </w:p>
        </w:tc>
        <w:tc>
          <w:tcPr>
            <w:tcW w:w="1252" w:type="dxa"/>
            <w:vAlign w:val="center"/>
          </w:tcPr>
          <w:p w:rsidR="007D5D18" w:rsidRPr="00EB30B9" w:rsidRDefault="007D5D18" w:rsidP="001325C3">
            <w:pPr>
              <w:autoSpaceDE w:val="0"/>
              <w:autoSpaceDN w:val="0"/>
              <w:adjustRightInd w:val="0"/>
              <w:spacing w:after="0"/>
              <w:jc w:val="both"/>
              <w:rPr>
                <w:rFonts w:ascii="Times New Roman" w:hAnsi="Times New Roman" w:cs="Times New Roman"/>
                <w:b/>
                <w:sz w:val="24"/>
                <w:szCs w:val="24"/>
              </w:rPr>
            </w:pPr>
            <w:r w:rsidRPr="00EB30B9">
              <w:rPr>
                <w:rFonts w:ascii="Times New Roman" w:hAnsi="Times New Roman" w:cs="Times New Roman"/>
                <w:b/>
                <w:sz w:val="24"/>
                <w:szCs w:val="24"/>
              </w:rPr>
              <w:t>Lise</w:t>
            </w:r>
          </w:p>
        </w:tc>
        <w:tc>
          <w:tcPr>
            <w:tcW w:w="1418" w:type="dxa"/>
            <w:vAlign w:val="center"/>
          </w:tcPr>
          <w:p w:rsidR="007D5D18" w:rsidRPr="00EB30B9" w:rsidRDefault="007D5D18" w:rsidP="001325C3">
            <w:pPr>
              <w:autoSpaceDE w:val="0"/>
              <w:autoSpaceDN w:val="0"/>
              <w:adjustRightInd w:val="0"/>
              <w:spacing w:after="0"/>
              <w:jc w:val="both"/>
              <w:rPr>
                <w:rFonts w:ascii="Times New Roman" w:hAnsi="Times New Roman" w:cs="Times New Roman"/>
                <w:b/>
                <w:sz w:val="24"/>
                <w:szCs w:val="24"/>
              </w:rPr>
            </w:pPr>
            <w:r w:rsidRPr="00EB30B9">
              <w:rPr>
                <w:rFonts w:ascii="Times New Roman" w:hAnsi="Times New Roman" w:cs="Times New Roman"/>
                <w:b/>
                <w:sz w:val="24"/>
                <w:szCs w:val="24"/>
              </w:rPr>
              <w:t>Ön Lisans</w:t>
            </w:r>
          </w:p>
        </w:tc>
        <w:tc>
          <w:tcPr>
            <w:tcW w:w="1134" w:type="dxa"/>
            <w:vAlign w:val="center"/>
          </w:tcPr>
          <w:p w:rsidR="007D5D18" w:rsidRPr="00EB30B9" w:rsidRDefault="007D5D18" w:rsidP="001325C3">
            <w:pPr>
              <w:autoSpaceDE w:val="0"/>
              <w:autoSpaceDN w:val="0"/>
              <w:adjustRightInd w:val="0"/>
              <w:spacing w:after="0"/>
              <w:jc w:val="both"/>
              <w:rPr>
                <w:rFonts w:ascii="Times New Roman" w:hAnsi="Times New Roman" w:cs="Times New Roman"/>
                <w:b/>
                <w:sz w:val="24"/>
                <w:szCs w:val="24"/>
              </w:rPr>
            </w:pPr>
            <w:r w:rsidRPr="00EB30B9">
              <w:rPr>
                <w:rFonts w:ascii="Times New Roman" w:hAnsi="Times New Roman" w:cs="Times New Roman"/>
                <w:b/>
                <w:sz w:val="24"/>
                <w:szCs w:val="24"/>
              </w:rPr>
              <w:t>Lisans</w:t>
            </w:r>
          </w:p>
        </w:tc>
        <w:tc>
          <w:tcPr>
            <w:tcW w:w="1984" w:type="dxa"/>
            <w:vAlign w:val="center"/>
          </w:tcPr>
          <w:p w:rsidR="007D5D18" w:rsidRPr="00EB30B9" w:rsidRDefault="007D5D18" w:rsidP="001325C3">
            <w:pPr>
              <w:autoSpaceDE w:val="0"/>
              <w:autoSpaceDN w:val="0"/>
              <w:adjustRightInd w:val="0"/>
              <w:spacing w:after="0"/>
              <w:jc w:val="both"/>
              <w:rPr>
                <w:rFonts w:ascii="Times New Roman" w:hAnsi="Times New Roman" w:cs="Times New Roman"/>
                <w:b/>
                <w:sz w:val="24"/>
                <w:szCs w:val="24"/>
              </w:rPr>
            </w:pPr>
            <w:r w:rsidRPr="00EB30B9">
              <w:rPr>
                <w:rFonts w:ascii="Times New Roman" w:hAnsi="Times New Roman" w:cs="Times New Roman"/>
                <w:b/>
                <w:sz w:val="24"/>
                <w:szCs w:val="24"/>
              </w:rPr>
              <w:t xml:space="preserve">Yüksek Lisans ve </w:t>
            </w:r>
          </w:p>
          <w:p w:rsidR="007D5D18" w:rsidRPr="00EB30B9" w:rsidRDefault="007D5D18" w:rsidP="001325C3">
            <w:pPr>
              <w:autoSpaceDE w:val="0"/>
              <w:autoSpaceDN w:val="0"/>
              <w:adjustRightInd w:val="0"/>
              <w:spacing w:after="0"/>
              <w:jc w:val="both"/>
              <w:rPr>
                <w:rFonts w:ascii="Times New Roman" w:hAnsi="Times New Roman" w:cs="Times New Roman"/>
                <w:b/>
                <w:sz w:val="24"/>
                <w:szCs w:val="24"/>
              </w:rPr>
            </w:pPr>
            <w:r w:rsidRPr="00EB30B9">
              <w:rPr>
                <w:rFonts w:ascii="Times New Roman" w:hAnsi="Times New Roman" w:cs="Times New Roman"/>
                <w:b/>
                <w:sz w:val="24"/>
                <w:szCs w:val="24"/>
              </w:rPr>
              <w:t>Doktora</w:t>
            </w:r>
          </w:p>
        </w:tc>
      </w:tr>
      <w:tr w:rsidR="007D5D18" w:rsidRPr="00EB30B9" w:rsidTr="00987BEF">
        <w:trPr>
          <w:trHeight w:val="306"/>
        </w:trPr>
        <w:tc>
          <w:tcPr>
            <w:tcW w:w="1370" w:type="dxa"/>
            <w:vAlign w:val="center"/>
          </w:tcPr>
          <w:p w:rsidR="007D5D18" w:rsidRPr="00EB30B9" w:rsidRDefault="007D5D18"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Kişi Sayısı</w:t>
            </w:r>
          </w:p>
        </w:tc>
        <w:tc>
          <w:tcPr>
            <w:tcW w:w="1376" w:type="dxa"/>
            <w:vAlign w:val="center"/>
          </w:tcPr>
          <w:p w:rsidR="007D5D18" w:rsidRPr="00EB30B9" w:rsidRDefault="007D5D18"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252" w:type="dxa"/>
            <w:vAlign w:val="center"/>
          </w:tcPr>
          <w:p w:rsidR="007D5D18" w:rsidRPr="00EB30B9" w:rsidRDefault="0027509A"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418" w:type="dxa"/>
            <w:vAlign w:val="center"/>
          </w:tcPr>
          <w:p w:rsidR="007D5D18" w:rsidRPr="00EB30B9" w:rsidRDefault="007D5D18"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134" w:type="dxa"/>
            <w:vAlign w:val="center"/>
          </w:tcPr>
          <w:p w:rsidR="007D5D18" w:rsidRPr="00EB30B9" w:rsidRDefault="0027509A"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984" w:type="dxa"/>
            <w:vAlign w:val="center"/>
          </w:tcPr>
          <w:p w:rsidR="007D5D18" w:rsidRPr="00EB30B9" w:rsidRDefault="007D5D18"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w:t>
            </w:r>
          </w:p>
        </w:tc>
      </w:tr>
    </w:tbl>
    <w:p w:rsidR="007D5D18" w:rsidRPr="00EB30B9" w:rsidRDefault="007D5D18" w:rsidP="007D5D18">
      <w:pPr>
        <w:spacing w:after="0"/>
        <w:jc w:val="both"/>
        <w:rPr>
          <w:rFonts w:ascii="Times New Roman" w:hAnsi="Times New Roman" w:cs="Times New Roman"/>
          <w:b/>
          <w:sz w:val="24"/>
          <w:szCs w:val="24"/>
        </w:rPr>
      </w:pPr>
    </w:p>
    <w:p w:rsidR="007D5D18" w:rsidRPr="00EB30B9" w:rsidRDefault="007D5D18" w:rsidP="007D5D18">
      <w:pPr>
        <w:spacing w:after="0"/>
        <w:jc w:val="both"/>
        <w:rPr>
          <w:rFonts w:ascii="Times New Roman" w:hAnsi="Times New Roman" w:cs="Times New Roman"/>
          <w:b/>
          <w:sz w:val="24"/>
          <w:szCs w:val="24"/>
        </w:rPr>
      </w:pPr>
      <w:r w:rsidRPr="00EB30B9">
        <w:rPr>
          <w:rFonts w:ascii="Times New Roman" w:hAnsi="Times New Roman" w:cs="Times New Roman"/>
          <w:b/>
          <w:sz w:val="24"/>
          <w:szCs w:val="24"/>
        </w:rPr>
        <w:t>İdari Personelin Yaş İtibariyle Dağılımı</w:t>
      </w:r>
    </w:p>
    <w:tbl>
      <w:tblPr>
        <w:tblW w:w="6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92"/>
        <w:gridCol w:w="1292"/>
        <w:gridCol w:w="1293"/>
        <w:gridCol w:w="1369"/>
      </w:tblGrid>
      <w:tr w:rsidR="00385B5B" w:rsidRPr="00EB30B9" w:rsidTr="00385B5B">
        <w:trPr>
          <w:trHeight w:val="306"/>
        </w:trPr>
        <w:tc>
          <w:tcPr>
            <w:tcW w:w="1278" w:type="dxa"/>
            <w:vAlign w:val="center"/>
          </w:tcPr>
          <w:p w:rsidR="00385B5B" w:rsidRPr="00EB30B9" w:rsidRDefault="00385B5B" w:rsidP="001325C3">
            <w:pPr>
              <w:autoSpaceDE w:val="0"/>
              <w:autoSpaceDN w:val="0"/>
              <w:adjustRightInd w:val="0"/>
              <w:spacing w:after="0"/>
              <w:jc w:val="both"/>
              <w:rPr>
                <w:rFonts w:ascii="Times New Roman" w:hAnsi="Times New Roman" w:cs="Times New Roman"/>
                <w:sz w:val="24"/>
                <w:szCs w:val="24"/>
              </w:rPr>
            </w:pPr>
          </w:p>
        </w:tc>
        <w:tc>
          <w:tcPr>
            <w:tcW w:w="1292" w:type="dxa"/>
            <w:vAlign w:val="center"/>
          </w:tcPr>
          <w:p w:rsidR="00385B5B" w:rsidRPr="00EB30B9" w:rsidRDefault="00385B5B" w:rsidP="001325C3">
            <w:pPr>
              <w:autoSpaceDE w:val="0"/>
              <w:autoSpaceDN w:val="0"/>
              <w:adjustRightInd w:val="0"/>
              <w:spacing w:after="0"/>
              <w:jc w:val="both"/>
              <w:rPr>
                <w:rFonts w:ascii="Times New Roman" w:hAnsi="Times New Roman" w:cs="Times New Roman"/>
                <w:b/>
                <w:sz w:val="24"/>
                <w:szCs w:val="24"/>
              </w:rPr>
            </w:pPr>
            <w:r w:rsidRPr="00EB30B9">
              <w:rPr>
                <w:rFonts w:ascii="Times New Roman" w:hAnsi="Times New Roman" w:cs="Times New Roman"/>
                <w:b/>
                <w:sz w:val="24"/>
                <w:szCs w:val="24"/>
              </w:rPr>
              <w:t>31-35 Yaş</w:t>
            </w:r>
          </w:p>
        </w:tc>
        <w:tc>
          <w:tcPr>
            <w:tcW w:w="1292" w:type="dxa"/>
            <w:vAlign w:val="center"/>
          </w:tcPr>
          <w:p w:rsidR="00385B5B" w:rsidRPr="00EB30B9" w:rsidRDefault="00385B5B" w:rsidP="001325C3">
            <w:pPr>
              <w:autoSpaceDE w:val="0"/>
              <w:autoSpaceDN w:val="0"/>
              <w:adjustRightInd w:val="0"/>
              <w:spacing w:after="0"/>
              <w:jc w:val="both"/>
              <w:rPr>
                <w:rFonts w:ascii="Times New Roman" w:hAnsi="Times New Roman" w:cs="Times New Roman"/>
                <w:b/>
                <w:sz w:val="24"/>
                <w:szCs w:val="24"/>
              </w:rPr>
            </w:pPr>
            <w:r w:rsidRPr="00EB30B9">
              <w:rPr>
                <w:rFonts w:ascii="Times New Roman" w:hAnsi="Times New Roman" w:cs="Times New Roman"/>
                <w:b/>
                <w:sz w:val="24"/>
                <w:szCs w:val="24"/>
              </w:rPr>
              <w:t>36-40 Yaş</w:t>
            </w:r>
          </w:p>
        </w:tc>
        <w:tc>
          <w:tcPr>
            <w:tcW w:w="1293" w:type="dxa"/>
            <w:vAlign w:val="center"/>
          </w:tcPr>
          <w:p w:rsidR="00385B5B" w:rsidRPr="00EB30B9" w:rsidRDefault="00385B5B" w:rsidP="001325C3">
            <w:pPr>
              <w:autoSpaceDE w:val="0"/>
              <w:autoSpaceDN w:val="0"/>
              <w:adjustRightInd w:val="0"/>
              <w:spacing w:after="0"/>
              <w:jc w:val="both"/>
              <w:rPr>
                <w:rFonts w:ascii="Times New Roman" w:hAnsi="Times New Roman" w:cs="Times New Roman"/>
                <w:b/>
                <w:sz w:val="24"/>
                <w:szCs w:val="24"/>
              </w:rPr>
            </w:pPr>
            <w:r w:rsidRPr="00EB30B9">
              <w:rPr>
                <w:rFonts w:ascii="Times New Roman" w:hAnsi="Times New Roman" w:cs="Times New Roman"/>
                <w:b/>
                <w:sz w:val="24"/>
                <w:szCs w:val="24"/>
              </w:rPr>
              <w:t>41-50 Yaş</w:t>
            </w:r>
          </w:p>
        </w:tc>
        <w:tc>
          <w:tcPr>
            <w:tcW w:w="1369" w:type="dxa"/>
            <w:vAlign w:val="center"/>
          </w:tcPr>
          <w:p w:rsidR="00385B5B" w:rsidRPr="00EB30B9" w:rsidRDefault="00385B5B" w:rsidP="001325C3">
            <w:pPr>
              <w:autoSpaceDE w:val="0"/>
              <w:autoSpaceDN w:val="0"/>
              <w:adjustRightInd w:val="0"/>
              <w:spacing w:after="0"/>
              <w:jc w:val="both"/>
              <w:rPr>
                <w:rFonts w:ascii="Times New Roman" w:hAnsi="Times New Roman" w:cs="Times New Roman"/>
                <w:b/>
                <w:sz w:val="24"/>
                <w:szCs w:val="24"/>
              </w:rPr>
            </w:pPr>
            <w:r w:rsidRPr="00EB30B9">
              <w:rPr>
                <w:rFonts w:ascii="Times New Roman" w:hAnsi="Times New Roman" w:cs="Times New Roman"/>
                <w:b/>
                <w:sz w:val="24"/>
                <w:szCs w:val="24"/>
              </w:rPr>
              <w:t>51 - Üzeri</w:t>
            </w:r>
          </w:p>
        </w:tc>
      </w:tr>
      <w:tr w:rsidR="00385B5B" w:rsidRPr="00EB30B9" w:rsidTr="00385B5B">
        <w:trPr>
          <w:trHeight w:val="306"/>
        </w:trPr>
        <w:tc>
          <w:tcPr>
            <w:tcW w:w="1278" w:type="dxa"/>
            <w:vAlign w:val="center"/>
          </w:tcPr>
          <w:p w:rsidR="00385B5B" w:rsidRPr="00EB30B9" w:rsidRDefault="00385B5B"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Kişi Sayısı</w:t>
            </w:r>
          </w:p>
        </w:tc>
        <w:tc>
          <w:tcPr>
            <w:tcW w:w="1292" w:type="dxa"/>
            <w:vAlign w:val="center"/>
          </w:tcPr>
          <w:p w:rsidR="00385B5B" w:rsidRPr="00EB30B9" w:rsidRDefault="00385B5B"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292" w:type="dxa"/>
          </w:tcPr>
          <w:p w:rsidR="00385B5B" w:rsidRPr="00EB30B9" w:rsidRDefault="00385B5B"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293" w:type="dxa"/>
            <w:vAlign w:val="center"/>
          </w:tcPr>
          <w:p w:rsidR="00385B5B" w:rsidRPr="00EB30B9" w:rsidRDefault="00385B5B"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69" w:type="dxa"/>
            <w:vAlign w:val="center"/>
          </w:tcPr>
          <w:p w:rsidR="00385B5B" w:rsidRPr="00EB30B9" w:rsidRDefault="00385B5B"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4</w:t>
            </w:r>
          </w:p>
        </w:tc>
      </w:tr>
    </w:tbl>
    <w:p w:rsidR="00385B5B" w:rsidRPr="00EB30B9" w:rsidRDefault="00385B5B" w:rsidP="007D5D18">
      <w:pPr>
        <w:spacing w:after="0"/>
        <w:jc w:val="both"/>
        <w:rPr>
          <w:rFonts w:ascii="Times New Roman" w:hAnsi="Times New Roman" w:cs="Times New Roman"/>
          <w:b/>
          <w:sz w:val="24"/>
          <w:szCs w:val="24"/>
        </w:rPr>
      </w:pPr>
    </w:p>
    <w:p w:rsidR="007D5D18" w:rsidRPr="00EB30B9" w:rsidRDefault="007D5D18" w:rsidP="007D5D18">
      <w:pPr>
        <w:spacing w:after="0"/>
        <w:jc w:val="both"/>
        <w:rPr>
          <w:rFonts w:ascii="Times New Roman" w:hAnsi="Times New Roman" w:cs="Times New Roman"/>
          <w:b/>
          <w:sz w:val="24"/>
          <w:szCs w:val="24"/>
        </w:rPr>
      </w:pPr>
      <w:r w:rsidRPr="00EB30B9">
        <w:rPr>
          <w:rFonts w:ascii="Times New Roman" w:hAnsi="Times New Roman" w:cs="Times New Roman"/>
          <w:b/>
          <w:sz w:val="24"/>
          <w:szCs w:val="24"/>
        </w:rPr>
        <w:t>İdari Personelin Cinsiyet İtibariyle Dağılımı</w:t>
      </w:r>
    </w:p>
    <w:tbl>
      <w:tblPr>
        <w:tblW w:w="7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2"/>
        <w:gridCol w:w="1212"/>
        <w:gridCol w:w="1212"/>
        <w:gridCol w:w="1404"/>
      </w:tblGrid>
      <w:tr w:rsidR="007D5D18" w:rsidRPr="00EB30B9" w:rsidTr="00385B5B">
        <w:trPr>
          <w:trHeight w:val="310"/>
        </w:trPr>
        <w:tc>
          <w:tcPr>
            <w:tcW w:w="3962" w:type="dxa"/>
            <w:vAlign w:val="center"/>
          </w:tcPr>
          <w:p w:rsidR="007D5D18" w:rsidRPr="00EB30B9" w:rsidRDefault="007D5D18"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SINIF</w:t>
            </w:r>
          </w:p>
        </w:tc>
        <w:tc>
          <w:tcPr>
            <w:tcW w:w="1212" w:type="dxa"/>
            <w:vAlign w:val="center"/>
          </w:tcPr>
          <w:p w:rsidR="007D5D18" w:rsidRPr="00EB30B9" w:rsidRDefault="007D5D18"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Kadın</w:t>
            </w:r>
          </w:p>
        </w:tc>
        <w:tc>
          <w:tcPr>
            <w:tcW w:w="1212" w:type="dxa"/>
            <w:vAlign w:val="center"/>
          </w:tcPr>
          <w:p w:rsidR="007D5D18" w:rsidRPr="00EB30B9" w:rsidRDefault="007D5D18"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Erkek</w:t>
            </w:r>
          </w:p>
        </w:tc>
        <w:tc>
          <w:tcPr>
            <w:tcW w:w="1404" w:type="dxa"/>
            <w:vAlign w:val="center"/>
          </w:tcPr>
          <w:p w:rsidR="007D5D18" w:rsidRPr="00EB30B9" w:rsidRDefault="007D5D18"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TOPLAM</w:t>
            </w:r>
          </w:p>
        </w:tc>
      </w:tr>
      <w:tr w:rsidR="007D5D18" w:rsidRPr="00EB30B9" w:rsidTr="00385B5B">
        <w:trPr>
          <w:trHeight w:val="306"/>
        </w:trPr>
        <w:tc>
          <w:tcPr>
            <w:tcW w:w="3962" w:type="dxa"/>
            <w:vAlign w:val="center"/>
          </w:tcPr>
          <w:p w:rsidR="007D5D18" w:rsidRPr="00EB30B9" w:rsidRDefault="007D5D18"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Genel İdari Hizmetler Sınıfı</w:t>
            </w:r>
          </w:p>
        </w:tc>
        <w:tc>
          <w:tcPr>
            <w:tcW w:w="1212" w:type="dxa"/>
            <w:vAlign w:val="center"/>
          </w:tcPr>
          <w:p w:rsidR="007D5D18" w:rsidRPr="00EB30B9" w:rsidRDefault="007D5D18"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6</w:t>
            </w:r>
          </w:p>
        </w:tc>
        <w:tc>
          <w:tcPr>
            <w:tcW w:w="1212" w:type="dxa"/>
            <w:vAlign w:val="center"/>
          </w:tcPr>
          <w:p w:rsidR="007D5D18" w:rsidRPr="00EB30B9" w:rsidRDefault="00385B5B"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404" w:type="dxa"/>
            <w:vAlign w:val="center"/>
          </w:tcPr>
          <w:p w:rsidR="007D5D18" w:rsidRPr="00EB30B9" w:rsidRDefault="007D5D18"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10</w:t>
            </w:r>
          </w:p>
        </w:tc>
      </w:tr>
      <w:tr w:rsidR="007D5D18" w:rsidRPr="00EB30B9" w:rsidTr="00385B5B">
        <w:trPr>
          <w:trHeight w:val="306"/>
        </w:trPr>
        <w:tc>
          <w:tcPr>
            <w:tcW w:w="3962" w:type="dxa"/>
            <w:vAlign w:val="center"/>
          </w:tcPr>
          <w:p w:rsidR="007D5D18" w:rsidRPr="00EB30B9" w:rsidRDefault="007D5D18" w:rsidP="001325C3">
            <w:pPr>
              <w:spacing w:after="0"/>
              <w:jc w:val="both"/>
              <w:rPr>
                <w:rFonts w:ascii="Times New Roman" w:hAnsi="Times New Roman" w:cs="Times New Roman"/>
                <w:sz w:val="24"/>
                <w:szCs w:val="24"/>
              </w:rPr>
            </w:pPr>
            <w:r w:rsidRPr="00EB30B9">
              <w:rPr>
                <w:rStyle w:val="SayfaNumaras"/>
                <w:rFonts w:ascii="Times New Roman" w:hAnsi="Times New Roman" w:cs="Times New Roman"/>
                <w:sz w:val="24"/>
                <w:szCs w:val="24"/>
              </w:rPr>
              <w:t>Teknik Hizmetler</w:t>
            </w:r>
            <w:r w:rsidRPr="00EB30B9">
              <w:rPr>
                <w:rFonts w:ascii="Times New Roman" w:hAnsi="Times New Roman" w:cs="Times New Roman"/>
                <w:sz w:val="24"/>
                <w:szCs w:val="24"/>
              </w:rPr>
              <w:t xml:space="preserve"> Sınıfı</w:t>
            </w:r>
          </w:p>
        </w:tc>
        <w:tc>
          <w:tcPr>
            <w:tcW w:w="1212" w:type="dxa"/>
            <w:vAlign w:val="center"/>
          </w:tcPr>
          <w:p w:rsidR="007D5D18" w:rsidRPr="00EB30B9" w:rsidRDefault="00385B5B"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212" w:type="dxa"/>
            <w:vAlign w:val="center"/>
          </w:tcPr>
          <w:p w:rsidR="007D5D18" w:rsidRPr="00EB30B9" w:rsidRDefault="007D5D18"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404" w:type="dxa"/>
            <w:vAlign w:val="center"/>
          </w:tcPr>
          <w:p w:rsidR="007D5D18" w:rsidRPr="00EB30B9" w:rsidRDefault="007D5D18"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w:t>
            </w:r>
          </w:p>
        </w:tc>
      </w:tr>
      <w:tr w:rsidR="007D5D18" w:rsidRPr="00EB30B9" w:rsidTr="00385B5B">
        <w:trPr>
          <w:trHeight w:val="306"/>
        </w:trPr>
        <w:tc>
          <w:tcPr>
            <w:tcW w:w="3962" w:type="dxa"/>
            <w:vAlign w:val="center"/>
          </w:tcPr>
          <w:p w:rsidR="007D5D18" w:rsidRPr="00EB30B9" w:rsidRDefault="007D5D18" w:rsidP="001325C3">
            <w:pPr>
              <w:spacing w:after="0"/>
              <w:jc w:val="both"/>
              <w:rPr>
                <w:rFonts w:ascii="Times New Roman" w:hAnsi="Times New Roman" w:cs="Times New Roman"/>
                <w:bCs/>
                <w:sz w:val="24"/>
                <w:szCs w:val="24"/>
              </w:rPr>
            </w:pPr>
            <w:r w:rsidRPr="00EB30B9">
              <w:rPr>
                <w:rFonts w:ascii="Times New Roman" w:hAnsi="Times New Roman" w:cs="Times New Roman"/>
                <w:bCs/>
                <w:sz w:val="24"/>
                <w:szCs w:val="24"/>
              </w:rPr>
              <w:t>Yardımcı Hizmetli Sınıfı</w:t>
            </w:r>
          </w:p>
        </w:tc>
        <w:tc>
          <w:tcPr>
            <w:tcW w:w="1212" w:type="dxa"/>
            <w:vAlign w:val="center"/>
          </w:tcPr>
          <w:p w:rsidR="007D5D18" w:rsidRPr="00EB30B9" w:rsidRDefault="00385B5B" w:rsidP="001325C3">
            <w:pPr>
              <w:spacing w:after="0"/>
              <w:jc w:val="center"/>
              <w:rPr>
                <w:rFonts w:ascii="Times New Roman" w:hAnsi="Times New Roman" w:cs="Times New Roman"/>
                <w:bCs/>
                <w:sz w:val="24"/>
                <w:szCs w:val="24"/>
              </w:rPr>
            </w:pPr>
            <w:r w:rsidRPr="00EB30B9">
              <w:rPr>
                <w:rFonts w:ascii="Times New Roman" w:hAnsi="Times New Roman" w:cs="Times New Roman"/>
                <w:bCs/>
                <w:sz w:val="24"/>
                <w:szCs w:val="24"/>
              </w:rPr>
              <w:t>1</w:t>
            </w:r>
          </w:p>
        </w:tc>
        <w:tc>
          <w:tcPr>
            <w:tcW w:w="1212" w:type="dxa"/>
            <w:vAlign w:val="center"/>
          </w:tcPr>
          <w:p w:rsidR="007D5D18" w:rsidRPr="00EB30B9" w:rsidRDefault="00385B5B" w:rsidP="001325C3">
            <w:pPr>
              <w:spacing w:after="0"/>
              <w:jc w:val="center"/>
              <w:rPr>
                <w:rFonts w:ascii="Times New Roman" w:hAnsi="Times New Roman" w:cs="Times New Roman"/>
                <w:b/>
                <w:sz w:val="24"/>
                <w:szCs w:val="24"/>
              </w:rPr>
            </w:pPr>
            <w:r w:rsidRPr="00EB30B9">
              <w:rPr>
                <w:rFonts w:ascii="Times New Roman" w:hAnsi="Times New Roman" w:cs="Times New Roman"/>
                <w:b/>
                <w:sz w:val="24"/>
                <w:szCs w:val="24"/>
              </w:rPr>
              <w:t>2</w:t>
            </w:r>
          </w:p>
        </w:tc>
        <w:tc>
          <w:tcPr>
            <w:tcW w:w="1404" w:type="dxa"/>
            <w:vAlign w:val="center"/>
          </w:tcPr>
          <w:p w:rsidR="007D5D18" w:rsidRPr="00EB30B9" w:rsidRDefault="007D5D18" w:rsidP="001325C3">
            <w:pPr>
              <w:spacing w:after="0"/>
              <w:jc w:val="center"/>
              <w:rPr>
                <w:rFonts w:ascii="Times New Roman" w:hAnsi="Times New Roman" w:cs="Times New Roman"/>
                <w:b/>
                <w:sz w:val="24"/>
                <w:szCs w:val="24"/>
              </w:rPr>
            </w:pPr>
            <w:r w:rsidRPr="00EB30B9">
              <w:rPr>
                <w:rFonts w:ascii="Times New Roman" w:hAnsi="Times New Roman" w:cs="Times New Roman"/>
                <w:b/>
                <w:sz w:val="24"/>
                <w:szCs w:val="24"/>
              </w:rPr>
              <w:t>1</w:t>
            </w:r>
          </w:p>
        </w:tc>
      </w:tr>
      <w:tr w:rsidR="007D5D18" w:rsidRPr="00EB30B9" w:rsidTr="00385B5B">
        <w:trPr>
          <w:trHeight w:val="306"/>
        </w:trPr>
        <w:tc>
          <w:tcPr>
            <w:tcW w:w="3962" w:type="dxa"/>
            <w:vAlign w:val="center"/>
          </w:tcPr>
          <w:p w:rsidR="007D5D18" w:rsidRPr="00EB30B9" w:rsidRDefault="007D5D18" w:rsidP="001325C3">
            <w:pPr>
              <w:spacing w:after="0"/>
              <w:jc w:val="both"/>
              <w:rPr>
                <w:rFonts w:ascii="Times New Roman" w:hAnsi="Times New Roman" w:cs="Times New Roman"/>
                <w:bCs/>
                <w:sz w:val="24"/>
                <w:szCs w:val="24"/>
              </w:rPr>
            </w:pPr>
            <w:r w:rsidRPr="00EB30B9">
              <w:rPr>
                <w:rFonts w:ascii="Times New Roman" w:hAnsi="Times New Roman" w:cs="Times New Roman"/>
                <w:b/>
                <w:sz w:val="24"/>
                <w:szCs w:val="24"/>
              </w:rPr>
              <w:t>TOPLAM</w:t>
            </w:r>
          </w:p>
        </w:tc>
        <w:tc>
          <w:tcPr>
            <w:tcW w:w="1212" w:type="dxa"/>
            <w:vAlign w:val="center"/>
          </w:tcPr>
          <w:p w:rsidR="007D5D18" w:rsidRPr="00EB30B9" w:rsidRDefault="00385B5B" w:rsidP="001325C3">
            <w:pPr>
              <w:spacing w:after="0"/>
              <w:jc w:val="center"/>
              <w:rPr>
                <w:rFonts w:ascii="Times New Roman" w:hAnsi="Times New Roman" w:cs="Times New Roman"/>
                <w:b/>
                <w:bCs/>
                <w:sz w:val="24"/>
                <w:szCs w:val="24"/>
              </w:rPr>
            </w:pPr>
            <w:r w:rsidRPr="00EB30B9">
              <w:rPr>
                <w:rFonts w:ascii="Times New Roman" w:hAnsi="Times New Roman" w:cs="Times New Roman"/>
                <w:b/>
                <w:bCs/>
                <w:sz w:val="24"/>
                <w:szCs w:val="24"/>
              </w:rPr>
              <w:t>7</w:t>
            </w:r>
          </w:p>
        </w:tc>
        <w:tc>
          <w:tcPr>
            <w:tcW w:w="1212" w:type="dxa"/>
            <w:vAlign w:val="center"/>
          </w:tcPr>
          <w:p w:rsidR="007D5D18" w:rsidRPr="00EB30B9" w:rsidRDefault="00385B5B" w:rsidP="001325C3">
            <w:pPr>
              <w:spacing w:after="0"/>
              <w:jc w:val="center"/>
              <w:rPr>
                <w:rFonts w:ascii="Times New Roman" w:hAnsi="Times New Roman" w:cs="Times New Roman"/>
                <w:b/>
                <w:sz w:val="24"/>
                <w:szCs w:val="24"/>
              </w:rPr>
            </w:pPr>
            <w:r w:rsidRPr="00EB30B9">
              <w:rPr>
                <w:rFonts w:ascii="Times New Roman" w:hAnsi="Times New Roman" w:cs="Times New Roman"/>
                <w:b/>
                <w:sz w:val="24"/>
                <w:szCs w:val="24"/>
              </w:rPr>
              <w:t>7</w:t>
            </w:r>
          </w:p>
        </w:tc>
        <w:tc>
          <w:tcPr>
            <w:tcW w:w="1404" w:type="dxa"/>
            <w:vAlign w:val="center"/>
          </w:tcPr>
          <w:p w:rsidR="007D5D18" w:rsidRPr="00EB30B9" w:rsidRDefault="00385B5B" w:rsidP="001325C3">
            <w:pPr>
              <w:spacing w:after="0"/>
              <w:jc w:val="center"/>
              <w:rPr>
                <w:rFonts w:ascii="Times New Roman" w:hAnsi="Times New Roman" w:cs="Times New Roman"/>
                <w:b/>
                <w:sz w:val="24"/>
                <w:szCs w:val="24"/>
              </w:rPr>
            </w:pPr>
            <w:r w:rsidRPr="00EB30B9">
              <w:rPr>
                <w:rFonts w:ascii="Times New Roman" w:hAnsi="Times New Roman" w:cs="Times New Roman"/>
                <w:b/>
                <w:sz w:val="24"/>
                <w:szCs w:val="24"/>
              </w:rPr>
              <w:t>14</w:t>
            </w:r>
          </w:p>
        </w:tc>
      </w:tr>
    </w:tbl>
    <w:p w:rsidR="00B75E29" w:rsidRPr="005D7718" w:rsidRDefault="006A30A4" w:rsidP="00B75E29">
      <w:pPr>
        <w:autoSpaceDE w:val="0"/>
        <w:autoSpaceDN w:val="0"/>
        <w:adjustRightInd w:val="0"/>
        <w:spacing w:after="0" w:line="240" w:lineRule="auto"/>
        <w:jc w:val="both"/>
        <w:rPr>
          <w:rFonts w:ascii="Times New Roman" w:hAnsi="Times New Roman" w:cs="Times New Roman"/>
          <w:b/>
          <w:sz w:val="24"/>
          <w:szCs w:val="24"/>
        </w:rPr>
      </w:pPr>
      <w:r w:rsidRPr="005D7718">
        <w:rPr>
          <w:rFonts w:ascii="Times New Roman" w:hAnsi="Times New Roman" w:cs="Times New Roman"/>
          <w:b/>
          <w:sz w:val="24"/>
          <w:szCs w:val="24"/>
        </w:rPr>
        <w:lastRenderedPageBreak/>
        <w:t>4</w:t>
      </w:r>
      <w:r w:rsidR="00F764CF" w:rsidRPr="005D7718">
        <w:rPr>
          <w:rFonts w:ascii="Times New Roman" w:hAnsi="Times New Roman" w:cs="Times New Roman"/>
          <w:b/>
          <w:sz w:val="24"/>
          <w:szCs w:val="24"/>
        </w:rPr>
        <w:t>.</w:t>
      </w:r>
      <w:r w:rsidR="00CE0C97" w:rsidRPr="005D7718">
        <w:rPr>
          <w:rFonts w:ascii="Times New Roman" w:hAnsi="Times New Roman" w:cs="Times New Roman"/>
          <w:b/>
          <w:sz w:val="24"/>
          <w:szCs w:val="24"/>
        </w:rPr>
        <w:t>6</w:t>
      </w:r>
      <w:r w:rsidR="00F764CF" w:rsidRPr="005D7718">
        <w:rPr>
          <w:rFonts w:ascii="Times New Roman" w:hAnsi="Times New Roman" w:cs="Times New Roman"/>
          <w:b/>
          <w:sz w:val="24"/>
          <w:szCs w:val="24"/>
        </w:rPr>
        <w:t>.</w:t>
      </w:r>
      <w:r w:rsidR="00607A78" w:rsidRPr="005D7718">
        <w:rPr>
          <w:rFonts w:ascii="Times New Roman" w:hAnsi="Times New Roman" w:cs="Times New Roman"/>
          <w:b/>
          <w:sz w:val="24"/>
          <w:szCs w:val="24"/>
        </w:rPr>
        <w:t>3</w:t>
      </w:r>
      <w:r w:rsidR="005D7718" w:rsidRPr="005D7718">
        <w:rPr>
          <w:rFonts w:ascii="Times New Roman" w:hAnsi="Times New Roman" w:cs="Times New Roman"/>
          <w:b/>
          <w:sz w:val="24"/>
          <w:szCs w:val="24"/>
        </w:rPr>
        <w:t>. Kurum Kültürü Analizi</w:t>
      </w:r>
    </w:p>
    <w:p w:rsidR="00F764CF" w:rsidRPr="00EB30B9" w:rsidRDefault="00F764CF" w:rsidP="00D4209C">
      <w:pPr>
        <w:spacing w:after="0" w:line="240" w:lineRule="auto"/>
        <w:jc w:val="both"/>
        <w:rPr>
          <w:rFonts w:ascii="Times New Roman" w:hAnsi="Times New Roman" w:cs="Times New Roman"/>
          <w:color w:val="FF0000"/>
          <w:sz w:val="24"/>
          <w:szCs w:val="24"/>
        </w:rPr>
      </w:pPr>
    </w:p>
    <w:p w:rsidR="002B6AB3" w:rsidRPr="00EB30B9" w:rsidRDefault="00023A50" w:rsidP="002B6AB3">
      <w:pPr>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 xml:space="preserve">Hemşirelik Fakültesi akademik ve idari personeli, Aydın Adnan Menderes Üniversitesinin birer ferdi olmaktan gurur duymaktadır. Akademik personelin </w:t>
      </w:r>
      <w:r w:rsidR="002D4493" w:rsidRPr="00EB30B9">
        <w:rPr>
          <w:rFonts w:ascii="Times New Roman" w:hAnsi="Times New Roman" w:cs="Times New Roman"/>
          <w:sz w:val="24"/>
          <w:szCs w:val="24"/>
        </w:rPr>
        <w:t xml:space="preserve">Fakültemize karşı </w:t>
      </w:r>
      <w:r w:rsidRPr="00EB30B9">
        <w:rPr>
          <w:rFonts w:ascii="Times New Roman" w:hAnsi="Times New Roman" w:cs="Times New Roman"/>
          <w:sz w:val="24"/>
          <w:szCs w:val="24"/>
        </w:rPr>
        <w:t xml:space="preserve">yüksek </w:t>
      </w:r>
      <w:proofErr w:type="spellStart"/>
      <w:r w:rsidRPr="00EB30B9">
        <w:rPr>
          <w:rFonts w:ascii="Times New Roman" w:hAnsi="Times New Roman" w:cs="Times New Roman"/>
          <w:sz w:val="24"/>
          <w:szCs w:val="24"/>
        </w:rPr>
        <w:t>aidiyat</w:t>
      </w:r>
      <w:proofErr w:type="spellEnd"/>
      <w:r w:rsidRPr="00EB30B9">
        <w:rPr>
          <w:rFonts w:ascii="Times New Roman" w:hAnsi="Times New Roman" w:cs="Times New Roman"/>
          <w:sz w:val="24"/>
          <w:szCs w:val="24"/>
        </w:rPr>
        <w:t xml:space="preserve"> duyguları</w:t>
      </w:r>
      <w:r w:rsidR="002C2F6A" w:rsidRPr="00EB30B9">
        <w:rPr>
          <w:rFonts w:ascii="Times New Roman" w:hAnsi="Times New Roman" w:cs="Times New Roman"/>
          <w:sz w:val="24"/>
          <w:szCs w:val="24"/>
        </w:rPr>
        <w:t xml:space="preserve"> </w:t>
      </w:r>
      <w:r w:rsidRPr="00EB30B9">
        <w:rPr>
          <w:rFonts w:ascii="Times New Roman" w:hAnsi="Times New Roman" w:cs="Times New Roman"/>
          <w:sz w:val="24"/>
          <w:szCs w:val="24"/>
        </w:rPr>
        <w:t>da memnuniyet derecesindedir. Bütün akademik ve idari personelimiz kendi arasında ve dışarıdaki paydaşlarla iyi ilişkiler içerisinde olup, görevlerini en verimli şekilde yapmanın gayreti içerisindedirler</w:t>
      </w:r>
    </w:p>
    <w:p w:rsidR="00593848" w:rsidRPr="00FC4F6E" w:rsidRDefault="00593848" w:rsidP="00D4209C">
      <w:pPr>
        <w:spacing w:after="0" w:line="240" w:lineRule="auto"/>
        <w:jc w:val="both"/>
        <w:rPr>
          <w:rFonts w:ascii="Times New Roman" w:hAnsi="Times New Roman" w:cs="Times New Roman"/>
          <w:b/>
          <w:sz w:val="24"/>
          <w:szCs w:val="24"/>
        </w:rPr>
      </w:pPr>
    </w:p>
    <w:p w:rsidR="00DD1419" w:rsidRPr="00FC4F6E" w:rsidRDefault="006A30A4" w:rsidP="0035449E">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FC4F6E">
        <w:rPr>
          <w:rFonts w:ascii="Times New Roman" w:hAnsi="Times New Roman" w:cs="Times New Roman"/>
          <w:b/>
          <w:color w:val="000000" w:themeColor="text1"/>
          <w:sz w:val="24"/>
          <w:szCs w:val="24"/>
        </w:rPr>
        <w:t>4</w:t>
      </w:r>
      <w:r w:rsidR="002C44DD" w:rsidRPr="00FC4F6E">
        <w:rPr>
          <w:rFonts w:ascii="Times New Roman" w:hAnsi="Times New Roman" w:cs="Times New Roman"/>
          <w:b/>
          <w:color w:val="000000" w:themeColor="text1"/>
          <w:sz w:val="24"/>
          <w:szCs w:val="24"/>
        </w:rPr>
        <w:t>.</w:t>
      </w:r>
      <w:r w:rsidR="00CE0C97" w:rsidRPr="00FC4F6E">
        <w:rPr>
          <w:rFonts w:ascii="Times New Roman" w:hAnsi="Times New Roman" w:cs="Times New Roman"/>
          <w:b/>
          <w:color w:val="000000" w:themeColor="text1"/>
          <w:sz w:val="24"/>
          <w:szCs w:val="24"/>
        </w:rPr>
        <w:t>6</w:t>
      </w:r>
      <w:r w:rsidR="002C44DD" w:rsidRPr="00FC4F6E">
        <w:rPr>
          <w:rFonts w:ascii="Times New Roman" w:hAnsi="Times New Roman" w:cs="Times New Roman"/>
          <w:b/>
          <w:color w:val="000000" w:themeColor="text1"/>
          <w:sz w:val="24"/>
          <w:szCs w:val="24"/>
        </w:rPr>
        <w:t>.</w:t>
      </w:r>
      <w:r w:rsidR="00607A78" w:rsidRPr="00FC4F6E">
        <w:rPr>
          <w:rFonts w:ascii="Times New Roman" w:hAnsi="Times New Roman" w:cs="Times New Roman"/>
          <w:b/>
          <w:color w:val="000000" w:themeColor="text1"/>
          <w:sz w:val="24"/>
          <w:szCs w:val="24"/>
        </w:rPr>
        <w:t>4</w:t>
      </w:r>
      <w:r w:rsidR="002C44DD" w:rsidRPr="00FC4F6E">
        <w:rPr>
          <w:rFonts w:ascii="Times New Roman" w:hAnsi="Times New Roman" w:cs="Times New Roman"/>
          <w:b/>
          <w:color w:val="000000" w:themeColor="text1"/>
          <w:sz w:val="24"/>
          <w:szCs w:val="24"/>
        </w:rPr>
        <w:t>. Fiziki Kaynak Analizi</w:t>
      </w:r>
      <w:r w:rsidR="003844F4" w:rsidRPr="00FC4F6E">
        <w:rPr>
          <w:rFonts w:ascii="Times New Roman" w:hAnsi="Times New Roman" w:cs="Times New Roman"/>
          <w:b/>
          <w:color w:val="000000" w:themeColor="text1"/>
          <w:sz w:val="24"/>
          <w:szCs w:val="24"/>
        </w:rPr>
        <w:t xml:space="preserve"> </w:t>
      </w:r>
    </w:p>
    <w:p w:rsidR="00571DE3" w:rsidRPr="00EB30B9" w:rsidRDefault="001D5F69" w:rsidP="00D4209C">
      <w:pPr>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 xml:space="preserve">Hemşirelik Fakültesi </w:t>
      </w:r>
      <w:r w:rsidR="009D07E0" w:rsidRPr="00EB30B9">
        <w:rPr>
          <w:rFonts w:ascii="Times New Roman" w:hAnsi="Times New Roman" w:cs="Times New Roman"/>
          <w:sz w:val="24"/>
          <w:szCs w:val="24"/>
        </w:rPr>
        <w:t xml:space="preserve">Aydın il merkezinde yer alan Aydın Adnan Menderes Üniversitesi Merkez Yerleşkesinde bulunmaktadır. Fakülte binası </w:t>
      </w:r>
      <w:r w:rsidRPr="00EB30B9">
        <w:rPr>
          <w:rFonts w:ascii="Times New Roman" w:hAnsi="Times New Roman" w:cs="Times New Roman"/>
          <w:sz w:val="24"/>
          <w:szCs w:val="24"/>
        </w:rPr>
        <w:t>Sağlık Bilimleri Fakültesi ile ortak kullanılma</w:t>
      </w:r>
      <w:r w:rsidR="00536565" w:rsidRPr="00EB30B9">
        <w:rPr>
          <w:rFonts w:ascii="Times New Roman" w:hAnsi="Times New Roman" w:cs="Times New Roman"/>
          <w:sz w:val="24"/>
          <w:szCs w:val="24"/>
        </w:rPr>
        <w:t>ktadır. Ortak kullanım alanları; zemin katta yer alan 3 amfi, 3 sınıf, 4 çok amaçlı salon ve bodrum katta yer alan 2 mescit, 1 anatomi laboratuvarıdır. Binanın 2. ve 3. katı Hemşirelik Fakültesi</w:t>
      </w:r>
      <w:r w:rsidR="00571DE3" w:rsidRPr="00EB30B9">
        <w:rPr>
          <w:rFonts w:ascii="Times New Roman" w:hAnsi="Times New Roman" w:cs="Times New Roman"/>
          <w:sz w:val="24"/>
          <w:szCs w:val="24"/>
        </w:rPr>
        <w:t>nin kullanımındadır.</w:t>
      </w:r>
      <w:r w:rsidR="00536565" w:rsidRPr="00EB30B9">
        <w:rPr>
          <w:rFonts w:ascii="Times New Roman" w:hAnsi="Times New Roman" w:cs="Times New Roman"/>
          <w:sz w:val="24"/>
          <w:szCs w:val="24"/>
        </w:rPr>
        <w:t xml:space="preserve"> </w:t>
      </w:r>
    </w:p>
    <w:p w:rsidR="001D5F69" w:rsidRPr="00EB30B9" w:rsidRDefault="001D5F69" w:rsidP="00D4209C">
      <w:pPr>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Hemşirelik Fakültesine ait</w:t>
      </w:r>
      <w:r w:rsidR="00571DE3" w:rsidRPr="00EB30B9">
        <w:rPr>
          <w:rFonts w:ascii="Times New Roman" w:hAnsi="Times New Roman" w:cs="Times New Roman"/>
          <w:sz w:val="24"/>
          <w:szCs w:val="24"/>
        </w:rPr>
        <w:t xml:space="preserve"> </w:t>
      </w:r>
      <w:r w:rsidRPr="00EB30B9">
        <w:rPr>
          <w:rFonts w:ascii="Times New Roman" w:hAnsi="Times New Roman" w:cs="Times New Roman"/>
          <w:sz w:val="24"/>
          <w:szCs w:val="24"/>
        </w:rPr>
        <w:t xml:space="preserve">1 </w:t>
      </w:r>
      <w:proofErr w:type="gramStart"/>
      <w:r w:rsidRPr="00EB30B9">
        <w:rPr>
          <w:rFonts w:ascii="Times New Roman" w:hAnsi="Times New Roman" w:cs="Times New Roman"/>
          <w:sz w:val="24"/>
          <w:szCs w:val="24"/>
        </w:rPr>
        <w:t>simülasyon</w:t>
      </w:r>
      <w:proofErr w:type="gramEnd"/>
      <w:r w:rsidRPr="00EB30B9">
        <w:rPr>
          <w:rFonts w:ascii="Times New Roman" w:hAnsi="Times New Roman" w:cs="Times New Roman"/>
          <w:sz w:val="24"/>
          <w:szCs w:val="24"/>
        </w:rPr>
        <w:t xml:space="preserve"> laboratuvarı, 1 renkli sınıf (sosyal amaçlı sınıf) , 4 beceri laboratuvarı, 2 beceri laboratuvar malzeme odası, 1 etik kurul arşiv odası, 1 ölçme değerlendirme birimi, 1 akreditasyon çalışma </w:t>
      </w:r>
      <w:r w:rsidR="00536565" w:rsidRPr="00EB30B9">
        <w:rPr>
          <w:rFonts w:ascii="Times New Roman" w:hAnsi="Times New Roman" w:cs="Times New Roman"/>
          <w:sz w:val="24"/>
          <w:szCs w:val="24"/>
        </w:rPr>
        <w:t xml:space="preserve">birimi, </w:t>
      </w:r>
      <w:r w:rsidRPr="00EB30B9">
        <w:rPr>
          <w:rFonts w:ascii="Times New Roman" w:hAnsi="Times New Roman" w:cs="Times New Roman"/>
          <w:sz w:val="24"/>
          <w:szCs w:val="24"/>
        </w:rPr>
        <w:t>3 toplantı odası,</w:t>
      </w:r>
      <w:r w:rsidR="00536565" w:rsidRPr="00EB30B9">
        <w:rPr>
          <w:rFonts w:ascii="Times New Roman" w:hAnsi="Times New Roman" w:cs="Times New Roman"/>
          <w:sz w:val="24"/>
          <w:szCs w:val="24"/>
        </w:rPr>
        <w:t xml:space="preserve"> 1 öğrenci işleri bürosu, 3 idari personel odası, 4 yönetim odası, 1 çay ocağı, 33 akademik personel odası </w:t>
      </w:r>
      <w:r w:rsidR="00571DE3" w:rsidRPr="00EB30B9">
        <w:rPr>
          <w:rFonts w:ascii="Times New Roman" w:hAnsi="Times New Roman" w:cs="Times New Roman"/>
          <w:sz w:val="24"/>
          <w:szCs w:val="24"/>
        </w:rPr>
        <w:t>bulunmaktadır.</w:t>
      </w:r>
    </w:p>
    <w:p w:rsidR="00BC235B" w:rsidRPr="00EB30B9" w:rsidRDefault="00BC235B" w:rsidP="00D4209C">
      <w:pPr>
        <w:spacing w:after="0" w:line="240" w:lineRule="auto"/>
        <w:jc w:val="both"/>
        <w:rPr>
          <w:rFonts w:ascii="Times New Roman" w:hAnsi="Times New Roman" w:cs="Times New Roman"/>
          <w:sz w:val="24"/>
          <w:szCs w:val="24"/>
        </w:rPr>
      </w:pPr>
    </w:p>
    <w:p w:rsidR="00761BDF" w:rsidRPr="00EB30B9" w:rsidRDefault="00761BDF" w:rsidP="00761BDF">
      <w:pPr>
        <w:pStyle w:val="NormalWeb"/>
        <w:spacing w:before="0" w:beforeAutospacing="0" w:after="0" w:afterAutospacing="0" w:line="276" w:lineRule="auto"/>
        <w:jc w:val="both"/>
        <w:rPr>
          <w:b/>
        </w:rPr>
      </w:pPr>
      <w:r w:rsidRPr="00EB30B9">
        <w:rPr>
          <w:b/>
        </w:rPr>
        <w:t>Eğitim Alanları, Derslikler, Laboratuvarlar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3161"/>
        <w:gridCol w:w="1645"/>
        <w:gridCol w:w="1541"/>
      </w:tblGrid>
      <w:tr w:rsidR="00761BDF" w:rsidRPr="00EB30B9" w:rsidTr="00C020DF">
        <w:trPr>
          <w:trHeight w:val="465"/>
        </w:trPr>
        <w:tc>
          <w:tcPr>
            <w:tcW w:w="3261" w:type="dxa"/>
            <w:vAlign w:val="center"/>
          </w:tcPr>
          <w:p w:rsidR="00761BDF" w:rsidRPr="00EB30B9" w:rsidRDefault="00761BDF"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EĞİTİM ALANLARI</w:t>
            </w:r>
          </w:p>
        </w:tc>
        <w:tc>
          <w:tcPr>
            <w:tcW w:w="3543" w:type="dxa"/>
            <w:vAlign w:val="center"/>
          </w:tcPr>
          <w:p w:rsidR="00761BDF" w:rsidRPr="00EB30B9" w:rsidRDefault="00761BDF" w:rsidP="00C020DF">
            <w:pPr>
              <w:spacing w:after="0"/>
              <w:jc w:val="center"/>
              <w:rPr>
                <w:rFonts w:ascii="Times New Roman" w:hAnsi="Times New Roman" w:cs="Times New Roman"/>
                <w:b/>
                <w:sz w:val="24"/>
                <w:szCs w:val="24"/>
              </w:rPr>
            </w:pPr>
            <w:r w:rsidRPr="00EB30B9">
              <w:rPr>
                <w:rFonts w:ascii="Times New Roman" w:hAnsi="Times New Roman" w:cs="Times New Roman"/>
                <w:b/>
                <w:sz w:val="24"/>
                <w:szCs w:val="24"/>
              </w:rPr>
              <w:t>Sayısı</w:t>
            </w:r>
          </w:p>
          <w:p w:rsidR="00761BDF" w:rsidRPr="00EB30B9" w:rsidRDefault="00761BDF" w:rsidP="00C020DF">
            <w:pPr>
              <w:spacing w:after="0"/>
              <w:jc w:val="center"/>
              <w:rPr>
                <w:rFonts w:ascii="Times New Roman" w:hAnsi="Times New Roman" w:cs="Times New Roman"/>
                <w:b/>
                <w:sz w:val="24"/>
                <w:szCs w:val="24"/>
              </w:rPr>
            </w:pPr>
            <w:r w:rsidRPr="00EB30B9">
              <w:rPr>
                <w:rFonts w:ascii="Times New Roman" w:hAnsi="Times New Roman" w:cs="Times New Roman"/>
                <w:b/>
                <w:sz w:val="24"/>
                <w:szCs w:val="24"/>
              </w:rPr>
              <w:t>(Adet)</w:t>
            </w:r>
          </w:p>
        </w:tc>
        <w:tc>
          <w:tcPr>
            <w:tcW w:w="1701" w:type="dxa"/>
            <w:vAlign w:val="center"/>
          </w:tcPr>
          <w:p w:rsidR="00761BDF" w:rsidRPr="00EB30B9" w:rsidRDefault="00761BDF" w:rsidP="00C020DF">
            <w:pPr>
              <w:spacing w:after="0"/>
              <w:ind w:left="-108"/>
              <w:jc w:val="center"/>
              <w:rPr>
                <w:rFonts w:ascii="Times New Roman" w:hAnsi="Times New Roman" w:cs="Times New Roman"/>
                <w:b/>
                <w:sz w:val="24"/>
                <w:szCs w:val="24"/>
              </w:rPr>
            </w:pPr>
            <w:r w:rsidRPr="00EB30B9">
              <w:rPr>
                <w:rFonts w:ascii="Times New Roman" w:hAnsi="Times New Roman" w:cs="Times New Roman"/>
                <w:b/>
                <w:sz w:val="24"/>
                <w:szCs w:val="24"/>
              </w:rPr>
              <w:t>Kapalı Alanı</w:t>
            </w:r>
          </w:p>
          <w:p w:rsidR="00761BDF" w:rsidRPr="00EB30B9" w:rsidRDefault="00761BDF" w:rsidP="00C020DF">
            <w:pPr>
              <w:spacing w:after="0"/>
              <w:ind w:left="-108"/>
              <w:jc w:val="center"/>
              <w:rPr>
                <w:rFonts w:ascii="Times New Roman" w:hAnsi="Times New Roman" w:cs="Times New Roman"/>
                <w:b/>
                <w:sz w:val="24"/>
                <w:szCs w:val="24"/>
              </w:rPr>
            </w:pPr>
            <w:r w:rsidRPr="00EB30B9">
              <w:rPr>
                <w:rFonts w:ascii="Times New Roman" w:hAnsi="Times New Roman" w:cs="Times New Roman"/>
                <w:b/>
                <w:sz w:val="24"/>
                <w:szCs w:val="24"/>
              </w:rPr>
              <w:t>(m</w:t>
            </w:r>
            <w:r w:rsidRPr="00EB30B9">
              <w:rPr>
                <w:rFonts w:ascii="Times New Roman" w:hAnsi="Times New Roman" w:cs="Times New Roman"/>
                <w:b/>
                <w:sz w:val="24"/>
                <w:szCs w:val="24"/>
                <w:vertAlign w:val="superscript"/>
              </w:rPr>
              <w:t>2</w:t>
            </w:r>
            <w:r w:rsidRPr="00EB30B9">
              <w:rPr>
                <w:rFonts w:ascii="Times New Roman" w:hAnsi="Times New Roman" w:cs="Times New Roman"/>
                <w:b/>
                <w:sz w:val="24"/>
                <w:szCs w:val="24"/>
              </w:rPr>
              <w:t>)</w:t>
            </w:r>
          </w:p>
        </w:tc>
        <w:tc>
          <w:tcPr>
            <w:tcW w:w="1560" w:type="dxa"/>
            <w:vAlign w:val="center"/>
          </w:tcPr>
          <w:p w:rsidR="00761BDF" w:rsidRPr="00EB30B9" w:rsidRDefault="00761BDF" w:rsidP="00C020DF">
            <w:pPr>
              <w:spacing w:after="0"/>
              <w:jc w:val="center"/>
              <w:rPr>
                <w:rFonts w:ascii="Times New Roman" w:hAnsi="Times New Roman" w:cs="Times New Roman"/>
                <w:b/>
                <w:sz w:val="24"/>
                <w:szCs w:val="24"/>
              </w:rPr>
            </w:pPr>
            <w:r w:rsidRPr="00EB30B9">
              <w:rPr>
                <w:rFonts w:ascii="Times New Roman" w:hAnsi="Times New Roman" w:cs="Times New Roman"/>
                <w:b/>
                <w:sz w:val="24"/>
                <w:szCs w:val="24"/>
              </w:rPr>
              <w:t>Kapasitesi</w:t>
            </w:r>
          </w:p>
          <w:p w:rsidR="00761BDF" w:rsidRPr="00EB30B9" w:rsidRDefault="00761BDF" w:rsidP="00C020DF">
            <w:pPr>
              <w:spacing w:after="0"/>
              <w:jc w:val="center"/>
              <w:rPr>
                <w:rFonts w:ascii="Times New Roman" w:hAnsi="Times New Roman" w:cs="Times New Roman"/>
                <w:b/>
                <w:sz w:val="24"/>
                <w:szCs w:val="24"/>
              </w:rPr>
            </w:pPr>
            <w:r w:rsidRPr="00EB30B9">
              <w:rPr>
                <w:rFonts w:ascii="Times New Roman" w:hAnsi="Times New Roman" w:cs="Times New Roman"/>
                <w:b/>
                <w:sz w:val="24"/>
                <w:szCs w:val="24"/>
              </w:rPr>
              <w:t>(Kişi)/birim</w:t>
            </w:r>
          </w:p>
        </w:tc>
      </w:tr>
      <w:tr w:rsidR="00761BDF" w:rsidRPr="00EB30B9" w:rsidTr="001325C3">
        <w:trPr>
          <w:trHeight w:val="284"/>
        </w:trPr>
        <w:tc>
          <w:tcPr>
            <w:tcW w:w="3261" w:type="dxa"/>
            <w:vAlign w:val="center"/>
          </w:tcPr>
          <w:p w:rsidR="00761BDF" w:rsidRPr="00EB30B9" w:rsidRDefault="00761BDF" w:rsidP="001325C3">
            <w:pPr>
              <w:spacing w:after="0"/>
              <w:jc w:val="both"/>
              <w:rPr>
                <w:rFonts w:ascii="Times New Roman" w:hAnsi="Times New Roman" w:cs="Times New Roman"/>
                <w:b/>
                <w:color w:val="FF0000"/>
                <w:sz w:val="24"/>
                <w:szCs w:val="24"/>
              </w:rPr>
            </w:pPr>
            <w:r w:rsidRPr="00EB30B9">
              <w:rPr>
                <w:rFonts w:ascii="Times New Roman" w:hAnsi="Times New Roman" w:cs="Times New Roman"/>
                <w:sz w:val="24"/>
                <w:szCs w:val="24"/>
              </w:rPr>
              <w:t>Amfi</w:t>
            </w:r>
          </w:p>
        </w:tc>
        <w:tc>
          <w:tcPr>
            <w:tcW w:w="3543" w:type="dxa"/>
            <w:vAlign w:val="center"/>
          </w:tcPr>
          <w:p w:rsidR="00761BDF" w:rsidRPr="00EB30B9" w:rsidRDefault="00761BDF"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701" w:type="dxa"/>
            <w:vAlign w:val="center"/>
          </w:tcPr>
          <w:p w:rsidR="00761BDF" w:rsidRPr="00EB30B9" w:rsidRDefault="00761BDF"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3x102=306</w:t>
            </w:r>
          </w:p>
        </w:tc>
        <w:tc>
          <w:tcPr>
            <w:tcW w:w="1560" w:type="dxa"/>
            <w:vAlign w:val="center"/>
          </w:tcPr>
          <w:p w:rsidR="00761BDF" w:rsidRPr="00EB30B9" w:rsidRDefault="00761BDF"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51-100</w:t>
            </w:r>
          </w:p>
        </w:tc>
      </w:tr>
      <w:tr w:rsidR="00761BDF" w:rsidRPr="00EB30B9" w:rsidTr="001325C3">
        <w:trPr>
          <w:trHeight w:val="284"/>
        </w:trPr>
        <w:tc>
          <w:tcPr>
            <w:tcW w:w="3261" w:type="dxa"/>
            <w:vAlign w:val="center"/>
          </w:tcPr>
          <w:p w:rsidR="00761BDF" w:rsidRPr="00EB30B9" w:rsidRDefault="00761BDF" w:rsidP="001325C3">
            <w:pPr>
              <w:spacing w:after="0"/>
              <w:jc w:val="both"/>
              <w:rPr>
                <w:rFonts w:ascii="Times New Roman" w:hAnsi="Times New Roman" w:cs="Times New Roman"/>
                <w:b/>
                <w:color w:val="FF0000"/>
                <w:sz w:val="24"/>
                <w:szCs w:val="24"/>
              </w:rPr>
            </w:pPr>
            <w:r w:rsidRPr="00EB30B9">
              <w:rPr>
                <w:rFonts w:ascii="Times New Roman" w:hAnsi="Times New Roman" w:cs="Times New Roman"/>
                <w:sz w:val="24"/>
                <w:szCs w:val="24"/>
              </w:rPr>
              <w:t>Sınıf</w:t>
            </w:r>
          </w:p>
        </w:tc>
        <w:tc>
          <w:tcPr>
            <w:tcW w:w="3543" w:type="dxa"/>
            <w:vAlign w:val="center"/>
          </w:tcPr>
          <w:p w:rsidR="00761BDF" w:rsidRPr="00EB30B9" w:rsidRDefault="00761BDF"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701" w:type="dxa"/>
            <w:vAlign w:val="center"/>
          </w:tcPr>
          <w:p w:rsidR="00761BDF" w:rsidRPr="00EB30B9" w:rsidRDefault="00761BDF"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3x48=144 m²</w:t>
            </w:r>
          </w:p>
          <w:p w:rsidR="00761BDF" w:rsidRPr="00EB30B9" w:rsidRDefault="00761BDF"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1x90=90 m²</w:t>
            </w:r>
          </w:p>
        </w:tc>
        <w:tc>
          <w:tcPr>
            <w:tcW w:w="1560" w:type="dxa"/>
            <w:vAlign w:val="center"/>
          </w:tcPr>
          <w:p w:rsidR="00761BDF" w:rsidRPr="00EB30B9" w:rsidRDefault="00761BDF"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0-50</w:t>
            </w:r>
          </w:p>
          <w:p w:rsidR="00761BDF" w:rsidRPr="00EB30B9" w:rsidRDefault="00761BDF"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51-100</w:t>
            </w:r>
          </w:p>
        </w:tc>
      </w:tr>
      <w:tr w:rsidR="00761BDF" w:rsidRPr="00EB30B9" w:rsidTr="001325C3">
        <w:trPr>
          <w:trHeight w:val="284"/>
        </w:trPr>
        <w:tc>
          <w:tcPr>
            <w:tcW w:w="3261" w:type="dxa"/>
            <w:vAlign w:val="center"/>
          </w:tcPr>
          <w:p w:rsidR="00761BDF" w:rsidRPr="00EB30B9" w:rsidRDefault="00761BDF" w:rsidP="001325C3">
            <w:pPr>
              <w:spacing w:after="0"/>
              <w:rPr>
                <w:rFonts w:ascii="Times New Roman" w:hAnsi="Times New Roman" w:cs="Times New Roman"/>
                <w:sz w:val="24"/>
                <w:szCs w:val="24"/>
              </w:rPr>
            </w:pPr>
            <w:r w:rsidRPr="00EB30B9">
              <w:rPr>
                <w:rFonts w:ascii="Times New Roman" w:hAnsi="Times New Roman" w:cs="Times New Roman"/>
                <w:sz w:val="24"/>
                <w:szCs w:val="24"/>
              </w:rPr>
              <w:t xml:space="preserve">Çok Amaçlı Salon  </w:t>
            </w:r>
          </w:p>
        </w:tc>
        <w:tc>
          <w:tcPr>
            <w:tcW w:w="3543" w:type="dxa"/>
            <w:vAlign w:val="center"/>
          </w:tcPr>
          <w:p w:rsidR="00761BDF" w:rsidRPr="00EB30B9" w:rsidRDefault="00761BDF"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701" w:type="dxa"/>
            <w:vAlign w:val="center"/>
          </w:tcPr>
          <w:p w:rsidR="00761BDF" w:rsidRPr="00EB30B9" w:rsidRDefault="00761BDF"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4x32=128 m²</w:t>
            </w:r>
          </w:p>
        </w:tc>
        <w:tc>
          <w:tcPr>
            <w:tcW w:w="1560" w:type="dxa"/>
            <w:vAlign w:val="center"/>
          </w:tcPr>
          <w:p w:rsidR="00761BDF" w:rsidRPr="00EB30B9" w:rsidRDefault="00761BDF"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0-50</w:t>
            </w:r>
          </w:p>
        </w:tc>
      </w:tr>
      <w:tr w:rsidR="00761BDF" w:rsidRPr="00EB30B9" w:rsidTr="001325C3">
        <w:trPr>
          <w:trHeight w:val="284"/>
        </w:trPr>
        <w:tc>
          <w:tcPr>
            <w:tcW w:w="3261" w:type="dxa"/>
            <w:vAlign w:val="center"/>
          </w:tcPr>
          <w:p w:rsidR="00761BDF" w:rsidRPr="00EB30B9" w:rsidRDefault="00761BDF"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Simülasyon Laboratuvarı</w:t>
            </w:r>
          </w:p>
        </w:tc>
        <w:tc>
          <w:tcPr>
            <w:tcW w:w="3543" w:type="dxa"/>
            <w:vAlign w:val="center"/>
          </w:tcPr>
          <w:p w:rsidR="00761BDF" w:rsidRPr="00EB30B9" w:rsidRDefault="00761BDF"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701" w:type="dxa"/>
            <w:vAlign w:val="center"/>
          </w:tcPr>
          <w:p w:rsidR="00761BDF" w:rsidRPr="00EB30B9" w:rsidRDefault="00F62B55" w:rsidP="00F62B55">
            <w:pPr>
              <w:spacing w:after="0"/>
              <w:jc w:val="center"/>
              <w:rPr>
                <w:rFonts w:ascii="Times New Roman" w:hAnsi="Times New Roman" w:cs="Times New Roman"/>
                <w:sz w:val="24"/>
                <w:szCs w:val="24"/>
              </w:rPr>
            </w:pPr>
            <w:r w:rsidRPr="00EB30B9">
              <w:rPr>
                <w:rFonts w:ascii="Times New Roman" w:hAnsi="Times New Roman" w:cs="Times New Roman"/>
                <w:sz w:val="24"/>
                <w:szCs w:val="24"/>
              </w:rPr>
              <w:t>142 m²</w:t>
            </w:r>
          </w:p>
        </w:tc>
        <w:tc>
          <w:tcPr>
            <w:tcW w:w="1560" w:type="dxa"/>
            <w:vAlign w:val="center"/>
          </w:tcPr>
          <w:p w:rsidR="00761BDF" w:rsidRPr="00EB30B9" w:rsidRDefault="00F62B55" w:rsidP="00F62B55">
            <w:pPr>
              <w:spacing w:after="0"/>
              <w:jc w:val="center"/>
              <w:rPr>
                <w:rFonts w:ascii="Times New Roman" w:hAnsi="Times New Roman" w:cs="Times New Roman"/>
                <w:sz w:val="24"/>
                <w:szCs w:val="24"/>
              </w:rPr>
            </w:pPr>
            <w:r w:rsidRPr="00EB30B9">
              <w:rPr>
                <w:rFonts w:ascii="Times New Roman" w:hAnsi="Times New Roman" w:cs="Times New Roman"/>
                <w:sz w:val="24"/>
                <w:szCs w:val="24"/>
              </w:rPr>
              <w:t>51-100</w:t>
            </w:r>
          </w:p>
        </w:tc>
      </w:tr>
      <w:tr w:rsidR="00761BDF" w:rsidRPr="00EB30B9" w:rsidTr="001325C3">
        <w:trPr>
          <w:trHeight w:val="401"/>
        </w:trPr>
        <w:tc>
          <w:tcPr>
            <w:tcW w:w="3261" w:type="dxa"/>
            <w:vAlign w:val="center"/>
          </w:tcPr>
          <w:p w:rsidR="00761BDF" w:rsidRPr="00EB30B9" w:rsidRDefault="00761BDF" w:rsidP="001325C3">
            <w:pPr>
              <w:spacing w:after="0"/>
              <w:rPr>
                <w:rFonts w:ascii="Times New Roman" w:hAnsi="Times New Roman" w:cs="Times New Roman"/>
                <w:sz w:val="24"/>
                <w:szCs w:val="24"/>
              </w:rPr>
            </w:pPr>
            <w:r w:rsidRPr="00EB30B9">
              <w:rPr>
                <w:rFonts w:ascii="Times New Roman" w:hAnsi="Times New Roman" w:cs="Times New Roman"/>
                <w:sz w:val="24"/>
                <w:szCs w:val="24"/>
              </w:rPr>
              <w:t>Bilgisayar Laboratuvarı (adet)</w:t>
            </w:r>
          </w:p>
        </w:tc>
        <w:tc>
          <w:tcPr>
            <w:tcW w:w="3543" w:type="dxa"/>
            <w:vAlign w:val="center"/>
          </w:tcPr>
          <w:p w:rsidR="00761BDF" w:rsidRPr="00EB30B9" w:rsidRDefault="00761BDF"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701" w:type="dxa"/>
            <w:vAlign w:val="center"/>
          </w:tcPr>
          <w:p w:rsidR="00761BDF" w:rsidRPr="00EB30B9" w:rsidRDefault="00A10B2E"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560" w:type="dxa"/>
            <w:vAlign w:val="center"/>
          </w:tcPr>
          <w:p w:rsidR="00761BDF" w:rsidRPr="00EB30B9" w:rsidRDefault="00A10B2E"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w:t>
            </w:r>
          </w:p>
        </w:tc>
      </w:tr>
      <w:tr w:rsidR="00761BDF" w:rsidRPr="00EB30B9" w:rsidTr="001325C3">
        <w:trPr>
          <w:trHeight w:val="284"/>
        </w:trPr>
        <w:tc>
          <w:tcPr>
            <w:tcW w:w="3261" w:type="dxa"/>
            <w:vAlign w:val="center"/>
          </w:tcPr>
          <w:p w:rsidR="00761BDF" w:rsidRPr="00EB30B9" w:rsidRDefault="00761BDF"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Diğer Laboratuvarlar (adet)</w:t>
            </w:r>
          </w:p>
        </w:tc>
        <w:tc>
          <w:tcPr>
            <w:tcW w:w="3543" w:type="dxa"/>
            <w:vAlign w:val="center"/>
          </w:tcPr>
          <w:p w:rsidR="00761BDF" w:rsidRPr="00EB30B9" w:rsidRDefault="0034300D" w:rsidP="0034300D">
            <w:pPr>
              <w:spacing w:after="0"/>
              <w:jc w:val="center"/>
              <w:rPr>
                <w:rFonts w:ascii="Times New Roman" w:hAnsi="Times New Roman" w:cs="Times New Roman"/>
                <w:sz w:val="24"/>
                <w:szCs w:val="24"/>
              </w:rPr>
            </w:pPr>
            <w:r w:rsidRPr="00EB30B9">
              <w:rPr>
                <w:rFonts w:ascii="Times New Roman" w:hAnsi="Times New Roman" w:cs="Times New Roman"/>
                <w:sz w:val="24"/>
                <w:szCs w:val="24"/>
              </w:rPr>
              <w:t>1</w:t>
            </w:r>
            <w:r w:rsidR="003F54C5" w:rsidRPr="00EB30B9">
              <w:rPr>
                <w:rFonts w:ascii="Times New Roman" w:hAnsi="Times New Roman" w:cs="Times New Roman"/>
                <w:sz w:val="24"/>
                <w:szCs w:val="24"/>
              </w:rPr>
              <w:t xml:space="preserve"> </w:t>
            </w:r>
          </w:p>
        </w:tc>
        <w:tc>
          <w:tcPr>
            <w:tcW w:w="1701" w:type="dxa"/>
            <w:vAlign w:val="center"/>
          </w:tcPr>
          <w:p w:rsidR="00761BDF" w:rsidRPr="00EB30B9" w:rsidRDefault="00144869"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90 m²</w:t>
            </w:r>
          </w:p>
        </w:tc>
        <w:tc>
          <w:tcPr>
            <w:tcW w:w="1560" w:type="dxa"/>
            <w:vAlign w:val="center"/>
          </w:tcPr>
          <w:p w:rsidR="00761BDF" w:rsidRPr="00EB30B9" w:rsidRDefault="00700597" w:rsidP="001325C3">
            <w:pPr>
              <w:spacing w:after="0"/>
              <w:jc w:val="center"/>
              <w:rPr>
                <w:rFonts w:ascii="Times New Roman" w:hAnsi="Times New Roman" w:cs="Times New Roman"/>
                <w:sz w:val="24"/>
                <w:szCs w:val="24"/>
              </w:rPr>
            </w:pPr>
            <w:r w:rsidRPr="00EB30B9">
              <w:rPr>
                <w:rFonts w:ascii="Times New Roman" w:hAnsi="Times New Roman" w:cs="Times New Roman"/>
                <w:sz w:val="24"/>
                <w:szCs w:val="24"/>
              </w:rPr>
              <w:t>0-50</w:t>
            </w:r>
          </w:p>
        </w:tc>
      </w:tr>
      <w:tr w:rsidR="0034300D" w:rsidRPr="00EB30B9" w:rsidTr="00F62B55">
        <w:trPr>
          <w:trHeight w:val="284"/>
        </w:trPr>
        <w:tc>
          <w:tcPr>
            <w:tcW w:w="3261" w:type="dxa"/>
            <w:vAlign w:val="center"/>
          </w:tcPr>
          <w:p w:rsidR="0034300D" w:rsidRPr="00EB30B9" w:rsidRDefault="008D5332" w:rsidP="008D5332">
            <w:pPr>
              <w:spacing w:after="0"/>
              <w:rPr>
                <w:rFonts w:ascii="Times New Roman" w:hAnsi="Times New Roman" w:cs="Times New Roman"/>
                <w:sz w:val="24"/>
                <w:szCs w:val="24"/>
              </w:rPr>
            </w:pPr>
            <w:r w:rsidRPr="00EB30B9">
              <w:rPr>
                <w:rFonts w:ascii="Times New Roman" w:hAnsi="Times New Roman" w:cs="Times New Roman"/>
                <w:sz w:val="24"/>
                <w:szCs w:val="24"/>
              </w:rPr>
              <w:t xml:space="preserve">Beceri </w:t>
            </w:r>
            <w:r w:rsidR="0034300D" w:rsidRPr="00EB30B9">
              <w:rPr>
                <w:rFonts w:ascii="Times New Roman" w:hAnsi="Times New Roman" w:cs="Times New Roman"/>
                <w:sz w:val="24"/>
                <w:szCs w:val="24"/>
              </w:rPr>
              <w:t>Uygulama Laboratuvarı</w:t>
            </w:r>
          </w:p>
        </w:tc>
        <w:tc>
          <w:tcPr>
            <w:tcW w:w="3543" w:type="dxa"/>
            <w:vAlign w:val="center"/>
          </w:tcPr>
          <w:p w:rsidR="0034300D" w:rsidRPr="00EB30B9" w:rsidRDefault="0034300D" w:rsidP="0034300D">
            <w:pPr>
              <w:spacing w:after="0"/>
              <w:jc w:val="center"/>
              <w:rPr>
                <w:rFonts w:ascii="Times New Roman" w:hAnsi="Times New Roman" w:cs="Times New Roman"/>
                <w:sz w:val="24"/>
                <w:szCs w:val="24"/>
              </w:rPr>
            </w:pPr>
            <w:r w:rsidRPr="00EB30B9">
              <w:rPr>
                <w:rFonts w:ascii="Times New Roman" w:hAnsi="Times New Roman" w:cs="Times New Roman"/>
                <w:sz w:val="24"/>
                <w:szCs w:val="24"/>
              </w:rPr>
              <w:t>6</w:t>
            </w:r>
          </w:p>
        </w:tc>
        <w:tc>
          <w:tcPr>
            <w:tcW w:w="1701" w:type="dxa"/>
            <w:vAlign w:val="center"/>
          </w:tcPr>
          <w:p w:rsidR="0034300D" w:rsidRPr="00EB30B9" w:rsidRDefault="00F62B55" w:rsidP="00F62B55">
            <w:pPr>
              <w:spacing w:after="0"/>
              <w:jc w:val="center"/>
              <w:rPr>
                <w:rFonts w:ascii="Times New Roman" w:hAnsi="Times New Roman" w:cs="Times New Roman"/>
                <w:sz w:val="24"/>
                <w:szCs w:val="24"/>
              </w:rPr>
            </w:pPr>
            <w:r w:rsidRPr="00EB30B9">
              <w:rPr>
                <w:rFonts w:ascii="Times New Roman" w:hAnsi="Times New Roman" w:cs="Times New Roman"/>
                <w:sz w:val="24"/>
                <w:szCs w:val="24"/>
              </w:rPr>
              <w:t>200 m²</w:t>
            </w:r>
          </w:p>
        </w:tc>
        <w:tc>
          <w:tcPr>
            <w:tcW w:w="1560" w:type="dxa"/>
            <w:vAlign w:val="center"/>
          </w:tcPr>
          <w:p w:rsidR="0034300D" w:rsidRPr="00EB30B9" w:rsidRDefault="00F62B55" w:rsidP="00F62B55">
            <w:pPr>
              <w:spacing w:after="0"/>
              <w:jc w:val="center"/>
              <w:rPr>
                <w:rFonts w:ascii="Times New Roman" w:hAnsi="Times New Roman" w:cs="Times New Roman"/>
                <w:sz w:val="24"/>
                <w:szCs w:val="24"/>
              </w:rPr>
            </w:pPr>
            <w:r w:rsidRPr="00EB30B9">
              <w:rPr>
                <w:rFonts w:ascii="Times New Roman" w:hAnsi="Times New Roman" w:cs="Times New Roman"/>
                <w:sz w:val="24"/>
                <w:szCs w:val="24"/>
              </w:rPr>
              <w:t>0-50</w:t>
            </w:r>
          </w:p>
        </w:tc>
      </w:tr>
      <w:tr w:rsidR="00761BDF" w:rsidRPr="00EB30B9" w:rsidTr="001325C3">
        <w:trPr>
          <w:trHeight w:val="524"/>
        </w:trPr>
        <w:tc>
          <w:tcPr>
            <w:tcW w:w="3261" w:type="dxa"/>
            <w:vAlign w:val="center"/>
          </w:tcPr>
          <w:p w:rsidR="00761BDF" w:rsidRPr="00EB30B9" w:rsidRDefault="00761BDF"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TOPLAM</w:t>
            </w:r>
          </w:p>
        </w:tc>
        <w:tc>
          <w:tcPr>
            <w:tcW w:w="3543" w:type="dxa"/>
            <w:vAlign w:val="center"/>
          </w:tcPr>
          <w:p w:rsidR="00761BDF" w:rsidRPr="00EB30B9" w:rsidRDefault="007D5512" w:rsidP="001325C3">
            <w:pPr>
              <w:spacing w:after="0"/>
              <w:jc w:val="center"/>
              <w:rPr>
                <w:rFonts w:ascii="Times New Roman" w:hAnsi="Times New Roman" w:cs="Times New Roman"/>
                <w:b/>
                <w:sz w:val="24"/>
                <w:szCs w:val="24"/>
              </w:rPr>
            </w:pPr>
            <w:r>
              <w:rPr>
                <w:rFonts w:ascii="Times New Roman" w:hAnsi="Times New Roman" w:cs="Times New Roman"/>
                <w:b/>
                <w:sz w:val="24"/>
                <w:szCs w:val="24"/>
              </w:rPr>
              <w:t>18</w:t>
            </w:r>
            <w:bookmarkStart w:id="0" w:name="_GoBack"/>
            <w:bookmarkEnd w:id="0"/>
          </w:p>
        </w:tc>
        <w:tc>
          <w:tcPr>
            <w:tcW w:w="1701" w:type="dxa"/>
            <w:vAlign w:val="center"/>
          </w:tcPr>
          <w:p w:rsidR="00761BDF" w:rsidRPr="00EB30B9" w:rsidRDefault="00E24DA9" w:rsidP="001325C3">
            <w:pPr>
              <w:spacing w:after="0"/>
              <w:jc w:val="center"/>
              <w:rPr>
                <w:rFonts w:ascii="Times New Roman" w:hAnsi="Times New Roman" w:cs="Times New Roman"/>
                <w:b/>
                <w:sz w:val="24"/>
                <w:szCs w:val="24"/>
              </w:rPr>
            </w:pPr>
            <w:r w:rsidRPr="00EB30B9">
              <w:rPr>
                <w:rFonts w:ascii="Times New Roman" w:hAnsi="Times New Roman" w:cs="Times New Roman"/>
                <w:b/>
                <w:sz w:val="24"/>
                <w:szCs w:val="24"/>
              </w:rPr>
              <w:t>1100</w:t>
            </w:r>
            <w:r w:rsidR="00761BDF" w:rsidRPr="00EB30B9">
              <w:rPr>
                <w:rFonts w:ascii="Times New Roman" w:hAnsi="Times New Roman" w:cs="Times New Roman"/>
                <w:b/>
                <w:sz w:val="24"/>
                <w:szCs w:val="24"/>
              </w:rPr>
              <w:t xml:space="preserve"> m</w:t>
            </w:r>
            <w:r w:rsidR="00761BDF" w:rsidRPr="00EB30B9">
              <w:rPr>
                <w:rFonts w:ascii="Times New Roman" w:hAnsi="Times New Roman" w:cs="Times New Roman"/>
                <w:sz w:val="24"/>
                <w:szCs w:val="24"/>
              </w:rPr>
              <w:t>²</w:t>
            </w:r>
          </w:p>
        </w:tc>
        <w:tc>
          <w:tcPr>
            <w:tcW w:w="1560" w:type="dxa"/>
            <w:vAlign w:val="center"/>
          </w:tcPr>
          <w:p w:rsidR="00761BDF" w:rsidRPr="00EB30B9" w:rsidRDefault="00157D6E" w:rsidP="00700597">
            <w:pPr>
              <w:spacing w:after="0"/>
              <w:jc w:val="center"/>
              <w:rPr>
                <w:rFonts w:ascii="Times New Roman" w:hAnsi="Times New Roman" w:cs="Times New Roman"/>
                <w:b/>
                <w:sz w:val="24"/>
                <w:szCs w:val="24"/>
              </w:rPr>
            </w:pPr>
            <w:r w:rsidRPr="00EB30B9">
              <w:rPr>
                <w:rFonts w:ascii="Times New Roman" w:hAnsi="Times New Roman" w:cs="Times New Roman"/>
                <w:b/>
                <w:sz w:val="24"/>
                <w:szCs w:val="24"/>
              </w:rPr>
              <w:t>7</w:t>
            </w:r>
            <w:r w:rsidR="00700597" w:rsidRPr="00EB30B9">
              <w:rPr>
                <w:rFonts w:ascii="Times New Roman" w:hAnsi="Times New Roman" w:cs="Times New Roman"/>
                <w:b/>
                <w:sz w:val="24"/>
                <w:szCs w:val="24"/>
              </w:rPr>
              <w:t>67</w:t>
            </w:r>
          </w:p>
        </w:tc>
      </w:tr>
    </w:tbl>
    <w:p w:rsidR="004928AF" w:rsidRPr="00EB30B9" w:rsidRDefault="004928AF" w:rsidP="00D4209C">
      <w:pPr>
        <w:spacing w:after="0" w:line="240" w:lineRule="auto"/>
        <w:jc w:val="both"/>
        <w:rPr>
          <w:rFonts w:ascii="Times New Roman" w:hAnsi="Times New Roman" w:cs="Times New Roman"/>
          <w:sz w:val="24"/>
          <w:szCs w:val="24"/>
        </w:rPr>
      </w:pPr>
    </w:p>
    <w:p w:rsidR="00DD1419" w:rsidRPr="009E3B5E" w:rsidRDefault="006A30A4" w:rsidP="0035449E">
      <w:pPr>
        <w:autoSpaceDE w:val="0"/>
        <w:autoSpaceDN w:val="0"/>
        <w:adjustRightInd w:val="0"/>
        <w:spacing w:after="0" w:line="240" w:lineRule="auto"/>
        <w:jc w:val="both"/>
        <w:rPr>
          <w:rFonts w:ascii="Times New Roman" w:hAnsi="Times New Roman" w:cs="Times New Roman"/>
          <w:b/>
          <w:sz w:val="24"/>
          <w:szCs w:val="24"/>
        </w:rPr>
      </w:pPr>
      <w:r w:rsidRPr="009E3B5E">
        <w:rPr>
          <w:rFonts w:ascii="Times New Roman" w:hAnsi="Times New Roman" w:cs="Times New Roman"/>
          <w:b/>
          <w:sz w:val="24"/>
          <w:szCs w:val="24"/>
        </w:rPr>
        <w:t>4</w:t>
      </w:r>
      <w:r w:rsidR="002C44DD" w:rsidRPr="009E3B5E">
        <w:rPr>
          <w:rFonts w:ascii="Times New Roman" w:hAnsi="Times New Roman" w:cs="Times New Roman"/>
          <w:b/>
          <w:sz w:val="24"/>
          <w:szCs w:val="24"/>
        </w:rPr>
        <w:t>.</w:t>
      </w:r>
      <w:r w:rsidR="00CE0C97" w:rsidRPr="009E3B5E">
        <w:rPr>
          <w:rFonts w:ascii="Times New Roman" w:hAnsi="Times New Roman" w:cs="Times New Roman"/>
          <w:b/>
          <w:sz w:val="24"/>
          <w:szCs w:val="24"/>
        </w:rPr>
        <w:t>6</w:t>
      </w:r>
      <w:r w:rsidR="002C44DD" w:rsidRPr="009E3B5E">
        <w:rPr>
          <w:rFonts w:ascii="Times New Roman" w:hAnsi="Times New Roman" w:cs="Times New Roman"/>
          <w:b/>
          <w:sz w:val="24"/>
          <w:szCs w:val="24"/>
        </w:rPr>
        <w:t>.</w:t>
      </w:r>
      <w:r w:rsidR="00607A78" w:rsidRPr="009E3B5E">
        <w:rPr>
          <w:rFonts w:ascii="Times New Roman" w:hAnsi="Times New Roman" w:cs="Times New Roman"/>
          <w:b/>
          <w:sz w:val="24"/>
          <w:szCs w:val="24"/>
        </w:rPr>
        <w:t>5</w:t>
      </w:r>
      <w:r w:rsidR="002C44DD" w:rsidRPr="009E3B5E">
        <w:rPr>
          <w:rFonts w:ascii="Times New Roman" w:hAnsi="Times New Roman" w:cs="Times New Roman"/>
          <w:b/>
          <w:sz w:val="24"/>
          <w:szCs w:val="24"/>
        </w:rPr>
        <w:t>. Teknoloji ve Bilişim Altyapısı Analizi</w:t>
      </w:r>
    </w:p>
    <w:p w:rsidR="00CC0FE0" w:rsidRPr="00EB30B9" w:rsidRDefault="00CC0FE0" w:rsidP="00D4209C">
      <w:pPr>
        <w:spacing w:after="0" w:line="240" w:lineRule="auto"/>
        <w:jc w:val="both"/>
        <w:rPr>
          <w:rFonts w:ascii="Times New Roman" w:hAnsi="Times New Roman" w:cs="Times New Roman"/>
          <w:color w:val="FF0000"/>
          <w:sz w:val="24"/>
          <w:szCs w:val="24"/>
        </w:rPr>
      </w:pPr>
    </w:p>
    <w:p w:rsidR="002C44DD" w:rsidRPr="00EB30B9" w:rsidRDefault="00BC235B" w:rsidP="00D4209C">
      <w:pPr>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Fakültemizde yürütülen akademik ve idari hizmetlerin elektronik ortama taşınması, personelin ve öğrencilerin özlüklerinin takibi açısından Üniversitemizde üretilen ve bilişim ağları üzerinden personelin ve öğrencilerin kullanımına sunulan yazılımlar kullanılmaktadır.</w:t>
      </w:r>
    </w:p>
    <w:p w:rsidR="003844F4" w:rsidRPr="00EB30B9" w:rsidRDefault="003844F4" w:rsidP="00761BDF">
      <w:pPr>
        <w:spacing w:after="0"/>
        <w:jc w:val="both"/>
        <w:rPr>
          <w:rFonts w:ascii="Times New Roman" w:hAnsi="Times New Roman" w:cs="Times New Roman"/>
          <w:b/>
          <w:sz w:val="24"/>
          <w:szCs w:val="24"/>
        </w:rPr>
      </w:pPr>
    </w:p>
    <w:p w:rsidR="00761BDF" w:rsidRPr="00EB30B9" w:rsidRDefault="00761BDF" w:rsidP="00761BDF">
      <w:pPr>
        <w:spacing w:after="0"/>
        <w:jc w:val="both"/>
        <w:rPr>
          <w:rFonts w:ascii="Times New Roman" w:hAnsi="Times New Roman" w:cs="Times New Roman"/>
          <w:b/>
          <w:sz w:val="24"/>
          <w:szCs w:val="24"/>
        </w:rPr>
      </w:pPr>
      <w:r w:rsidRPr="00EB30B9">
        <w:rPr>
          <w:rFonts w:ascii="Times New Roman" w:hAnsi="Times New Roman" w:cs="Times New Roman"/>
          <w:b/>
          <w:sz w:val="24"/>
          <w:szCs w:val="24"/>
        </w:rPr>
        <w:t>Yazılımlar</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560"/>
      </w:tblGrid>
      <w:tr w:rsidR="00761BDF" w:rsidRPr="00EB30B9" w:rsidTr="001325C3">
        <w:trPr>
          <w:trHeight w:val="291"/>
        </w:trPr>
        <w:tc>
          <w:tcPr>
            <w:tcW w:w="4788" w:type="dxa"/>
            <w:vAlign w:val="center"/>
          </w:tcPr>
          <w:p w:rsidR="00761BDF" w:rsidRPr="00EB30B9" w:rsidRDefault="00761BDF"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Bilişim Otomasyon Sistemleri Kullanımı</w:t>
            </w:r>
          </w:p>
        </w:tc>
        <w:tc>
          <w:tcPr>
            <w:tcW w:w="4560" w:type="dxa"/>
            <w:vAlign w:val="center"/>
          </w:tcPr>
          <w:p w:rsidR="00761BDF" w:rsidRPr="00EB30B9" w:rsidRDefault="00761BDF" w:rsidP="001325C3">
            <w:pPr>
              <w:spacing w:after="0"/>
              <w:jc w:val="both"/>
              <w:rPr>
                <w:rFonts w:ascii="Times New Roman" w:hAnsi="Times New Roman" w:cs="Times New Roman"/>
                <w:b/>
                <w:sz w:val="24"/>
                <w:szCs w:val="24"/>
              </w:rPr>
            </w:pPr>
            <w:r w:rsidRPr="00EB30B9">
              <w:rPr>
                <w:rFonts w:ascii="Times New Roman" w:hAnsi="Times New Roman" w:cs="Times New Roman"/>
                <w:b/>
                <w:sz w:val="24"/>
                <w:szCs w:val="24"/>
              </w:rPr>
              <w:t>Amaç</w:t>
            </w:r>
          </w:p>
        </w:tc>
      </w:tr>
      <w:tr w:rsidR="00761BDF" w:rsidRPr="00EB30B9" w:rsidTr="001325C3">
        <w:trPr>
          <w:trHeight w:val="291"/>
        </w:trPr>
        <w:tc>
          <w:tcPr>
            <w:tcW w:w="4788" w:type="dxa"/>
            <w:vAlign w:val="center"/>
          </w:tcPr>
          <w:p w:rsidR="00761BDF" w:rsidRPr="00EB30B9" w:rsidRDefault="00761BDF" w:rsidP="001325C3">
            <w:pPr>
              <w:spacing w:after="0"/>
              <w:jc w:val="both"/>
              <w:rPr>
                <w:rFonts w:ascii="Times New Roman" w:hAnsi="Times New Roman" w:cs="Times New Roman"/>
                <w:sz w:val="24"/>
                <w:szCs w:val="24"/>
                <w:highlight w:val="yellow"/>
              </w:rPr>
            </w:pPr>
            <w:r w:rsidRPr="00EB30B9">
              <w:rPr>
                <w:rFonts w:ascii="Times New Roman" w:hAnsi="Times New Roman" w:cs="Times New Roman"/>
                <w:sz w:val="24"/>
                <w:szCs w:val="24"/>
              </w:rPr>
              <w:t>Elektronik Belge Yönetim Sistemi (EBYS)</w:t>
            </w:r>
          </w:p>
        </w:tc>
        <w:tc>
          <w:tcPr>
            <w:tcW w:w="4560" w:type="dxa"/>
            <w:vAlign w:val="center"/>
          </w:tcPr>
          <w:p w:rsidR="00761BDF" w:rsidRPr="00EB30B9" w:rsidRDefault="00761BDF"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Kurum içi ve dışı belge yöneti</w:t>
            </w:r>
            <w:r w:rsidR="00BC235B" w:rsidRPr="00EB30B9">
              <w:rPr>
                <w:rFonts w:ascii="Times New Roman" w:hAnsi="Times New Roman" w:cs="Times New Roman"/>
                <w:sz w:val="24"/>
                <w:szCs w:val="24"/>
              </w:rPr>
              <w:t>m sisteminin izlenmesini ve kullanılmasını sağlar.</w:t>
            </w:r>
          </w:p>
        </w:tc>
      </w:tr>
      <w:tr w:rsidR="00761BDF" w:rsidRPr="00EB30B9" w:rsidTr="001325C3">
        <w:trPr>
          <w:trHeight w:val="1032"/>
        </w:trPr>
        <w:tc>
          <w:tcPr>
            <w:tcW w:w="4788" w:type="dxa"/>
            <w:vAlign w:val="center"/>
          </w:tcPr>
          <w:p w:rsidR="00761BDF" w:rsidRPr="00EB30B9" w:rsidRDefault="00761BDF"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lastRenderedPageBreak/>
              <w:t>Öğrenci İşleri Sistemi(OBİS)</w:t>
            </w:r>
          </w:p>
        </w:tc>
        <w:tc>
          <w:tcPr>
            <w:tcW w:w="4560" w:type="dxa"/>
            <w:vAlign w:val="center"/>
          </w:tcPr>
          <w:p w:rsidR="00761BDF" w:rsidRPr="00EB30B9" w:rsidRDefault="00761BDF"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Öğrencinin bilgilerine hızlı ve güvenilir ş</w:t>
            </w:r>
            <w:r w:rsidR="00BC235B" w:rsidRPr="00EB30B9">
              <w:rPr>
                <w:rFonts w:ascii="Times New Roman" w:hAnsi="Times New Roman" w:cs="Times New Roman"/>
                <w:sz w:val="24"/>
                <w:szCs w:val="24"/>
              </w:rPr>
              <w:t>ekilde ulaşabilmesi ve işlemlerin kolaylaştırılması amacıyla kullanılır.</w:t>
            </w:r>
          </w:p>
        </w:tc>
      </w:tr>
      <w:tr w:rsidR="00761BDF" w:rsidRPr="00EB30B9" w:rsidTr="001325C3">
        <w:tc>
          <w:tcPr>
            <w:tcW w:w="4788" w:type="dxa"/>
            <w:vAlign w:val="center"/>
          </w:tcPr>
          <w:p w:rsidR="00761BDF" w:rsidRPr="00EB30B9" w:rsidRDefault="00761BDF"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Yükseköğretim Bilgi Sistemi (YÖKSİS)</w:t>
            </w:r>
          </w:p>
        </w:tc>
        <w:tc>
          <w:tcPr>
            <w:tcW w:w="4560" w:type="dxa"/>
            <w:vAlign w:val="center"/>
          </w:tcPr>
          <w:p w:rsidR="00761BDF" w:rsidRPr="00EB30B9" w:rsidRDefault="00761BDF"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Akademik personelin faaliyet ve bilgilerine hı</w:t>
            </w:r>
            <w:r w:rsidR="00BC235B" w:rsidRPr="00EB30B9">
              <w:rPr>
                <w:rFonts w:ascii="Times New Roman" w:hAnsi="Times New Roman" w:cs="Times New Roman"/>
                <w:sz w:val="24"/>
                <w:szCs w:val="24"/>
              </w:rPr>
              <w:t>zlı ve güvenilir şekilde ulaşmasını sağlar.</w:t>
            </w:r>
          </w:p>
        </w:tc>
      </w:tr>
      <w:tr w:rsidR="00761BDF" w:rsidRPr="00EB30B9" w:rsidTr="001325C3">
        <w:tc>
          <w:tcPr>
            <w:tcW w:w="4788" w:type="dxa"/>
            <w:vAlign w:val="center"/>
          </w:tcPr>
          <w:p w:rsidR="00761BDF" w:rsidRPr="00EB30B9" w:rsidRDefault="00761BDF"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Personel Bilgi Sistemi (PERBİS)</w:t>
            </w:r>
          </w:p>
        </w:tc>
        <w:tc>
          <w:tcPr>
            <w:tcW w:w="4560" w:type="dxa"/>
            <w:vAlign w:val="center"/>
          </w:tcPr>
          <w:p w:rsidR="00761BDF" w:rsidRPr="00EB30B9" w:rsidRDefault="00761BDF"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Personelin özlük haklarının düzenlenmesine ve sağlıklı bir şekilde yürütülmesine olanak sağlayan, yapılan işlemleri kayıt altına alarak personel bilgilerinin dinamik olarak zenginleştirilmesini ve arşivlenmesini sağlar.</w:t>
            </w:r>
          </w:p>
        </w:tc>
      </w:tr>
      <w:tr w:rsidR="00761BDF" w:rsidRPr="00EB30B9" w:rsidTr="001325C3">
        <w:tc>
          <w:tcPr>
            <w:tcW w:w="4788" w:type="dxa"/>
            <w:vAlign w:val="center"/>
          </w:tcPr>
          <w:p w:rsidR="00761BDF" w:rsidRPr="00EB30B9" w:rsidRDefault="00761BDF"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Ek Ders ve Fazla Mesai Sistemi (EDBİS)</w:t>
            </w:r>
          </w:p>
        </w:tc>
        <w:tc>
          <w:tcPr>
            <w:tcW w:w="4560" w:type="dxa"/>
            <w:vAlign w:val="center"/>
          </w:tcPr>
          <w:p w:rsidR="00761BDF" w:rsidRPr="00EB30B9" w:rsidRDefault="00761BDF"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Ek ders ve fazla mesai işlemlerinin ya</w:t>
            </w:r>
            <w:r w:rsidR="00BC235B" w:rsidRPr="00EB30B9">
              <w:rPr>
                <w:rFonts w:ascii="Times New Roman" w:hAnsi="Times New Roman" w:cs="Times New Roman"/>
                <w:sz w:val="24"/>
                <w:szCs w:val="24"/>
              </w:rPr>
              <w:t>pılmasını sağlar.</w:t>
            </w:r>
            <w:r w:rsidRPr="00EB30B9">
              <w:rPr>
                <w:rFonts w:ascii="Times New Roman" w:hAnsi="Times New Roman" w:cs="Times New Roman"/>
                <w:sz w:val="24"/>
                <w:szCs w:val="24"/>
              </w:rPr>
              <w:t xml:space="preserve"> </w:t>
            </w:r>
          </w:p>
        </w:tc>
      </w:tr>
      <w:tr w:rsidR="00BC235B" w:rsidRPr="00EB30B9" w:rsidTr="001325C3">
        <w:tc>
          <w:tcPr>
            <w:tcW w:w="4788" w:type="dxa"/>
            <w:vAlign w:val="center"/>
          </w:tcPr>
          <w:p w:rsidR="00BC235B" w:rsidRPr="00EB30B9" w:rsidRDefault="00BC235B"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ADUZEM</w:t>
            </w:r>
          </w:p>
        </w:tc>
        <w:tc>
          <w:tcPr>
            <w:tcW w:w="4560" w:type="dxa"/>
            <w:vAlign w:val="center"/>
          </w:tcPr>
          <w:p w:rsidR="00BC235B" w:rsidRPr="00EB30B9" w:rsidRDefault="00BC235B" w:rsidP="001325C3">
            <w:pPr>
              <w:spacing w:after="0"/>
              <w:jc w:val="both"/>
              <w:rPr>
                <w:rFonts w:ascii="Times New Roman" w:hAnsi="Times New Roman" w:cs="Times New Roman"/>
                <w:sz w:val="24"/>
                <w:szCs w:val="24"/>
              </w:rPr>
            </w:pPr>
            <w:r w:rsidRPr="00EB30B9">
              <w:rPr>
                <w:rFonts w:ascii="Times New Roman" w:hAnsi="Times New Roman" w:cs="Times New Roman"/>
                <w:sz w:val="24"/>
                <w:szCs w:val="24"/>
              </w:rPr>
              <w:t>Uzaktan eğitim yoluyla verilen de</w:t>
            </w:r>
            <w:r w:rsidR="00E06155" w:rsidRPr="00EB30B9">
              <w:rPr>
                <w:rFonts w:ascii="Times New Roman" w:hAnsi="Times New Roman" w:cs="Times New Roman"/>
                <w:sz w:val="24"/>
                <w:szCs w:val="24"/>
              </w:rPr>
              <w:t>rslerin erişimini sağlar.</w:t>
            </w:r>
          </w:p>
        </w:tc>
      </w:tr>
    </w:tbl>
    <w:p w:rsidR="00761BDF" w:rsidRPr="00EB30B9" w:rsidRDefault="00761BDF" w:rsidP="00761BDF">
      <w:pPr>
        <w:autoSpaceDE w:val="0"/>
        <w:autoSpaceDN w:val="0"/>
        <w:adjustRightInd w:val="0"/>
        <w:spacing w:after="0"/>
        <w:jc w:val="both"/>
        <w:rPr>
          <w:rFonts w:ascii="Times New Roman" w:hAnsi="Times New Roman" w:cs="Times New Roman"/>
          <w:b/>
          <w:sz w:val="24"/>
          <w:szCs w:val="24"/>
        </w:rPr>
      </w:pPr>
    </w:p>
    <w:p w:rsidR="00761BDF" w:rsidRPr="00EB30B9" w:rsidRDefault="00761BDF" w:rsidP="00761BDF">
      <w:pPr>
        <w:autoSpaceDE w:val="0"/>
        <w:autoSpaceDN w:val="0"/>
        <w:adjustRightInd w:val="0"/>
        <w:spacing w:after="0"/>
        <w:jc w:val="both"/>
        <w:rPr>
          <w:rFonts w:ascii="Times New Roman" w:hAnsi="Times New Roman" w:cs="Times New Roman"/>
          <w:sz w:val="24"/>
          <w:szCs w:val="24"/>
        </w:rPr>
      </w:pPr>
      <w:r w:rsidRPr="00EB30B9">
        <w:rPr>
          <w:rFonts w:ascii="Times New Roman" w:hAnsi="Times New Roman" w:cs="Times New Roman"/>
          <w:b/>
          <w:sz w:val="24"/>
          <w:szCs w:val="24"/>
        </w:rPr>
        <w:t>Bilgisayarlar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320"/>
      </w:tblGrid>
      <w:tr w:rsidR="00761BDF" w:rsidRPr="00EB30B9" w:rsidTr="001325C3">
        <w:trPr>
          <w:trHeight w:val="340"/>
        </w:trPr>
        <w:tc>
          <w:tcPr>
            <w:tcW w:w="3085" w:type="dxa"/>
            <w:vAlign w:val="center"/>
          </w:tcPr>
          <w:p w:rsidR="00761BDF" w:rsidRPr="00EB30B9" w:rsidRDefault="00761BDF" w:rsidP="001325C3">
            <w:pPr>
              <w:spacing w:after="0" w:line="240" w:lineRule="auto"/>
              <w:jc w:val="both"/>
              <w:rPr>
                <w:rFonts w:ascii="Times New Roman" w:hAnsi="Times New Roman" w:cs="Times New Roman"/>
                <w:color w:val="000000"/>
                <w:sz w:val="24"/>
                <w:szCs w:val="24"/>
              </w:rPr>
            </w:pPr>
            <w:r w:rsidRPr="00EB30B9">
              <w:rPr>
                <w:rFonts w:ascii="Times New Roman" w:hAnsi="Times New Roman" w:cs="Times New Roman"/>
                <w:b/>
                <w:color w:val="000000"/>
                <w:sz w:val="24"/>
                <w:szCs w:val="24"/>
              </w:rPr>
              <w:t>Cinsi</w:t>
            </w:r>
          </w:p>
        </w:tc>
        <w:tc>
          <w:tcPr>
            <w:tcW w:w="1320" w:type="dxa"/>
            <w:vAlign w:val="center"/>
          </w:tcPr>
          <w:p w:rsidR="00761BDF" w:rsidRPr="00EB30B9" w:rsidRDefault="00761BDF" w:rsidP="001325C3">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Adet</w:t>
            </w:r>
          </w:p>
        </w:tc>
      </w:tr>
      <w:tr w:rsidR="00761BDF" w:rsidRPr="00EB30B9" w:rsidTr="001325C3">
        <w:trPr>
          <w:trHeight w:val="340"/>
        </w:trPr>
        <w:tc>
          <w:tcPr>
            <w:tcW w:w="3085" w:type="dxa"/>
            <w:tcBorders>
              <w:bottom w:val="dotted" w:sz="4" w:space="0" w:color="auto"/>
            </w:tcBorders>
            <w:vAlign w:val="center"/>
          </w:tcPr>
          <w:p w:rsidR="00761BDF" w:rsidRPr="00EB30B9" w:rsidRDefault="00761BDF" w:rsidP="001325C3">
            <w:pPr>
              <w:spacing w:after="0" w:line="240" w:lineRule="auto"/>
              <w:jc w:val="both"/>
              <w:rPr>
                <w:rFonts w:ascii="Times New Roman" w:hAnsi="Times New Roman" w:cs="Times New Roman"/>
                <w:color w:val="000000"/>
                <w:sz w:val="24"/>
                <w:szCs w:val="24"/>
              </w:rPr>
            </w:pPr>
            <w:r w:rsidRPr="00EB30B9">
              <w:rPr>
                <w:rFonts w:ascii="Times New Roman" w:hAnsi="Times New Roman" w:cs="Times New Roman"/>
                <w:color w:val="000000"/>
                <w:sz w:val="24"/>
                <w:szCs w:val="24"/>
              </w:rPr>
              <w:t xml:space="preserve">Masaüstü Bilgisayar </w:t>
            </w:r>
          </w:p>
        </w:tc>
        <w:tc>
          <w:tcPr>
            <w:tcW w:w="1320" w:type="dxa"/>
            <w:tcBorders>
              <w:bottom w:val="dotted" w:sz="4" w:space="0" w:color="auto"/>
            </w:tcBorders>
            <w:vAlign w:val="center"/>
          </w:tcPr>
          <w:p w:rsidR="00761BDF" w:rsidRPr="00EB30B9" w:rsidRDefault="006F0865" w:rsidP="001325C3">
            <w:pPr>
              <w:spacing w:after="0" w:line="240" w:lineRule="auto"/>
              <w:jc w:val="center"/>
              <w:rPr>
                <w:rFonts w:ascii="Times New Roman" w:hAnsi="Times New Roman" w:cs="Times New Roman"/>
                <w:color w:val="000000"/>
                <w:sz w:val="24"/>
                <w:szCs w:val="24"/>
              </w:rPr>
            </w:pPr>
            <w:r w:rsidRPr="00EB30B9">
              <w:rPr>
                <w:rFonts w:ascii="Times New Roman" w:hAnsi="Times New Roman" w:cs="Times New Roman"/>
                <w:sz w:val="24"/>
                <w:szCs w:val="24"/>
              </w:rPr>
              <w:t>76</w:t>
            </w:r>
          </w:p>
        </w:tc>
      </w:tr>
      <w:tr w:rsidR="00761BDF" w:rsidRPr="00EB30B9" w:rsidTr="001325C3">
        <w:trPr>
          <w:trHeight w:val="340"/>
        </w:trPr>
        <w:tc>
          <w:tcPr>
            <w:tcW w:w="3085" w:type="dxa"/>
            <w:tcBorders>
              <w:top w:val="dotted" w:sz="4" w:space="0" w:color="auto"/>
              <w:bottom w:val="dotted" w:sz="4" w:space="0" w:color="auto"/>
            </w:tcBorders>
            <w:vAlign w:val="center"/>
          </w:tcPr>
          <w:p w:rsidR="00761BDF" w:rsidRPr="00EB30B9" w:rsidRDefault="00761BDF" w:rsidP="001325C3">
            <w:pPr>
              <w:spacing w:after="0" w:line="240" w:lineRule="auto"/>
              <w:jc w:val="both"/>
              <w:rPr>
                <w:rFonts w:ascii="Times New Roman" w:hAnsi="Times New Roman" w:cs="Times New Roman"/>
                <w:color w:val="000000"/>
                <w:sz w:val="24"/>
                <w:szCs w:val="24"/>
              </w:rPr>
            </w:pPr>
            <w:r w:rsidRPr="00EB30B9">
              <w:rPr>
                <w:rFonts w:ascii="Times New Roman" w:hAnsi="Times New Roman" w:cs="Times New Roman"/>
                <w:color w:val="000000"/>
                <w:sz w:val="24"/>
                <w:szCs w:val="24"/>
              </w:rPr>
              <w:t xml:space="preserve">Taşınabilir Bilgisayar </w:t>
            </w:r>
          </w:p>
        </w:tc>
        <w:tc>
          <w:tcPr>
            <w:tcW w:w="1320" w:type="dxa"/>
            <w:tcBorders>
              <w:top w:val="dotted" w:sz="4" w:space="0" w:color="auto"/>
              <w:bottom w:val="dotted" w:sz="4" w:space="0" w:color="auto"/>
            </w:tcBorders>
            <w:vAlign w:val="center"/>
          </w:tcPr>
          <w:p w:rsidR="00761BDF" w:rsidRPr="00EB30B9" w:rsidRDefault="006F0865" w:rsidP="001325C3">
            <w:pPr>
              <w:spacing w:after="0" w:line="240" w:lineRule="auto"/>
              <w:jc w:val="center"/>
              <w:rPr>
                <w:rFonts w:ascii="Times New Roman" w:hAnsi="Times New Roman" w:cs="Times New Roman"/>
                <w:color w:val="000000"/>
                <w:sz w:val="24"/>
                <w:szCs w:val="24"/>
              </w:rPr>
            </w:pPr>
            <w:r w:rsidRPr="00EB30B9">
              <w:rPr>
                <w:rFonts w:ascii="Times New Roman" w:hAnsi="Times New Roman" w:cs="Times New Roman"/>
                <w:sz w:val="24"/>
                <w:szCs w:val="24"/>
              </w:rPr>
              <w:t>36</w:t>
            </w:r>
          </w:p>
        </w:tc>
      </w:tr>
      <w:tr w:rsidR="00761BDF" w:rsidRPr="00EB30B9" w:rsidTr="001325C3">
        <w:trPr>
          <w:trHeight w:val="340"/>
        </w:trPr>
        <w:tc>
          <w:tcPr>
            <w:tcW w:w="3085" w:type="dxa"/>
            <w:tcBorders>
              <w:top w:val="dotted" w:sz="4" w:space="0" w:color="auto"/>
            </w:tcBorders>
            <w:vAlign w:val="center"/>
          </w:tcPr>
          <w:p w:rsidR="00761BDF" w:rsidRPr="00EB30B9" w:rsidRDefault="00761BDF" w:rsidP="001325C3">
            <w:pPr>
              <w:spacing w:after="0" w:line="240" w:lineRule="auto"/>
              <w:jc w:val="both"/>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TOPLAM</w:t>
            </w:r>
          </w:p>
        </w:tc>
        <w:tc>
          <w:tcPr>
            <w:tcW w:w="1320" w:type="dxa"/>
            <w:tcBorders>
              <w:top w:val="dotted" w:sz="4" w:space="0" w:color="auto"/>
            </w:tcBorders>
            <w:vAlign w:val="center"/>
          </w:tcPr>
          <w:p w:rsidR="00761BDF" w:rsidRPr="00EB30B9" w:rsidRDefault="006F0865" w:rsidP="001325C3">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sz w:val="24"/>
                <w:szCs w:val="24"/>
              </w:rPr>
              <w:t>109</w:t>
            </w:r>
          </w:p>
        </w:tc>
      </w:tr>
    </w:tbl>
    <w:p w:rsidR="00987BEF" w:rsidRDefault="00987BEF" w:rsidP="00761BDF">
      <w:pPr>
        <w:autoSpaceDE w:val="0"/>
        <w:autoSpaceDN w:val="0"/>
        <w:adjustRightInd w:val="0"/>
        <w:spacing w:after="0"/>
        <w:jc w:val="both"/>
        <w:rPr>
          <w:rFonts w:ascii="Times New Roman" w:hAnsi="Times New Roman" w:cs="Times New Roman"/>
          <w:b/>
          <w:sz w:val="24"/>
          <w:szCs w:val="24"/>
        </w:rPr>
      </w:pPr>
    </w:p>
    <w:p w:rsidR="00761BDF" w:rsidRPr="00EB30B9" w:rsidRDefault="00761BDF" w:rsidP="00761BDF">
      <w:pPr>
        <w:autoSpaceDE w:val="0"/>
        <w:autoSpaceDN w:val="0"/>
        <w:adjustRightInd w:val="0"/>
        <w:spacing w:after="0"/>
        <w:jc w:val="both"/>
        <w:rPr>
          <w:rFonts w:ascii="Times New Roman" w:hAnsi="Times New Roman" w:cs="Times New Roman"/>
          <w:b/>
          <w:sz w:val="24"/>
          <w:szCs w:val="24"/>
        </w:rPr>
      </w:pPr>
      <w:r w:rsidRPr="00EB30B9">
        <w:rPr>
          <w:rFonts w:ascii="Times New Roman" w:hAnsi="Times New Roman" w:cs="Times New Roman"/>
          <w:b/>
          <w:sz w:val="24"/>
          <w:szCs w:val="24"/>
        </w:rPr>
        <w:t>Birimin Diğer Bilgi ve Teknolojik Kaynakları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320"/>
      </w:tblGrid>
      <w:tr w:rsidR="00761BDF" w:rsidRPr="00EB30B9" w:rsidTr="001325C3">
        <w:trPr>
          <w:trHeight w:val="340"/>
        </w:trPr>
        <w:tc>
          <w:tcPr>
            <w:tcW w:w="3108" w:type="dxa"/>
            <w:vAlign w:val="center"/>
          </w:tcPr>
          <w:p w:rsidR="00761BDF" w:rsidRPr="00EB30B9" w:rsidRDefault="00761BDF" w:rsidP="001325C3">
            <w:pPr>
              <w:spacing w:after="0" w:line="240" w:lineRule="auto"/>
              <w:jc w:val="both"/>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Cinsi</w:t>
            </w:r>
          </w:p>
        </w:tc>
        <w:tc>
          <w:tcPr>
            <w:tcW w:w="1320" w:type="dxa"/>
            <w:vAlign w:val="center"/>
          </w:tcPr>
          <w:p w:rsidR="00761BDF" w:rsidRPr="00EB30B9" w:rsidRDefault="00761BDF" w:rsidP="001325C3">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Adet</w:t>
            </w:r>
          </w:p>
        </w:tc>
      </w:tr>
      <w:tr w:rsidR="00761BDF" w:rsidRPr="00EB30B9" w:rsidTr="001325C3">
        <w:trPr>
          <w:trHeight w:val="340"/>
        </w:trPr>
        <w:tc>
          <w:tcPr>
            <w:tcW w:w="3108" w:type="dxa"/>
            <w:tcBorders>
              <w:bottom w:val="dotted" w:sz="4" w:space="0" w:color="auto"/>
            </w:tcBorders>
            <w:vAlign w:val="center"/>
          </w:tcPr>
          <w:p w:rsidR="00761BDF" w:rsidRPr="00EB30B9" w:rsidRDefault="00761BDF" w:rsidP="001325C3">
            <w:pPr>
              <w:spacing w:after="0" w:line="240" w:lineRule="auto"/>
              <w:jc w:val="both"/>
              <w:rPr>
                <w:rFonts w:ascii="Times New Roman" w:hAnsi="Times New Roman" w:cs="Times New Roman"/>
                <w:color w:val="000000"/>
                <w:sz w:val="24"/>
                <w:szCs w:val="24"/>
              </w:rPr>
            </w:pPr>
            <w:r w:rsidRPr="00EB30B9">
              <w:rPr>
                <w:rFonts w:ascii="Times New Roman" w:hAnsi="Times New Roman" w:cs="Times New Roman"/>
                <w:color w:val="000000"/>
                <w:sz w:val="24"/>
                <w:szCs w:val="24"/>
              </w:rPr>
              <w:t>Projeksiyon</w:t>
            </w:r>
          </w:p>
        </w:tc>
        <w:tc>
          <w:tcPr>
            <w:tcW w:w="1320" w:type="dxa"/>
            <w:tcBorders>
              <w:bottom w:val="dotted" w:sz="4" w:space="0" w:color="auto"/>
            </w:tcBorders>
            <w:vAlign w:val="center"/>
          </w:tcPr>
          <w:p w:rsidR="00761BDF" w:rsidRPr="00EB30B9" w:rsidRDefault="00460734" w:rsidP="00460734">
            <w:pPr>
              <w:spacing w:after="0" w:line="240" w:lineRule="auto"/>
              <w:rPr>
                <w:rFonts w:ascii="Times New Roman" w:hAnsi="Times New Roman" w:cs="Times New Roman"/>
                <w:color w:val="000000"/>
                <w:sz w:val="24"/>
                <w:szCs w:val="24"/>
              </w:rPr>
            </w:pPr>
            <w:r w:rsidRPr="00EB30B9">
              <w:rPr>
                <w:rFonts w:ascii="Times New Roman" w:hAnsi="Times New Roman" w:cs="Times New Roman"/>
                <w:sz w:val="24"/>
                <w:szCs w:val="24"/>
              </w:rPr>
              <w:t xml:space="preserve">       17</w:t>
            </w:r>
          </w:p>
        </w:tc>
      </w:tr>
      <w:tr w:rsidR="00761BDF" w:rsidRPr="00EB30B9" w:rsidTr="001325C3">
        <w:trPr>
          <w:trHeight w:val="340"/>
        </w:trPr>
        <w:tc>
          <w:tcPr>
            <w:tcW w:w="3108" w:type="dxa"/>
            <w:tcBorders>
              <w:top w:val="dotted" w:sz="4" w:space="0" w:color="auto"/>
              <w:bottom w:val="dotted" w:sz="4" w:space="0" w:color="auto"/>
            </w:tcBorders>
            <w:vAlign w:val="center"/>
          </w:tcPr>
          <w:p w:rsidR="00761BDF" w:rsidRPr="00EB30B9" w:rsidRDefault="00761BDF" w:rsidP="001325C3">
            <w:pPr>
              <w:spacing w:after="0" w:line="240" w:lineRule="auto"/>
              <w:jc w:val="both"/>
              <w:rPr>
                <w:rFonts w:ascii="Times New Roman" w:hAnsi="Times New Roman" w:cs="Times New Roman"/>
                <w:color w:val="000000"/>
                <w:sz w:val="24"/>
                <w:szCs w:val="24"/>
              </w:rPr>
            </w:pPr>
            <w:r w:rsidRPr="00EB30B9">
              <w:rPr>
                <w:rFonts w:ascii="Times New Roman" w:hAnsi="Times New Roman" w:cs="Times New Roman"/>
                <w:color w:val="000000"/>
                <w:sz w:val="24"/>
                <w:szCs w:val="24"/>
              </w:rPr>
              <w:t>Barkot Okuyucu</w:t>
            </w:r>
          </w:p>
        </w:tc>
        <w:tc>
          <w:tcPr>
            <w:tcW w:w="1320" w:type="dxa"/>
            <w:tcBorders>
              <w:top w:val="dotted" w:sz="4" w:space="0" w:color="auto"/>
              <w:bottom w:val="dotted" w:sz="4" w:space="0" w:color="auto"/>
            </w:tcBorders>
            <w:vAlign w:val="center"/>
          </w:tcPr>
          <w:p w:rsidR="00761BDF" w:rsidRPr="00EB30B9" w:rsidRDefault="00761BDF" w:rsidP="001325C3">
            <w:pPr>
              <w:spacing w:after="0" w:line="240" w:lineRule="auto"/>
              <w:jc w:val="center"/>
              <w:rPr>
                <w:rFonts w:ascii="Times New Roman" w:hAnsi="Times New Roman" w:cs="Times New Roman"/>
                <w:color w:val="000000"/>
                <w:sz w:val="24"/>
                <w:szCs w:val="24"/>
              </w:rPr>
            </w:pPr>
            <w:r w:rsidRPr="00EB30B9">
              <w:rPr>
                <w:rFonts w:ascii="Times New Roman" w:hAnsi="Times New Roman" w:cs="Times New Roman"/>
                <w:sz w:val="24"/>
                <w:szCs w:val="24"/>
              </w:rPr>
              <w:t>1</w:t>
            </w:r>
          </w:p>
        </w:tc>
      </w:tr>
      <w:tr w:rsidR="00761BDF" w:rsidRPr="00EB30B9" w:rsidTr="001325C3">
        <w:trPr>
          <w:trHeight w:val="340"/>
        </w:trPr>
        <w:tc>
          <w:tcPr>
            <w:tcW w:w="3108" w:type="dxa"/>
            <w:tcBorders>
              <w:top w:val="dotted" w:sz="4" w:space="0" w:color="auto"/>
              <w:bottom w:val="dotted" w:sz="4" w:space="0" w:color="auto"/>
            </w:tcBorders>
            <w:vAlign w:val="center"/>
          </w:tcPr>
          <w:p w:rsidR="00761BDF" w:rsidRPr="00EB30B9" w:rsidRDefault="00761BDF" w:rsidP="001325C3">
            <w:pPr>
              <w:spacing w:after="0" w:line="240" w:lineRule="auto"/>
              <w:jc w:val="both"/>
              <w:rPr>
                <w:rFonts w:ascii="Times New Roman" w:hAnsi="Times New Roman" w:cs="Times New Roman"/>
                <w:color w:val="000000"/>
                <w:sz w:val="24"/>
                <w:szCs w:val="24"/>
              </w:rPr>
            </w:pPr>
            <w:r w:rsidRPr="00EB30B9">
              <w:rPr>
                <w:rFonts w:ascii="Times New Roman" w:hAnsi="Times New Roman" w:cs="Times New Roman"/>
                <w:color w:val="000000"/>
                <w:sz w:val="24"/>
                <w:szCs w:val="24"/>
              </w:rPr>
              <w:t>Fotokopi Makinesi</w:t>
            </w:r>
          </w:p>
        </w:tc>
        <w:tc>
          <w:tcPr>
            <w:tcW w:w="1320" w:type="dxa"/>
            <w:tcBorders>
              <w:top w:val="dotted" w:sz="4" w:space="0" w:color="auto"/>
              <w:bottom w:val="dotted" w:sz="4" w:space="0" w:color="auto"/>
            </w:tcBorders>
            <w:vAlign w:val="center"/>
          </w:tcPr>
          <w:p w:rsidR="00761BDF" w:rsidRPr="00EB30B9" w:rsidRDefault="00761BDF" w:rsidP="001325C3">
            <w:pPr>
              <w:spacing w:after="0" w:line="240" w:lineRule="auto"/>
              <w:jc w:val="center"/>
              <w:rPr>
                <w:rFonts w:ascii="Times New Roman" w:hAnsi="Times New Roman" w:cs="Times New Roman"/>
                <w:color w:val="000000"/>
                <w:sz w:val="24"/>
                <w:szCs w:val="24"/>
              </w:rPr>
            </w:pPr>
            <w:r w:rsidRPr="00EB30B9">
              <w:rPr>
                <w:rFonts w:ascii="Times New Roman" w:hAnsi="Times New Roman" w:cs="Times New Roman"/>
                <w:sz w:val="24"/>
                <w:szCs w:val="24"/>
              </w:rPr>
              <w:t>1</w:t>
            </w:r>
          </w:p>
        </w:tc>
      </w:tr>
      <w:tr w:rsidR="00761BDF" w:rsidRPr="00EB30B9" w:rsidTr="001325C3">
        <w:trPr>
          <w:trHeight w:val="340"/>
        </w:trPr>
        <w:tc>
          <w:tcPr>
            <w:tcW w:w="3108" w:type="dxa"/>
            <w:tcBorders>
              <w:top w:val="dotted" w:sz="4" w:space="0" w:color="auto"/>
              <w:bottom w:val="dotted" w:sz="4" w:space="0" w:color="auto"/>
            </w:tcBorders>
            <w:vAlign w:val="center"/>
          </w:tcPr>
          <w:p w:rsidR="00761BDF" w:rsidRPr="00EB30B9" w:rsidRDefault="00761BDF" w:rsidP="001325C3">
            <w:pPr>
              <w:spacing w:after="0" w:line="240" w:lineRule="auto"/>
              <w:jc w:val="both"/>
              <w:rPr>
                <w:rFonts w:ascii="Times New Roman" w:hAnsi="Times New Roman" w:cs="Times New Roman"/>
                <w:color w:val="000000"/>
                <w:sz w:val="24"/>
                <w:szCs w:val="24"/>
              </w:rPr>
            </w:pPr>
            <w:r w:rsidRPr="00EB30B9">
              <w:rPr>
                <w:rFonts w:ascii="Times New Roman" w:hAnsi="Times New Roman" w:cs="Times New Roman"/>
                <w:color w:val="000000"/>
                <w:sz w:val="24"/>
                <w:szCs w:val="24"/>
              </w:rPr>
              <w:t>Fotoğraf Makinesi</w:t>
            </w:r>
          </w:p>
        </w:tc>
        <w:tc>
          <w:tcPr>
            <w:tcW w:w="1320" w:type="dxa"/>
            <w:tcBorders>
              <w:top w:val="dotted" w:sz="4" w:space="0" w:color="auto"/>
              <w:bottom w:val="dotted" w:sz="4" w:space="0" w:color="auto"/>
            </w:tcBorders>
            <w:vAlign w:val="center"/>
          </w:tcPr>
          <w:p w:rsidR="00761BDF" w:rsidRPr="00EB30B9" w:rsidRDefault="00761BDF" w:rsidP="001325C3">
            <w:pPr>
              <w:spacing w:after="0" w:line="240" w:lineRule="auto"/>
              <w:jc w:val="center"/>
              <w:rPr>
                <w:rFonts w:ascii="Times New Roman" w:hAnsi="Times New Roman" w:cs="Times New Roman"/>
                <w:color w:val="000000"/>
                <w:sz w:val="24"/>
                <w:szCs w:val="24"/>
              </w:rPr>
            </w:pPr>
            <w:r w:rsidRPr="00EB30B9">
              <w:rPr>
                <w:rFonts w:ascii="Times New Roman" w:hAnsi="Times New Roman" w:cs="Times New Roman"/>
                <w:sz w:val="24"/>
                <w:szCs w:val="24"/>
              </w:rPr>
              <w:t>1</w:t>
            </w:r>
          </w:p>
        </w:tc>
      </w:tr>
      <w:tr w:rsidR="00761BDF" w:rsidRPr="00EB30B9" w:rsidTr="001325C3">
        <w:trPr>
          <w:trHeight w:val="340"/>
        </w:trPr>
        <w:tc>
          <w:tcPr>
            <w:tcW w:w="3108" w:type="dxa"/>
            <w:tcBorders>
              <w:top w:val="dotted" w:sz="4" w:space="0" w:color="auto"/>
              <w:bottom w:val="dotted" w:sz="4" w:space="0" w:color="auto"/>
            </w:tcBorders>
            <w:vAlign w:val="center"/>
          </w:tcPr>
          <w:p w:rsidR="00761BDF" w:rsidRPr="00EB30B9" w:rsidRDefault="00635944" w:rsidP="001325C3">
            <w:pPr>
              <w:spacing w:after="0" w:line="240" w:lineRule="auto"/>
              <w:jc w:val="both"/>
              <w:rPr>
                <w:rFonts w:ascii="Times New Roman" w:hAnsi="Times New Roman" w:cs="Times New Roman"/>
                <w:color w:val="000000"/>
                <w:sz w:val="24"/>
                <w:szCs w:val="24"/>
              </w:rPr>
            </w:pPr>
            <w:r w:rsidRPr="00EB30B9">
              <w:rPr>
                <w:rFonts w:ascii="Times New Roman" w:hAnsi="Times New Roman" w:cs="Times New Roman"/>
                <w:color w:val="000000"/>
                <w:sz w:val="24"/>
                <w:szCs w:val="24"/>
              </w:rPr>
              <w:t>Sunum Kumandası</w:t>
            </w:r>
          </w:p>
        </w:tc>
        <w:tc>
          <w:tcPr>
            <w:tcW w:w="1320" w:type="dxa"/>
            <w:tcBorders>
              <w:top w:val="dotted" w:sz="4" w:space="0" w:color="auto"/>
              <w:bottom w:val="dotted" w:sz="4" w:space="0" w:color="auto"/>
            </w:tcBorders>
            <w:vAlign w:val="center"/>
          </w:tcPr>
          <w:p w:rsidR="00761BDF" w:rsidRPr="00EB30B9" w:rsidRDefault="00635944" w:rsidP="001325C3">
            <w:pPr>
              <w:spacing w:after="0" w:line="240" w:lineRule="auto"/>
              <w:jc w:val="center"/>
              <w:rPr>
                <w:rFonts w:ascii="Times New Roman" w:hAnsi="Times New Roman" w:cs="Times New Roman"/>
                <w:color w:val="000000"/>
                <w:sz w:val="24"/>
                <w:szCs w:val="24"/>
              </w:rPr>
            </w:pPr>
            <w:r w:rsidRPr="00EB30B9">
              <w:rPr>
                <w:rFonts w:ascii="Times New Roman" w:hAnsi="Times New Roman" w:cs="Times New Roman"/>
                <w:color w:val="000000"/>
                <w:sz w:val="24"/>
                <w:szCs w:val="24"/>
              </w:rPr>
              <w:t>16</w:t>
            </w:r>
          </w:p>
        </w:tc>
      </w:tr>
      <w:tr w:rsidR="00761BDF" w:rsidRPr="00EB30B9" w:rsidTr="001325C3">
        <w:trPr>
          <w:trHeight w:val="340"/>
        </w:trPr>
        <w:tc>
          <w:tcPr>
            <w:tcW w:w="3108" w:type="dxa"/>
            <w:tcBorders>
              <w:top w:val="dotted" w:sz="4" w:space="0" w:color="auto"/>
              <w:bottom w:val="dotted" w:sz="4" w:space="0" w:color="auto"/>
            </w:tcBorders>
            <w:vAlign w:val="center"/>
          </w:tcPr>
          <w:p w:rsidR="00761BDF" w:rsidRPr="00EB30B9" w:rsidRDefault="00761BDF" w:rsidP="001325C3">
            <w:pPr>
              <w:spacing w:after="0" w:line="240" w:lineRule="auto"/>
              <w:jc w:val="both"/>
              <w:rPr>
                <w:rFonts w:ascii="Times New Roman" w:hAnsi="Times New Roman" w:cs="Times New Roman"/>
                <w:color w:val="000000"/>
                <w:sz w:val="24"/>
                <w:szCs w:val="24"/>
              </w:rPr>
            </w:pPr>
            <w:r w:rsidRPr="00EB30B9">
              <w:rPr>
                <w:rFonts w:ascii="Times New Roman" w:hAnsi="Times New Roman" w:cs="Times New Roman"/>
                <w:color w:val="000000"/>
                <w:sz w:val="24"/>
                <w:szCs w:val="24"/>
              </w:rPr>
              <w:t>Yazıcı</w:t>
            </w:r>
          </w:p>
        </w:tc>
        <w:tc>
          <w:tcPr>
            <w:tcW w:w="1320" w:type="dxa"/>
            <w:tcBorders>
              <w:top w:val="dotted" w:sz="4" w:space="0" w:color="auto"/>
              <w:bottom w:val="dotted" w:sz="4" w:space="0" w:color="auto"/>
            </w:tcBorders>
            <w:vAlign w:val="center"/>
          </w:tcPr>
          <w:p w:rsidR="00761BDF" w:rsidRPr="00EB30B9" w:rsidRDefault="00635944" w:rsidP="001325C3">
            <w:pPr>
              <w:spacing w:after="0" w:line="240" w:lineRule="auto"/>
              <w:jc w:val="center"/>
              <w:rPr>
                <w:rFonts w:ascii="Times New Roman" w:hAnsi="Times New Roman" w:cs="Times New Roman"/>
                <w:color w:val="000000"/>
                <w:sz w:val="24"/>
                <w:szCs w:val="24"/>
              </w:rPr>
            </w:pPr>
            <w:r w:rsidRPr="00EB30B9">
              <w:rPr>
                <w:rFonts w:ascii="Times New Roman" w:hAnsi="Times New Roman" w:cs="Times New Roman"/>
                <w:sz w:val="24"/>
                <w:szCs w:val="24"/>
              </w:rPr>
              <w:t>49</w:t>
            </w:r>
          </w:p>
        </w:tc>
      </w:tr>
      <w:tr w:rsidR="00761BDF" w:rsidRPr="00EB30B9" w:rsidTr="001325C3">
        <w:trPr>
          <w:trHeight w:val="340"/>
        </w:trPr>
        <w:tc>
          <w:tcPr>
            <w:tcW w:w="3108" w:type="dxa"/>
            <w:tcBorders>
              <w:top w:val="dotted" w:sz="4" w:space="0" w:color="auto"/>
              <w:bottom w:val="dotted" w:sz="4" w:space="0" w:color="auto"/>
            </w:tcBorders>
            <w:vAlign w:val="center"/>
          </w:tcPr>
          <w:p w:rsidR="00761BDF" w:rsidRPr="00EB30B9" w:rsidRDefault="00761BDF" w:rsidP="001325C3">
            <w:pPr>
              <w:spacing w:after="0" w:line="240" w:lineRule="auto"/>
              <w:jc w:val="both"/>
              <w:rPr>
                <w:rFonts w:ascii="Times New Roman" w:hAnsi="Times New Roman" w:cs="Times New Roman"/>
                <w:color w:val="000000"/>
                <w:sz w:val="24"/>
                <w:szCs w:val="24"/>
              </w:rPr>
            </w:pPr>
            <w:r w:rsidRPr="00EB30B9">
              <w:rPr>
                <w:rFonts w:ascii="Times New Roman" w:hAnsi="Times New Roman" w:cs="Times New Roman"/>
                <w:color w:val="000000"/>
                <w:sz w:val="24"/>
                <w:szCs w:val="24"/>
              </w:rPr>
              <w:t>Optik okuyucu</w:t>
            </w:r>
          </w:p>
        </w:tc>
        <w:tc>
          <w:tcPr>
            <w:tcW w:w="1320" w:type="dxa"/>
            <w:tcBorders>
              <w:top w:val="dotted" w:sz="4" w:space="0" w:color="auto"/>
              <w:bottom w:val="dotted" w:sz="4" w:space="0" w:color="auto"/>
            </w:tcBorders>
            <w:vAlign w:val="center"/>
          </w:tcPr>
          <w:p w:rsidR="00761BDF" w:rsidRPr="00EB30B9" w:rsidRDefault="00761BDF" w:rsidP="001325C3">
            <w:pPr>
              <w:spacing w:after="0" w:line="240" w:lineRule="auto"/>
              <w:jc w:val="center"/>
              <w:rPr>
                <w:rFonts w:ascii="Times New Roman" w:hAnsi="Times New Roman" w:cs="Times New Roman"/>
                <w:color w:val="000000"/>
                <w:sz w:val="24"/>
                <w:szCs w:val="24"/>
              </w:rPr>
            </w:pPr>
            <w:r w:rsidRPr="00EB30B9">
              <w:rPr>
                <w:rFonts w:ascii="Times New Roman" w:hAnsi="Times New Roman" w:cs="Times New Roman"/>
                <w:color w:val="000000"/>
                <w:sz w:val="24"/>
                <w:szCs w:val="24"/>
              </w:rPr>
              <w:t>1</w:t>
            </w:r>
          </w:p>
        </w:tc>
      </w:tr>
      <w:tr w:rsidR="00635944" w:rsidRPr="00EB30B9" w:rsidTr="001325C3">
        <w:trPr>
          <w:trHeight w:val="340"/>
        </w:trPr>
        <w:tc>
          <w:tcPr>
            <w:tcW w:w="3108" w:type="dxa"/>
            <w:tcBorders>
              <w:top w:val="dotted" w:sz="4" w:space="0" w:color="auto"/>
              <w:bottom w:val="dotted" w:sz="4" w:space="0" w:color="auto"/>
            </w:tcBorders>
            <w:vAlign w:val="center"/>
          </w:tcPr>
          <w:p w:rsidR="00635944" w:rsidRPr="00EB30B9" w:rsidRDefault="00635944" w:rsidP="001325C3">
            <w:pPr>
              <w:spacing w:after="0" w:line="240" w:lineRule="auto"/>
              <w:jc w:val="both"/>
              <w:rPr>
                <w:rFonts w:ascii="Times New Roman" w:hAnsi="Times New Roman" w:cs="Times New Roman"/>
                <w:color w:val="000000"/>
                <w:sz w:val="24"/>
                <w:szCs w:val="24"/>
              </w:rPr>
            </w:pPr>
            <w:r w:rsidRPr="00EB30B9">
              <w:rPr>
                <w:rFonts w:ascii="Times New Roman" w:hAnsi="Times New Roman" w:cs="Times New Roman"/>
                <w:color w:val="000000"/>
                <w:sz w:val="24"/>
                <w:szCs w:val="24"/>
              </w:rPr>
              <w:t>Baskı Makinesi</w:t>
            </w:r>
          </w:p>
        </w:tc>
        <w:tc>
          <w:tcPr>
            <w:tcW w:w="1320" w:type="dxa"/>
            <w:tcBorders>
              <w:top w:val="dotted" w:sz="4" w:space="0" w:color="auto"/>
              <w:bottom w:val="dotted" w:sz="4" w:space="0" w:color="auto"/>
            </w:tcBorders>
            <w:vAlign w:val="center"/>
          </w:tcPr>
          <w:p w:rsidR="00635944" w:rsidRPr="00EB30B9" w:rsidRDefault="00635944" w:rsidP="001325C3">
            <w:pPr>
              <w:spacing w:after="0" w:line="240" w:lineRule="auto"/>
              <w:jc w:val="center"/>
              <w:rPr>
                <w:rFonts w:ascii="Times New Roman" w:hAnsi="Times New Roman" w:cs="Times New Roman"/>
                <w:color w:val="000000"/>
                <w:sz w:val="24"/>
                <w:szCs w:val="24"/>
              </w:rPr>
            </w:pPr>
            <w:r w:rsidRPr="00EB30B9">
              <w:rPr>
                <w:rFonts w:ascii="Times New Roman" w:hAnsi="Times New Roman" w:cs="Times New Roman"/>
                <w:color w:val="000000"/>
                <w:sz w:val="24"/>
                <w:szCs w:val="24"/>
              </w:rPr>
              <w:t>1</w:t>
            </w:r>
          </w:p>
        </w:tc>
      </w:tr>
      <w:tr w:rsidR="00635944" w:rsidRPr="00EB30B9" w:rsidTr="001325C3">
        <w:trPr>
          <w:trHeight w:val="340"/>
        </w:trPr>
        <w:tc>
          <w:tcPr>
            <w:tcW w:w="3108" w:type="dxa"/>
            <w:tcBorders>
              <w:top w:val="dotted" w:sz="4" w:space="0" w:color="auto"/>
              <w:bottom w:val="dotted" w:sz="4" w:space="0" w:color="auto"/>
            </w:tcBorders>
            <w:vAlign w:val="center"/>
          </w:tcPr>
          <w:p w:rsidR="00635944" w:rsidRPr="00EB30B9" w:rsidRDefault="00635944" w:rsidP="001325C3">
            <w:pPr>
              <w:spacing w:after="0" w:line="240" w:lineRule="auto"/>
              <w:jc w:val="both"/>
              <w:rPr>
                <w:rFonts w:ascii="Times New Roman" w:hAnsi="Times New Roman" w:cs="Times New Roman"/>
                <w:color w:val="000000"/>
                <w:sz w:val="24"/>
                <w:szCs w:val="24"/>
              </w:rPr>
            </w:pPr>
            <w:r w:rsidRPr="00EB30B9">
              <w:rPr>
                <w:rFonts w:ascii="Times New Roman" w:hAnsi="Times New Roman" w:cs="Times New Roman"/>
                <w:color w:val="000000"/>
                <w:sz w:val="24"/>
                <w:szCs w:val="24"/>
              </w:rPr>
              <w:t>Faks</w:t>
            </w:r>
          </w:p>
        </w:tc>
        <w:tc>
          <w:tcPr>
            <w:tcW w:w="1320" w:type="dxa"/>
            <w:tcBorders>
              <w:top w:val="dotted" w:sz="4" w:space="0" w:color="auto"/>
              <w:bottom w:val="dotted" w:sz="4" w:space="0" w:color="auto"/>
            </w:tcBorders>
            <w:vAlign w:val="center"/>
          </w:tcPr>
          <w:p w:rsidR="00635944" w:rsidRPr="00EB30B9" w:rsidRDefault="00635944" w:rsidP="001325C3">
            <w:pPr>
              <w:spacing w:after="0" w:line="240" w:lineRule="auto"/>
              <w:jc w:val="center"/>
              <w:rPr>
                <w:rFonts w:ascii="Times New Roman" w:hAnsi="Times New Roman" w:cs="Times New Roman"/>
                <w:color w:val="000000"/>
                <w:sz w:val="24"/>
                <w:szCs w:val="24"/>
              </w:rPr>
            </w:pPr>
            <w:r w:rsidRPr="00EB30B9">
              <w:rPr>
                <w:rFonts w:ascii="Times New Roman" w:hAnsi="Times New Roman" w:cs="Times New Roman"/>
                <w:color w:val="000000"/>
                <w:sz w:val="24"/>
                <w:szCs w:val="24"/>
              </w:rPr>
              <w:t>1</w:t>
            </w:r>
          </w:p>
        </w:tc>
      </w:tr>
      <w:tr w:rsidR="00460734" w:rsidRPr="00EB30B9" w:rsidTr="001325C3">
        <w:trPr>
          <w:trHeight w:val="340"/>
        </w:trPr>
        <w:tc>
          <w:tcPr>
            <w:tcW w:w="3108" w:type="dxa"/>
            <w:tcBorders>
              <w:top w:val="dotted" w:sz="4" w:space="0" w:color="auto"/>
            </w:tcBorders>
            <w:vAlign w:val="center"/>
          </w:tcPr>
          <w:p w:rsidR="00460734" w:rsidRPr="00EB30B9" w:rsidRDefault="00460734" w:rsidP="001325C3">
            <w:pPr>
              <w:spacing w:after="0" w:line="240" w:lineRule="auto"/>
              <w:jc w:val="both"/>
              <w:rPr>
                <w:rFonts w:ascii="Times New Roman" w:hAnsi="Times New Roman" w:cs="Times New Roman"/>
                <w:color w:val="000000"/>
                <w:sz w:val="24"/>
                <w:szCs w:val="24"/>
              </w:rPr>
            </w:pPr>
            <w:r w:rsidRPr="00EB30B9">
              <w:rPr>
                <w:rFonts w:ascii="Times New Roman" w:hAnsi="Times New Roman" w:cs="Times New Roman"/>
                <w:color w:val="000000"/>
                <w:sz w:val="24"/>
                <w:szCs w:val="24"/>
              </w:rPr>
              <w:t>TOPLAM</w:t>
            </w:r>
          </w:p>
        </w:tc>
        <w:tc>
          <w:tcPr>
            <w:tcW w:w="1320" w:type="dxa"/>
            <w:tcBorders>
              <w:top w:val="dotted" w:sz="4" w:space="0" w:color="auto"/>
            </w:tcBorders>
            <w:vAlign w:val="center"/>
          </w:tcPr>
          <w:p w:rsidR="00460734" w:rsidRPr="00EB30B9" w:rsidRDefault="00635944" w:rsidP="001325C3">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88</w:t>
            </w:r>
          </w:p>
        </w:tc>
      </w:tr>
    </w:tbl>
    <w:p w:rsidR="003844F4" w:rsidRPr="00EB30B9" w:rsidRDefault="003844F4" w:rsidP="0035449E">
      <w:pPr>
        <w:autoSpaceDE w:val="0"/>
        <w:autoSpaceDN w:val="0"/>
        <w:adjustRightInd w:val="0"/>
        <w:spacing w:after="0" w:line="240" w:lineRule="auto"/>
        <w:jc w:val="both"/>
        <w:rPr>
          <w:rFonts w:ascii="Times New Roman" w:hAnsi="Times New Roman" w:cs="Times New Roman"/>
          <w:sz w:val="24"/>
          <w:szCs w:val="24"/>
        </w:rPr>
      </w:pPr>
    </w:p>
    <w:p w:rsidR="00DD1419" w:rsidRDefault="006A30A4" w:rsidP="0035449E">
      <w:pPr>
        <w:autoSpaceDE w:val="0"/>
        <w:autoSpaceDN w:val="0"/>
        <w:adjustRightInd w:val="0"/>
        <w:spacing w:after="0" w:line="240" w:lineRule="auto"/>
        <w:jc w:val="both"/>
        <w:rPr>
          <w:rFonts w:ascii="Times New Roman" w:hAnsi="Times New Roman" w:cs="Times New Roman"/>
          <w:b/>
          <w:sz w:val="24"/>
          <w:szCs w:val="24"/>
        </w:rPr>
      </w:pPr>
      <w:r w:rsidRPr="009E3B5E">
        <w:rPr>
          <w:rFonts w:ascii="Times New Roman" w:hAnsi="Times New Roman" w:cs="Times New Roman"/>
          <w:b/>
          <w:sz w:val="24"/>
          <w:szCs w:val="24"/>
        </w:rPr>
        <w:t>4</w:t>
      </w:r>
      <w:r w:rsidR="002C44DD" w:rsidRPr="009E3B5E">
        <w:rPr>
          <w:rFonts w:ascii="Times New Roman" w:hAnsi="Times New Roman" w:cs="Times New Roman"/>
          <w:b/>
          <w:sz w:val="24"/>
          <w:szCs w:val="24"/>
        </w:rPr>
        <w:t>.</w:t>
      </w:r>
      <w:r w:rsidR="00CE0C97" w:rsidRPr="009E3B5E">
        <w:rPr>
          <w:rFonts w:ascii="Times New Roman" w:hAnsi="Times New Roman" w:cs="Times New Roman"/>
          <w:b/>
          <w:sz w:val="24"/>
          <w:szCs w:val="24"/>
        </w:rPr>
        <w:t>6</w:t>
      </w:r>
      <w:r w:rsidR="002C44DD" w:rsidRPr="009E3B5E">
        <w:rPr>
          <w:rFonts w:ascii="Times New Roman" w:hAnsi="Times New Roman" w:cs="Times New Roman"/>
          <w:b/>
          <w:sz w:val="24"/>
          <w:szCs w:val="24"/>
        </w:rPr>
        <w:t>.</w:t>
      </w:r>
      <w:r w:rsidR="00607A78" w:rsidRPr="009E3B5E">
        <w:rPr>
          <w:rFonts w:ascii="Times New Roman" w:hAnsi="Times New Roman" w:cs="Times New Roman"/>
          <w:b/>
          <w:sz w:val="24"/>
          <w:szCs w:val="24"/>
        </w:rPr>
        <w:t>6</w:t>
      </w:r>
      <w:r w:rsidR="002C44DD" w:rsidRPr="009E3B5E">
        <w:rPr>
          <w:rFonts w:ascii="Times New Roman" w:hAnsi="Times New Roman" w:cs="Times New Roman"/>
          <w:b/>
          <w:sz w:val="24"/>
          <w:szCs w:val="24"/>
        </w:rPr>
        <w:t>. Mali Kaynak Analizi</w:t>
      </w:r>
      <w:r w:rsidR="00761BDF" w:rsidRPr="009E3B5E">
        <w:rPr>
          <w:rFonts w:ascii="Times New Roman" w:hAnsi="Times New Roman" w:cs="Times New Roman"/>
          <w:b/>
          <w:sz w:val="24"/>
          <w:szCs w:val="24"/>
        </w:rPr>
        <w:t xml:space="preserve"> </w:t>
      </w:r>
    </w:p>
    <w:p w:rsidR="00987BEF" w:rsidRPr="009E3B5E" w:rsidRDefault="00987BEF" w:rsidP="0035449E">
      <w:pPr>
        <w:autoSpaceDE w:val="0"/>
        <w:autoSpaceDN w:val="0"/>
        <w:adjustRightInd w:val="0"/>
        <w:spacing w:after="0" w:line="240" w:lineRule="auto"/>
        <w:jc w:val="both"/>
        <w:rPr>
          <w:rFonts w:ascii="Times New Roman" w:hAnsi="Times New Roman" w:cs="Times New Roman"/>
          <w:b/>
          <w:sz w:val="24"/>
          <w:szCs w:val="24"/>
        </w:rPr>
      </w:pPr>
    </w:p>
    <w:p w:rsidR="00CA3E51" w:rsidRDefault="00645AB5" w:rsidP="00CA3E51">
      <w:pPr>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 xml:space="preserve">Üniversitemiz, bütçe sınıflandırmasında özel bütçeli kurumlar arasında yer almaktadır. </w:t>
      </w:r>
      <w:r w:rsidR="00CA3E51" w:rsidRPr="00EB30B9">
        <w:rPr>
          <w:rFonts w:ascii="Times New Roman" w:hAnsi="Times New Roman" w:cs="Times New Roman"/>
          <w:sz w:val="24"/>
          <w:szCs w:val="24"/>
        </w:rPr>
        <w:t>Fakültemiz Mali Yönetim ve Harcama Öncesi Kontrol Sistemi, Dekan</w:t>
      </w:r>
      <w:r w:rsidRPr="00EB30B9">
        <w:rPr>
          <w:rFonts w:ascii="Times New Roman" w:hAnsi="Times New Roman" w:cs="Times New Roman"/>
          <w:sz w:val="24"/>
          <w:szCs w:val="24"/>
        </w:rPr>
        <w:t xml:space="preserve"> ve F</w:t>
      </w:r>
      <w:r w:rsidR="00CA3E51" w:rsidRPr="00EB30B9">
        <w:rPr>
          <w:rFonts w:ascii="Times New Roman" w:hAnsi="Times New Roman" w:cs="Times New Roman"/>
          <w:sz w:val="24"/>
          <w:szCs w:val="24"/>
        </w:rPr>
        <w:t>akülte Sekreteri tarafından yönetilmektedir. Fakülte ödeneklerinin kullanımı, saydamlık, verimlilik ve hesap verilebilirlik ilkeleri ile mali kontrol işlemleri titizlikle yerine getirilmektedir.</w:t>
      </w:r>
    </w:p>
    <w:p w:rsidR="00987BEF" w:rsidRDefault="00987BEF" w:rsidP="00CA3E51">
      <w:pPr>
        <w:spacing w:after="0" w:line="240" w:lineRule="auto"/>
        <w:jc w:val="both"/>
        <w:rPr>
          <w:rFonts w:ascii="Times New Roman" w:hAnsi="Times New Roman" w:cs="Times New Roman"/>
          <w:sz w:val="24"/>
          <w:szCs w:val="24"/>
        </w:rPr>
      </w:pPr>
    </w:p>
    <w:p w:rsidR="00987BEF" w:rsidRDefault="00987BEF" w:rsidP="00CA3E51">
      <w:pPr>
        <w:spacing w:after="0" w:line="240" w:lineRule="auto"/>
        <w:jc w:val="both"/>
        <w:rPr>
          <w:rFonts w:ascii="Times New Roman" w:hAnsi="Times New Roman" w:cs="Times New Roman"/>
          <w:sz w:val="24"/>
          <w:szCs w:val="24"/>
        </w:rPr>
      </w:pPr>
    </w:p>
    <w:p w:rsidR="00987BEF" w:rsidRPr="00EB30B9" w:rsidRDefault="00987BEF" w:rsidP="00CA3E51">
      <w:pPr>
        <w:spacing w:after="0" w:line="240" w:lineRule="auto"/>
        <w:jc w:val="both"/>
        <w:rPr>
          <w:rFonts w:ascii="Times New Roman" w:hAnsi="Times New Roman" w:cs="Times New Roman"/>
          <w:sz w:val="24"/>
          <w:szCs w:val="24"/>
        </w:rPr>
      </w:pPr>
    </w:p>
    <w:p w:rsidR="00CA3E51" w:rsidRPr="00EB30B9" w:rsidRDefault="00CA3E51" w:rsidP="00CA3E51">
      <w:pPr>
        <w:widowControl w:val="0"/>
        <w:autoSpaceDE w:val="0"/>
        <w:autoSpaceDN w:val="0"/>
        <w:spacing w:after="0" w:line="240" w:lineRule="auto"/>
        <w:ind w:left="118"/>
        <w:jc w:val="both"/>
        <w:outlineLvl w:val="2"/>
        <w:rPr>
          <w:rFonts w:ascii="Times New Roman" w:eastAsia="Calibri" w:hAnsi="Times New Roman" w:cs="Times New Roman"/>
          <w:b/>
          <w:bCs/>
          <w:sz w:val="24"/>
          <w:szCs w:val="24"/>
        </w:rPr>
      </w:pPr>
      <w:r w:rsidRPr="00EB30B9">
        <w:rPr>
          <w:rFonts w:ascii="Times New Roman" w:eastAsia="Calibri" w:hAnsi="Times New Roman" w:cs="Times New Roman"/>
          <w:b/>
          <w:bCs/>
          <w:sz w:val="24"/>
          <w:szCs w:val="24"/>
        </w:rPr>
        <w:lastRenderedPageBreak/>
        <w:t>Tablo</w:t>
      </w:r>
      <w:r w:rsidRPr="00EB30B9">
        <w:rPr>
          <w:rFonts w:ascii="Times New Roman" w:eastAsia="Calibri" w:hAnsi="Times New Roman" w:cs="Times New Roman"/>
          <w:b/>
          <w:bCs/>
          <w:spacing w:val="-4"/>
          <w:sz w:val="24"/>
          <w:szCs w:val="24"/>
        </w:rPr>
        <w:t xml:space="preserve"> </w:t>
      </w:r>
      <w:r w:rsidR="009E3B5E">
        <w:rPr>
          <w:rFonts w:ascii="Times New Roman" w:eastAsia="Calibri" w:hAnsi="Times New Roman" w:cs="Times New Roman"/>
          <w:b/>
          <w:bCs/>
          <w:sz w:val="24"/>
          <w:szCs w:val="24"/>
        </w:rPr>
        <w:t>7</w:t>
      </w:r>
      <w:r w:rsidR="00645AB5" w:rsidRPr="00EB30B9">
        <w:rPr>
          <w:rFonts w:ascii="Times New Roman" w:eastAsia="Calibri" w:hAnsi="Times New Roman" w:cs="Times New Roman"/>
          <w:b/>
          <w:bCs/>
          <w:sz w:val="24"/>
          <w:szCs w:val="24"/>
        </w:rPr>
        <w:t>:</w:t>
      </w:r>
      <w:r w:rsidRPr="00EB30B9">
        <w:rPr>
          <w:rFonts w:ascii="Times New Roman" w:eastAsia="Calibri" w:hAnsi="Times New Roman" w:cs="Times New Roman"/>
          <w:b/>
          <w:bCs/>
          <w:spacing w:val="-4"/>
          <w:sz w:val="24"/>
          <w:szCs w:val="24"/>
        </w:rPr>
        <w:t xml:space="preserve"> </w:t>
      </w:r>
      <w:r w:rsidRPr="00EB30B9">
        <w:rPr>
          <w:rFonts w:ascii="Times New Roman" w:eastAsia="Calibri" w:hAnsi="Times New Roman" w:cs="Times New Roman"/>
          <w:b/>
          <w:bCs/>
          <w:sz w:val="24"/>
          <w:szCs w:val="24"/>
        </w:rPr>
        <w:t>Tahmini</w:t>
      </w:r>
      <w:r w:rsidRPr="00EB30B9">
        <w:rPr>
          <w:rFonts w:ascii="Times New Roman" w:eastAsia="Calibri" w:hAnsi="Times New Roman" w:cs="Times New Roman"/>
          <w:b/>
          <w:bCs/>
          <w:spacing w:val="-3"/>
          <w:sz w:val="24"/>
          <w:szCs w:val="24"/>
        </w:rPr>
        <w:t xml:space="preserve"> </w:t>
      </w:r>
      <w:r w:rsidRPr="00EB30B9">
        <w:rPr>
          <w:rFonts w:ascii="Times New Roman" w:eastAsia="Calibri" w:hAnsi="Times New Roman" w:cs="Times New Roman"/>
          <w:b/>
          <w:bCs/>
          <w:sz w:val="24"/>
          <w:szCs w:val="24"/>
        </w:rPr>
        <w:t>Kaynak</w:t>
      </w:r>
    </w:p>
    <w:p w:rsidR="00CA3E51" w:rsidRPr="00EB30B9" w:rsidRDefault="00CA3E51" w:rsidP="00CA3E51">
      <w:pPr>
        <w:widowControl w:val="0"/>
        <w:autoSpaceDE w:val="0"/>
        <w:autoSpaceDN w:val="0"/>
        <w:spacing w:before="11" w:after="0" w:line="240" w:lineRule="auto"/>
        <w:rPr>
          <w:rFonts w:ascii="Times New Roman" w:eastAsia="Calibri" w:hAnsi="Times New Roman" w:cs="Times New Roman"/>
          <w:b/>
          <w:sz w:val="24"/>
          <w:szCs w:val="24"/>
        </w:rPr>
      </w:pPr>
    </w:p>
    <w:tbl>
      <w:tblPr>
        <w:tblStyle w:val="TableNormal"/>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481"/>
        <w:gridCol w:w="1278"/>
        <w:gridCol w:w="1280"/>
        <w:gridCol w:w="1280"/>
        <w:gridCol w:w="1280"/>
        <w:gridCol w:w="1339"/>
        <w:gridCol w:w="1838"/>
      </w:tblGrid>
      <w:tr w:rsidR="00CA3E51" w:rsidRPr="00EB30B9" w:rsidTr="00183B39">
        <w:trPr>
          <w:trHeight w:val="528"/>
        </w:trPr>
        <w:tc>
          <w:tcPr>
            <w:tcW w:w="1481" w:type="dxa"/>
            <w:shd w:val="clear" w:color="auto" w:fill="FFFFFF" w:themeFill="background1"/>
          </w:tcPr>
          <w:p w:rsidR="00CA3E51" w:rsidRPr="00183B39" w:rsidRDefault="00CA3E51" w:rsidP="00183B39">
            <w:pPr>
              <w:spacing w:before="148"/>
              <w:rPr>
                <w:rFonts w:ascii="Times New Roman" w:eastAsia="Calibri" w:hAnsi="Times New Roman" w:cs="Times New Roman"/>
                <w:b/>
                <w:sz w:val="24"/>
                <w:szCs w:val="24"/>
              </w:rPr>
            </w:pPr>
            <w:proofErr w:type="spellStart"/>
            <w:r w:rsidRPr="00183B39">
              <w:rPr>
                <w:rFonts w:ascii="Times New Roman" w:eastAsia="Calibri" w:hAnsi="Times New Roman" w:cs="Times New Roman"/>
                <w:b/>
                <w:sz w:val="24"/>
                <w:szCs w:val="24"/>
              </w:rPr>
              <w:t>Kaynaklar</w:t>
            </w:r>
            <w:proofErr w:type="spellEnd"/>
          </w:p>
        </w:tc>
        <w:tc>
          <w:tcPr>
            <w:tcW w:w="1278" w:type="dxa"/>
            <w:shd w:val="clear" w:color="auto" w:fill="FFFFFF" w:themeFill="background1"/>
          </w:tcPr>
          <w:p w:rsidR="00CA3E51" w:rsidRPr="00183B39" w:rsidRDefault="00CA3E51" w:rsidP="0034300D">
            <w:pPr>
              <w:spacing w:before="148"/>
              <w:ind w:left="364" w:right="365"/>
              <w:jc w:val="center"/>
              <w:rPr>
                <w:rFonts w:ascii="Times New Roman" w:eastAsia="Calibri" w:hAnsi="Times New Roman" w:cs="Times New Roman"/>
                <w:b/>
                <w:sz w:val="24"/>
                <w:szCs w:val="24"/>
              </w:rPr>
            </w:pPr>
            <w:r w:rsidRPr="00183B39">
              <w:rPr>
                <w:rFonts w:ascii="Times New Roman" w:eastAsia="Calibri" w:hAnsi="Times New Roman" w:cs="Times New Roman"/>
                <w:b/>
                <w:sz w:val="24"/>
                <w:szCs w:val="24"/>
              </w:rPr>
              <w:t>2024</w:t>
            </w:r>
          </w:p>
        </w:tc>
        <w:tc>
          <w:tcPr>
            <w:tcW w:w="1280" w:type="dxa"/>
            <w:shd w:val="clear" w:color="auto" w:fill="FFFFFF" w:themeFill="background1"/>
          </w:tcPr>
          <w:p w:rsidR="00CA3E51" w:rsidRPr="00183B39" w:rsidRDefault="00CA3E51" w:rsidP="0034300D">
            <w:pPr>
              <w:spacing w:before="148"/>
              <w:ind w:left="318" w:right="320"/>
              <w:jc w:val="center"/>
              <w:rPr>
                <w:rFonts w:ascii="Times New Roman" w:eastAsia="Calibri" w:hAnsi="Times New Roman" w:cs="Times New Roman"/>
                <w:b/>
                <w:sz w:val="24"/>
                <w:szCs w:val="24"/>
              </w:rPr>
            </w:pPr>
            <w:r w:rsidRPr="00183B39">
              <w:rPr>
                <w:rFonts w:ascii="Times New Roman" w:eastAsia="Calibri" w:hAnsi="Times New Roman" w:cs="Times New Roman"/>
                <w:b/>
                <w:sz w:val="24"/>
                <w:szCs w:val="24"/>
              </w:rPr>
              <w:t>2025</w:t>
            </w:r>
          </w:p>
        </w:tc>
        <w:tc>
          <w:tcPr>
            <w:tcW w:w="1280" w:type="dxa"/>
            <w:shd w:val="clear" w:color="auto" w:fill="FFFFFF" w:themeFill="background1"/>
          </w:tcPr>
          <w:p w:rsidR="00CA3E51" w:rsidRPr="00183B39" w:rsidRDefault="00CA3E51" w:rsidP="0034300D">
            <w:pPr>
              <w:spacing w:before="148"/>
              <w:ind w:left="318" w:right="322"/>
              <w:jc w:val="center"/>
              <w:rPr>
                <w:rFonts w:ascii="Times New Roman" w:eastAsia="Calibri" w:hAnsi="Times New Roman" w:cs="Times New Roman"/>
                <w:b/>
                <w:sz w:val="24"/>
                <w:szCs w:val="24"/>
              </w:rPr>
            </w:pPr>
            <w:r w:rsidRPr="00183B39">
              <w:rPr>
                <w:rFonts w:ascii="Times New Roman" w:eastAsia="Calibri" w:hAnsi="Times New Roman" w:cs="Times New Roman"/>
                <w:b/>
                <w:sz w:val="24"/>
                <w:szCs w:val="24"/>
              </w:rPr>
              <w:t>2026</w:t>
            </w:r>
          </w:p>
        </w:tc>
        <w:tc>
          <w:tcPr>
            <w:tcW w:w="1280" w:type="dxa"/>
            <w:shd w:val="clear" w:color="auto" w:fill="FFFFFF" w:themeFill="background1"/>
          </w:tcPr>
          <w:p w:rsidR="00CA3E51" w:rsidRPr="00183B39" w:rsidRDefault="00CA3E51" w:rsidP="0034300D">
            <w:pPr>
              <w:spacing w:before="148"/>
              <w:ind w:left="318" w:right="323"/>
              <w:jc w:val="center"/>
              <w:rPr>
                <w:rFonts w:ascii="Times New Roman" w:eastAsia="Calibri" w:hAnsi="Times New Roman" w:cs="Times New Roman"/>
                <w:b/>
                <w:sz w:val="24"/>
                <w:szCs w:val="24"/>
              </w:rPr>
            </w:pPr>
            <w:r w:rsidRPr="00183B39">
              <w:rPr>
                <w:rFonts w:ascii="Times New Roman" w:eastAsia="Calibri" w:hAnsi="Times New Roman" w:cs="Times New Roman"/>
                <w:b/>
                <w:sz w:val="24"/>
                <w:szCs w:val="24"/>
              </w:rPr>
              <w:t>2027</w:t>
            </w:r>
          </w:p>
        </w:tc>
        <w:tc>
          <w:tcPr>
            <w:tcW w:w="1339" w:type="dxa"/>
            <w:shd w:val="clear" w:color="auto" w:fill="FFFFFF" w:themeFill="background1"/>
          </w:tcPr>
          <w:p w:rsidR="00CA3E51" w:rsidRPr="00183B39" w:rsidRDefault="00CA3E51" w:rsidP="0034300D">
            <w:pPr>
              <w:spacing w:before="148"/>
              <w:ind w:left="363" w:right="367"/>
              <w:jc w:val="center"/>
              <w:rPr>
                <w:rFonts w:ascii="Times New Roman" w:eastAsia="Calibri" w:hAnsi="Times New Roman" w:cs="Times New Roman"/>
                <w:b/>
                <w:sz w:val="24"/>
                <w:szCs w:val="24"/>
              </w:rPr>
            </w:pPr>
            <w:r w:rsidRPr="00183B39">
              <w:rPr>
                <w:rFonts w:ascii="Times New Roman" w:eastAsia="Calibri" w:hAnsi="Times New Roman" w:cs="Times New Roman"/>
                <w:b/>
                <w:sz w:val="24"/>
                <w:szCs w:val="24"/>
              </w:rPr>
              <w:t>2028</w:t>
            </w:r>
          </w:p>
        </w:tc>
        <w:tc>
          <w:tcPr>
            <w:tcW w:w="1838" w:type="dxa"/>
            <w:shd w:val="clear" w:color="auto" w:fill="FFFFFF" w:themeFill="background1"/>
          </w:tcPr>
          <w:p w:rsidR="00CA3E51" w:rsidRPr="00183B39" w:rsidRDefault="00CA3E51" w:rsidP="0034300D">
            <w:pPr>
              <w:spacing w:before="37"/>
              <w:ind w:left="363" w:right="349" w:hanging="8"/>
              <w:rPr>
                <w:rFonts w:ascii="Times New Roman" w:eastAsia="Calibri" w:hAnsi="Times New Roman" w:cs="Times New Roman"/>
                <w:b/>
                <w:sz w:val="24"/>
                <w:szCs w:val="24"/>
              </w:rPr>
            </w:pPr>
            <w:proofErr w:type="spellStart"/>
            <w:r w:rsidRPr="00183B39">
              <w:rPr>
                <w:rFonts w:ascii="Times New Roman" w:eastAsia="Calibri" w:hAnsi="Times New Roman" w:cs="Times New Roman"/>
                <w:b/>
                <w:spacing w:val="-1"/>
                <w:sz w:val="24"/>
                <w:szCs w:val="24"/>
              </w:rPr>
              <w:t>Toplam</w:t>
            </w:r>
            <w:proofErr w:type="spellEnd"/>
            <w:r w:rsidRPr="00183B39">
              <w:rPr>
                <w:rFonts w:ascii="Times New Roman" w:eastAsia="Calibri" w:hAnsi="Times New Roman" w:cs="Times New Roman"/>
                <w:b/>
                <w:spacing w:val="-38"/>
                <w:sz w:val="24"/>
                <w:szCs w:val="24"/>
              </w:rPr>
              <w:t xml:space="preserve"> </w:t>
            </w:r>
            <w:proofErr w:type="spellStart"/>
            <w:r w:rsidRPr="00183B39">
              <w:rPr>
                <w:rFonts w:ascii="Times New Roman" w:eastAsia="Calibri" w:hAnsi="Times New Roman" w:cs="Times New Roman"/>
                <w:b/>
                <w:sz w:val="24"/>
                <w:szCs w:val="24"/>
              </w:rPr>
              <w:t>Kaynak</w:t>
            </w:r>
            <w:proofErr w:type="spellEnd"/>
          </w:p>
        </w:tc>
      </w:tr>
      <w:tr w:rsidR="00CA3E51" w:rsidRPr="00EB30B9" w:rsidTr="00183B39">
        <w:trPr>
          <w:trHeight w:val="371"/>
        </w:trPr>
        <w:tc>
          <w:tcPr>
            <w:tcW w:w="1481" w:type="dxa"/>
            <w:shd w:val="clear" w:color="auto" w:fill="FFFFFF" w:themeFill="background1"/>
          </w:tcPr>
          <w:p w:rsidR="00CA3E51" w:rsidRPr="00183B39" w:rsidRDefault="00CA3E51" w:rsidP="0034300D">
            <w:pPr>
              <w:spacing w:before="76"/>
              <w:ind w:left="64"/>
              <w:rPr>
                <w:rFonts w:ascii="Times New Roman" w:eastAsia="Calibri" w:hAnsi="Times New Roman" w:cs="Times New Roman"/>
                <w:b/>
                <w:sz w:val="24"/>
                <w:szCs w:val="24"/>
              </w:rPr>
            </w:pPr>
            <w:proofErr w:type="spellStart"/>
            <w:r w:rsidRPr="00183B39">
              <w:rPr>
                <w:rFonts w:ascii="Times New Roman" w:eastAsia="Calibri" w:hAnsi="Times New Roman" w:cs="Times New Roman"/>
                <w:b/>
                <w:sz w:val="24"/>
                <w:szCs w:val="24"/>
              </w:rPr>
              <w:t>Özel</w:t>
            </w:r>
            <w:proofErr w:type="spellEnd"/>
            <w:r w:rsidRPr="00183B39">
              <w:rPr>
                <w:rFonts w:ascii="Times New Roman" w:eastAsia="Calibri" w:hAnsi="Times New Roman" w:cs="Times New Roman"/>
                <w:b/>
                <w:spacing w:val="-3"/>
                <w:sz w:val="24"/>
                <w:szCs w:val="24"/>
              </w:rPr>
              <w:t xml:space="preserve"> </w:t>
            </w:r>
            <w:proofErr w:type="spellStart"/>
            <w:r w:rsidRPr="00183B39">
              <w:rPr>
                <w:rFonts w:ascii="Times New Roman" w:eastAsia="Calibri" w:hAnsi="Times New Roman" w:cs="Times New Roman"/>
                <w:b/>
                <w:sz w:val="24"/>
                <w:szCs w:val="24"/>
              </w:rPr>
              <w:t>Bütçe</w:t>
            </w:r>
            <w:proofErr w:type="spellEnd"/>
          </w:p>
        </w:tc>
        <w:tc>
          <w:tcPr>
            <w:tcW w:w="1278" w:type="dxa"/>
            <w:shd w:val="clear" w:color="auto" w:fill="FFFFFF" w:themeFill="background1"/>
          </w:tcPr>
          <w:p w:rsidR="00CA3E51" w:rsidRPr="00183B39" w:rsidRDefault="00CA3E51" w:rsidP="0034300D">
            <w:pPr>
              <w:jc w:val="center"/>
              <w:rPr>
                <w:rFonts w:ascii="Times New Roman" w:eastAsia="Calibri" w:hAnsi="Times New Roman" w:cs="Times New Roman"/>
                <w:b/>
                <w:sz w:val="24"/>
                <w:szCs w:val="24"/>
              </w:rPr>
            </w:pPr>
            <w:r w:rsidRPr="00183B39">
              <w:rPr>
                <w:rFonts w:ascii="Times New Roman" w:eastAsia="Calibri" w:hAnsi="Times New Roman" w:cs="Times New Roman"/>
                <w:b/>
                <w:sz w:val="24"/>
                <w:szCs w:val="24"/>
              </w:rPr>
              <w:t>36.640.568</w:t>
            </w:r>
          </w:p>
        </w:tc>
        <w:tc>
          <w:tcPr>
            <w:tcW w:w="1280" w:type="dxa"/>
            <w:shd w:val="clear" w:color="auto" w:fill="FFFFFF" w:themeFill="background1"/>
          </w:tcPr>
          <w:p w:rsidR="00CA3E51" w:rsidRPr="00183B39" w:rsidRDefault="00CA3E51" w:rsidP="0034300D">
            <w:pPr>
              <w:jc w:val="center"/>
              <w:rPr>
                <w:rFonts w:ascii="Times New Roman" w:eastAsia="Calibri" w:hAnsi="Times New Roman" w:cs="Times New Roman"/>
                <w:b/>
                <w:sz w:val="24"/>
                <w:szCs w:val="24"/>
              </w:rPr>
            </w:pPr>
            <w:r w:rsidRPr="00183B39">
              <w:rPr>
                <w:rFonts w:ascii="Times New Roman" w:eastAsia="Calibri" w:hAnsi="Times New Roman" w:cs="Times New Roman"/>
                <w:b/>
                <w:sz w:val="24"/>
                <w:szCs w:val="24"/>
              </w:rPr>
              <w:t>45.800.710</w:t>
            </w:r>
          </w:p>
        </w:tc>
        <w:tc>
          <w:tcPr>
            <w:tcW w:w="1280" w:type="dxa"/>
            <w:shd w:val="clear" w:color="auto" w:fill="FFFFFF" w:themeFill="background1"/>
          </w:tcPr>
          <w:p w:rsidR="00CA3E51" w:rsidRPr="00183B39" w:rsidRDefault="00CA3E51" w:rsidP="0034300D">
            <w:pPr>
              <w:jc w:val="center"/>
              <w:rPr>
                <w:rFonts w:ascii="Times New Roman" w:eastAsia="Calibri" w:hAnsi="Times New Roman" w:cs="Times New Roman"/>
                <w:b/>
                <w:sz w:val="24"/>
                <w:szCs w:val="24"/>
              </w:rPr>
            </w:pPr>
            <w:r w:rsidRPr="00183B39">
              <w:rPr>
                <w:rFonts w:ascii="Times New Roman" w:eastAsia="Calibri" w:hAnsi="Times New Roman" w:cs="Times New Roman"/>
                <w:b/>
                <w:sz w:val="24"/>
                <w:szCs w:val="24"/>
              </w:rPr>
              <w:t>52.670.816</w:t>
            </w:r>
          </w:p>
        </w:tc>
        <w:tc>
          <w:tcPr>
            <w:tcW w:w="1280" w:type="dxa"/>
            <w:shd w:val="clear" w:color="auto" w:fill="FFFFFF" w:themeFill="background1"/>
          </w:tcPr>
          <w:p w:rsidR="00CA3E51" w:rsidRPr="00183B39" w:rsidRDefault="00CA3E51" w:rsidP="0034300D">
            <w:pPr>
              <w:jc w:val="center"/>
              <w:rPr>
                <w:rFonts w:ascii="Times New Roman" w:eastAsia="Calibri" w:hAnsi="Times New Roman" w:cs="Times New Roman"/>
                <w:b/>
                <w:sz w:val="24"/>
                <w:szCs w:val="24"/>
              </w:rPr>
            </w:pPr>
            <w:r w:rsidRPr="00183B39">
              <w:rPr>
                <w:rFonts w:ascii="Times New Roman" w:eastAsia="Calibri" w:hAnsi="Times New Roman" w:cs="Times New Roman"/>
                <w:b/>
                <w:sz w:val="24"/>
                <w:szCs w:val="24"/>
              </w:rPr>
              <w:t>60.571.438</w:t>
            </w:r>
          </w:p>
        </w:tc>
        <w:tc>
          <w:tcPr>
            <w:tcW w:w="1339" w:type="dxa"/>
            <w:shd w:val="clear" w:color="auto" w:fill="FFFFFF" w:themeFill="background1"/>
          </w:tcPr>
          <w:p w:rsidR="00CA3E51" w:rsidRPr="00183B39" w:rsidRDefault="00CA3E51" w:rsidP="0034300D">
            <w:pPr>
              <w:jc w:val="center"/>
              <w:rPr>
                <w:rFonts w:ascii="Times New Roman" w:eastAsia="Calibri" w:hAnsi="Times New Roman" w:cs="Times New Roman"/>
                <w:b/>
                <w:sz w:val="24"/>
                <w:szCs w:val="24"/>
              </w:rPr>
            </w:pPr>
            <w:r w:rsidRPr="00183B39">
              <w:rPr>
                <w:rFonts w:ascii="Times New Roman" w:eastAsia="Calibri" w:hAnsi="Times New Roman" w:cs="Times New Roman"/>
                <w:b/>
                <w:sz w:val="24"/>
                <w:szCs w:val="24"/>
              </w:rPr>
              <w:t>66.628.581</w:t>
            </w:r>
          </w:p>
        </w:tc>
        <w:tc>
          <w:tcPr>
            <w:tcW w:w="1838" w:type="dxa"/>
            <w:shd w:val="clear" w:color="auto" w:fill="FFFFFF" w:themeFill="background1"/>
          </w:tcPr>
          <w:p w:rsidR="00CA3E51" w:rsidRPr="00183B39" w:rsidRDefault="00CA3E51" w:rsidP="0034300D">
            <w:pPr>
              <w:spacing w:before="76"/>
              <w:ind w:left="318" w:right="284"/>
              <w:rPr>
                <w:rFonts w:ascii="Times New Roman" w:eastAsia="Calibri" w:hAnsi="Times New Roman" w:cs="Times New Roman"/>
                <w:b/>
                <w:sz w:val="24"/>
                <w:szCs w:val="24"/>
              </w:rPr>
            </w:pPr>
            <w:r w:rsidRPr="00183B39">
              <w:rPr>
                <w:rFonts w:ascii="Times New Roman" w:eastAsia="Calibri" w:hAnsi="Times New Roman" w:cs="Times New Roman"/>
                <w:b/>
                <w:sz w:val="24"/>
                <w:szCs w:val="24"/>
              </w:rPr>
              <w:t>262.312.113</w:t>
            </w:r>
          </w:p>
        </w:tc>
      </w:tr>
      <w:tr w:rsidR="00CA3E51" w:rsidRPr="00EB30B9" w:rsidTr="00183B39">
        <w:trPr>
          <w:trHeight w:val="372"/>
        </w:trPr>
        <w:tc>
          <w:tcPr>
            <w:tcW w:w="1481" w:type="dxa"/>
            <w:shd w:val="clear" w:color="auto" w:fill="FFFFFF" w:themeFill="background1"/>
          </w:tcPr>
          <w:p w:rsidR="00183B39" w:rsidRDefault="00183B39" w:rsidP="0034300D">
            <w:pPr>
              <w:spacing w:before="76"/>
              <w:ind w:left="64"/>
              <w:rPr>
                <w:rFonts w:ascii="Times New Roman" w:eastAsia="Calibri" w:hAnsi="Times New Roman" w:cs="Times New Roman"/>
                <w:b/>
                <w:sz w:val="24"/>
                <w:szCs w:val="24"/>
              </w:rPr>
            </w:pPr>
          </w:p>
          <w:p w:rsidR="00CA3E51" w:rsidRPr="00183B39" w:rsidRDefault="00CA3E51" w:rsidP="0034300D">
            <w:pPr>
              <w:spacing w:before="76"/>
              <w:ind w:left="64"/>
              <w:rPr>
                <w:rFonts w:ascii="Times New Roman" w:eastAsia="Calibri" w:hAnsi="Times New Roman" w:cs="Times New Roman"/>
                <w:b/>
                <w:sz w:val="24"/>
                <w:szCs w:val="24"/>
              </w:rPr>
            </w:pPr>
            <w:proofErr w:type="spellStart"/>
            <w:r w:rsidRPr="00183B39">
              <w:rPr>
                <w:rFonts w:ascii="Times New Roman" w:eastAsia="Calibri" w:hAnsi="Times New Roman" w:cs="Times New Roman"/>
                <w:b/>
                <w:sz w:val="24"/>
                <w:szCs w:val="24"/>
              </w:rPr>
              <w:t>Toplam</w:t>
            </w:r>
            <w:proofErr w:type="spellEnd"/>
          </w:p>
        </w:tc>
        <w:tc>
          <w:tcPr>
            <w:tcW w:w="1278" w:type="dxa"/>
            <w:shd w:val="clear" w:color="auto" w:fill="FFFFFF" w:themeFill="background1"/>
          </w:tcPr>
          <w:p w:rsidR="00CA3E51" w:rsidRPr="00183B39" w:rsidRDefault="00183B39" w:rsidP="0034300D">
            <w:pPr>
              <w:spacing w:before="76"/>
              <w:ind w:right="65"/>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CA3E51" w:rsidRPr="00183B39">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36.640.568</w:t>
            </w:r>
          </w:p>
        </w:tc>
        <w:tc>
          <w:tcPr>
            <w:tcW w:w="1280" w:type="dxa"/>
            <w:shd w:val="clear" w:color="auto" w:fill="FFFFFF" w:themeFill="background1"/>
          </w:tcPr>
          <w:p w:rsidR="00CA3E51" w:rsidRPr="00183B39" w:rsidRDefault="00CA3E51" w:rsidP="0034300D">
            <w:pPr>
              <w:spacing w:before="76"/>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83B39">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45.800.710</w:t>
            </w:r>
          </w:p>
        </w:tc>
        <w:tc>
          <w:tcPr>
            <w:tcW w:w="1280" w:type="dxa"/>
            <w:shd w:val="clear" w:color="auto" w:fill="FFFFFF" w:themeFill="background1"/>
          </w:tcPr>
          <w:p w:rsidR="00CA3E51" w:rsidRPr="00183B39" w:rsidRDefault="00CA3E51" w:rsidP="0034300D">
            <w:pPr>
              <w:spacing w:before="76"/>
              <w:ind w:right="74"/>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83B39">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52.670.816</w:t>
            </w:r>
          </w:p>
        </w:tc>
        <w:tc>
          <w:tcPr>
            <w:tcW w:w="1280" w:type="dxa"/>
            <w:shd w:val="clear" w:color="auto" w:fill="FFFFFF" w:themeFill="background1"/>
          </w:tcPr>
          <w:p w:rsidR="00CA3E51" w:rsidRPr="00183B39" w:rsidRDefault="00CA3E51" w:rsidP="0034300D">
            <w:pPr>
              <w:spacing w:before="76"/>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83B39">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60.571.438</w:t>
            </w:r>
          </w:p>
        </w:tc>
        <w:tc>
          <w:tcPr>
            <w:tcW w:w="1339" w:type="dxa"/>
            <w:shd w:val="clear" w:color="auto" w:fill="FFFFFF" w:themeFill="background1"/>
          </w:tcPr>
          <w:p w:rsidR="00CA3E51" w:rsidRPr="00183B39" w:rsidRDefault="00183B39" w:rsidP="0034300D">
            <w:pPr>
              <w:spacing w:before="76"/>
              <w:ind w:right="141"/>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CA3E51" w:rsidRPr="00183B39">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66.628.581</w:t>
            </w:r>
          </w:p>
        </w:tc>
        <w:tc>
          <w:tcPr>
            <w:tcW w:w="1838" w:type="dxa"/>
            <w:shd w:val="clear" w:color="auto" w:fill="FFFFFF" w:themeFill="background1"/>
          </w:tcPr>
          <w:p w:rsidR="00183B39" w:rsidRDefault="00183B39" w:rsidP="0034300D">
            <w:pPr>
              <w:spacing w:before="76"/>
              <w:ind w:left="318" w:right="284"/>
              <w:jc w:val="center"/>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p w:rsidR="00CA3E51" w:rsidRPr="00183B39" w:rsidRDefault="00CA3E51" w:rsidP="0034300D">
            <w:pPr>
              <w:spacing w:before="76"/>
              <w:ind w:left="318" w:right="284"/>
              <w:jc w:val="center"/>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83B39">
              <w:rPr>
                <w:rFonts w:ascii="Times New Roman" w:eastAsia="Calibri" w:hAnsi="Times New Roman" w:cs="Times New Roman"/>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262.312.113</w:t>
            </w:r>
          </w:p>
        </w:tc>
      </w:tr>
    </w:tbl>
    <w:p w:rsidR="00CA3E51" w:rsidRPr="00EB30B9" w:rsidRDefault="00CA3E51" w:rsidP="00CA3E51">
      <w:pPr>
        <w:rPr>
          <w:rFonts w:ascii="Times New Roman" w:hAnsi="Times New Roman" w:cs="Times New Roman"/>
          <w:b/>
          <w:sz w:val="24"/>
          <w:szCs w:val="24"/>
        </w:rPr>
      </w:pPr>
    </w:p>
    <w:p w:rsidR="002C44DD" w:rsidRPr="00EB30B9" w:rsidRDefault="002C44DD" w:rsidP="00D4209C">
      <w:pPr>
        <w:spacing w:after="0" w:line="240" w:lineRule="auto"/>
        <w:jc w:val="both"/>
        <w:rPr>
          <w:rFonts w:ascii="Times New Roman" w:hAnsi="Times New Roman" w:cs="Times New Roman"/>
          <w:color w:val="FF0000"/>
          <w:sz w:val="24"/>
          <w:szCs w:val="24"/>
        </w:rPr>
      </w:pPr>
    </w:p>
    <w:p w:rsidR="00DD1419" w:rsidRPr="006E6EC9" w:rsidRDefault="006A30A4" w:rsidP="0035449E">
      <w:pPr>
        <w:autoSpaceDE w:val="0"/>
        <w:autoSpaceDN w:val="0"/>
        <w:adjustRightInd w:val="0"/>
        <w:spacing w:after="0" w:line="240" w:lineRule="auto"/>
        <w:jc w:val="both"/>
        <w:rPr>
          <w:rFonts w:ascii="Times New Roman" w:hAnsi="Times New Roman" w:cs="Times New Roman"/>
          <w:b/>
          <w:sz w:val="24"/>
          <w:szCs w:val="24"/>
        </w:rPr>
      </w:pPr>
      <w:r w:rsidRPr="006E6EC9">
        <w:rPr>
          <w:rFonts w:ascii="Times New Roman" w:hAnsi="Times New Roman" w:cs="Times New Roman"/>
          <w:b/>
          <w:sz w:val="24"/>
          <w:szCs w:val="24"/>
        </w:rPr>
        <w:t>4</w:t>
      </w:r>
      <w:r w:rsidR="00C76222" w:rsidRPr="006E6EC9">
        <w:rPr>
          <w:rFonts w:ascii="Times New Roman" w:hAnsi="Times New Roman" w:cs="Times New Roman"/>
          <w:b/>
          <w:sz w:val="24"/>
          <w:szCs w:val="24"/>
        </w:rPr>
        <w:t>.</w:t>
      </w:r>
      <w:r w:rsidR="00CE0C97" w:rsidRPr="006E6EC9">
        <w:rPr>
          <w:rFonts w:ascii="Times New Roman" w:hAnsi="Times New Roman" w:cs="Times New Roman"/>
          <w:b/>
          <w:sz w:val="24"/>
          <w:szCs w:val="24"/>
        </w:rPr>
        <w:t>7</w:t>
      </w:r>
      <w:r w:rsidR="00C76222" w:rsidRPr="006E6EC9">
        <w:rPr>
          <w:rFonts w:ascii="Times New Roman" w:hAnsi="Times New Roman" w:cs="Times New Roman"/>
          <w:b/>
          <w:sz w:val="24"/>
          <w:szCs w:val="24"/>
        </w:rPr>
        <w:t>. Akademik Faaliyetler Analizi</w:t>
      </w:r>
    </w:p>
    <w:p w:rsidR="00CB3DF5" w:rsidRPr="0023216A" w:rsidRDefault="00CB3DF5" w:rsidP="004928AF">
      <w:pPr>
        <w:spacing w:after="0" w:line="240" w:lineRule="auto"/>
        <w:jc w:val="both"/>
        <w:rPr>
          <w:rFonts w:ascii="Times New Roman" w:hAnsi="Times New Roman" w:cs="Times New Roman"/>
          <w:b/>
          <w:sz w:val="24"/>
          <w:szCs w:val="24"/>
        </w:rPr>
      </w:pPr>
    </w:p>
    <w:p w:rsidR="009E3B5E" w:rsidRPr="0023216A" w:rsidRDefault="009E3B5E" w:rsidP="009E3B5E">
      <w:pPr>
        <w:autoSpaceDE w:val="0"/>
        <w:autoSpaceDN w:val="0"/>
        <w:adjustRightInd w:val="0"/>
        <w:spacing w:after="0" w:line="240" w:lineRule="auto"/>
        <w:jc w:val="both"/>
        <w:rPr>
          <w:rFonts w:ascii="Times New Roman" w:hAnsi="Times New Roman" w:cs="Times New Roman"/>
          <w:b/>
          <w:color w:val="C0504D" w:themeColor="accent2"/>
          <w:sz w:val="24"/>
          <w:szCs w:val="24"/>
        </w:rPr>
      </w:pPr>
      <w:r w:rsidRPr="0023216A">
        <w:rPr>
          <w:rFonts w:ascii="Times New Roman" w:hAnsi="Times New Roman" w:cs="Times New Roman"/>
          <w:b/>
          <w:sz w:val="24"/>
          <w:szCs w:val="24"/>
        </w:rPr>
        <w:t>Tablo 8: Akademik Faaliyetler Analizi</w:t>
      </w:r>
    </w:p>
    <w:p w:rsidR="00CB3DF5" w:rsidRPr="00EB30B9" w:rsidRDefault="00CB3DF5" w:rsidP="004928AF">
      <w:pPr>
        <w:spacing w:after="0"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254"/>
        <w:gridCol w:w="2335"/>
        <w:gridCol w:w="2287"/>
        <w:gridCol w:w="2610"/>
      </w:tblGrid>
      <w:tr w:rsidR="00CB3DF5" w:rsidRPr="00EB30B9" w:rsidTr="00CB3DF5">
        <w:tc>
          <w:tcPr>
            <w:tcW w:w="2371" w:type="dxa"/>
          </w:tcPr>
          <w:p w:rsidR="00CB3DF5" w:rsidRPr="0023216A" w:rsidRDefault="00CB3DF5" w:rsidP="00D4209C">
            <w:pPr>
              <w:rPr>
                <w:rFonts w:ascii="Times New Roman" w:hAnsi="Times New Roman" w:cs="Times New Roman"/>
                <w:b/>
                <w:sz w:val="24"/>
                <w:szCs w:val="24"/>
              </w:rPr>
            </w:pPr>
            <w:r w:rsidRPr="0023216A">
              <w:rPr>
                <w:rFonts w:ascii="Times New Roman" w:hAnsi="Times New Roman" w:cs="Times New Roman"/>
                <w:b/>
                <w:sz w:val="24"/>
                <w:szCs w:val="24"/>
              </w:rPr>
              <w:t>Temel Akademik Faaliyetler</w:t>
            </w:r>
          </w:p>
        </w:tc>
        <w:tc>
          <w:tcPr>
            <w:tcW w:w="2372" w:type="dxa"/>
          </w:tcPr>
          <w:p w:rsidR="00CB3DF5" w:rsidRPr="0023216A" w:rsidRDefault="00CB3DF5" w:rsidP="00D4209C">
            <w:pPr>
              <w:rPr>
                <w:rFonts w:ascii="Times New Roman" w:hAnsi="Times New Roman" w:cs="Times New Roman"/>
                <w:b/>
                <w:sz w:val="24"/>
                <w:szCs w:val="24"/>
              </w:rPr>
            </w:pPr>
            <w:r w:rsidRPr="0023216A">
              <w:rPr>
                <w:rFonts w:ascii="Times New Roman" w:hAnsi="Times New Roman" w:cs="Times New Roman"/>
                <w:b/>
                <w:sz w:val="24"/>
                <w:szCs w:val="24"/>
              </w:rPr>
              <w:t>Güçlü Yönler</w:t>
            </w:r>
          </w:p>
        </w:tc>
        <w:tc>
          <w:tcPr>
            <w:tcW w:w="2372" w:type="dxa"/>
          </w:tcPr>
          <w:p w:rsidR="00CB3DF5" w:rsidRPr="0023216A" w:rsidRDefault="00CB3DF5" w:rsidP="00D4209C">
            <w:pPr>
              <w:rPr>
                <w:rFonts w:ascii="Times New Roman" w:hAnsi="Times New Roman" w:cs="Times New Roman"/>
                <w:b/>
                <w:sz w:val="24"/>
                <w:szCs w:val="24"/>
              </w:rPr>
            </w:pPr>
            <w:r w:rsidRPr="0023216A">
              <w:rPr>
                <w:rFonts w:ascii="Times New Roman" w:hAnsi="Times New Roman" w:cs="Times New Roman"/>
                <w:b/>
                <w:sz w:val="24"/>
                <w:szCs w:val="24"/>
              </w:rPr>
              <w:t>Zayıf Yönler/Sorun Alanları</w:t>
            </w:r>
          </w:p>
        </w:tc>
        <w:tc>
          <w:tcPr>
            <w:tcW w:w="2372" w:type="dxa"/>
          </w:tcPr>
          <w:p w:rsidR="00CB3DF5" w:rsidRPr="0023216A" w:rsidRDefault="00CB3DF5" w:rsidP="00D4209C">
            <w:pPr>
              <w:rPr>
                <w:rFonts w:ascii="Times New Roman" w:hAnsi="Times New Roman" w:cs="Times New Roman"/>
                <w:b/>
                <w:sz w:val="24"/>
                <w:szCs w:val="24"/>
              </w:rPr>
            </w:pPr>
            <w:r w:rsidRPr="0023216A">
              <w:rPr>
                <w:rFonts w:ascii="Times New Roman" w:hAnsi="Times New Roman" w:cs="Times New Roman"/>
                <w:b/>
                <w:sz w:val="24"/>
                <w:szCs w:val="24"/>
              </w:rPr>
              <w:t>Ne Yapılmalı</w:t>
            </w:r>
          </w:p>
        </w:tc>
      </w:tr>
      <w:tr w:rsidR="00CB3DF5" w:rsidRPr="00EB30B9" w:rsidTr="00CB3DF5">
        <w:tc>
          <w:tcPr>
            <w:tcW w:w="2371" w:type="dxa"/>
          </w:tcPr>
          <w:p w:rsidR="00CB3DF5" w:rsidRPr="0023216A" w:rsidRDefault="00CB3DF5" w:rsidP="00D4209C">
            <w:pPr>
              <w:rPr>
                <w:rFonts w:ascii="Times New Roman" w:hAnsi="Times New Roman" w:cs="Times New Roman"/>
                <w:b/>
                <w:sz w:val="24"/>
                <w:szCs w:val="24"/>
              </w:rPr>
            </w:pPr>
            <w:r w:rsidRPr="0023216A">
              <w:rPr>
                <w:rFonts w:ascii="Times New Roman" w:hAnsi="Times New Roman" w:cs="Times New Roman"/>
                <w:b/>
                <w:sz w:val="24"/>
                <w:szCs w:val="24"/>
              </w:rPr>
              <w:t>Eğitim</w:t>
            </w:r>
          </w:p>
        </w:tc>
        <w:tc>
          <w:tcPr>
            <w:tcW w:w="2372" w:type="dxa"/>
          </w:tcPr>
          <w:p w:rsidR="00E76989" w:rsidRPr="00EB30B9" w:rsidRDefault="00E76989" w:rsidP="00D4209C">
            <w:pPr>
              <w:rPr>
                <w:rFonts w:ascii="Times New Roman" w:hAnsi="Times New Roman" w:cs="Times New Roman"/>
                <w:sz w:val="24"/>
                <w:szCs w:val="24"/>
              </w:rPr>
            </w:pPr>
            <w:r w:rsidRPr="00EB30B9">
              <w:rPr>
                <w:rFonts w:ascii="Times New Roman" w:hAnsi="Times New Roman" w:cs="Times New Roman"/>
                <w:sz w:val="24"/>
                <w:szCs w:val="24"/>
              </w:rPr>
              <w:t>1.</w:t>
            </w:r>
            <w:r w:rsidRPr="00EB30B9">
              <w:rPr>
                <w:rFonts w:ascii="Times New Roman" w:hAnsi="Times New Roman" w:cs="Times New Roman"/>
                <w:color w:val="000000"/>
                <w:sz w:val="24"/>
                <w:szCs w:val="24"/>
              </w:rPr>
              <w:t xml:space="preserve"> Ulusal ve uluslararası standartlara uygun, kaliteli eğitime önem veren lisans ve lisansüstü programların varlığı</w:t>
            </w:r>
          </w:p>
          <w:p w:rsidR="00E76989" w:rsidRPr="00EB30B9" w:rsidRDefault="00E76989" w:rsidP="00E76989">
            <w:pPr>
              <w:pStyle w:val="Default"/>
              <w:rPr>
                <w:rFonts w:ascii="Times New Roman" w:hAnsi="Times New Roman" w:cs="Times New Roman"/>
              </w:rPr>
            </w:pPr>
            <w:r w:rsidRPr="00EB30B9">
              <w:rPr>
                <w:rFonts w:ascii="Times New Roman" w:hAnsi="Times New Roman" w:cs="Times New Roman"/>
              </w:rPr>
              <w:t>2. Türkiye’de Hemşirelik Programları içinde tercih edilen ve tanınan bir bölüm olması</w:t>
            </w:r>
          </w:p>
          <w:p w:rsidR="00E76989" w:rsidRPr="00EB30B9" w:rsidRDefault="00E76989" w:rsidP="00E76989">
            <w:pPr>
              <w:pStyle w:val="Default"/>
              <w:rPr>
                <w:rFonts w:ascii="Times New Roman" w:hAnsi="Times New Roman" w:cs="Times New Roman"/>
              </w:rPr>
            </w:pPr>
            <w:r w:rsidRPr="00EB30B9">
              <w:rPr>
                <w:rFonts w:ascii="Times New Roman" w:hAnsi="Times New Roman" w:cs="Times New Roman"/>
              </w:rPr>
              <w:t xml:space="preserve">3. Fakültemizin </w:t>
            </w:r>
            <w:r w:rsidRPr="00EB30B9">
              <w:rPr>
                <w:rFonts w:ascii="Times New Roman" w:hAnsi="Times New Roman" w:cs="Times New Roman"/>
                <w:spacing w:val="1"/>
              </w:rPr>
              <w:t xml:space="preserve">müfredat programlarının Bologna Süreci kapsamında hazırlanmış olması ve </w:t>
            </w:r>
            <w:r w:rsidRPr="00EB30B9">
              <w:rPr>
                <w:rFonts w:ascii="Times New Roman" w:hAnsi="Times New Roman" w:cs="Times New Roman"/>
              </w:rPr>
              <w:t xml:space="preserve">Bologna çalışmalarının kurum bazında aktif olarak yürütülüyor olması </w:t>
            </w:r>
          </w:p>
          <w:p w:rsidR="0018445D" w:rsidRPr="00EB30B9" w:rsidRDefault="0018445D" w:rsidP="0018445D">
            <w:pPr>
              <w:pStyle w:val="Default"/>
              <w:rPr>
                <w:rFonts w:ascii="Times New Roman" w:hAnsi="Times New Roman" w:cs="Times New Roman"/>
              </w:rPr>
            </w:pPr>
            <w:r w:rsidRPr="00EB30B9">
              <w:rPr>
                <w:rFonts w:ascii="Times New Roman" w:hAnsi="Times New Roman" w:cs="Times New Roman"/>
              </w:rPr>
              <w:t xml:space="preserve">4.Çağdaş, nitelikli ve öğrenci odaklı eğitim anlayışına sahip olması </w:t>
            </w:r>
          </w:p>
          <w:p w:rsidR="0018445D" w:rsidRPr="00EB30B9" w:rsidRDefault="0018445D" w:rsidP="0018445D">
            <w:pPr>
              <w:pStyle w:val="Default"/>
              <w:rPr>
                <w:rFonts w:ascii="Times New Roman" w:hAnsi="Times New Roman" w:cs="Times New Roman"/>
              </w:rPr>
            </w:pPr>
            <w:r w:rsidRPr="00EB30B9">
              <w:rPr>
                <w:rFonts w:ascii="Times New Roman" w:hAnsi="Times New Roman" w:cs="Times New Roman"/>
              </w:rPr>
              <w:t xml:space="preserve">5. Alanında uzman, deneyimli, nitelikli ve iç motivasyonu </w:t>
            </w:r>
            <w:proofErr w:type="gramStart"/>
            <w:r w:rsidRPr="00EB30B9">
              <w:rPr>
                <w:rFonts w:ascii="Times New Roman" w:hAnsi="Times New Roman" w:cs="Times New Roman"/>
              </w:rPr>
              <w:t>yüksek öğretim</w:t>
            </w:r>
            <w:proofErr w:type="gramEnd"/>
            <w:r w:rsidRPr="00EB30B9">
              <w:rPr>
                <w:rFonts w:ascii="Times New Roman" w:hAnsi="Times New Roman" w:cs="Times New Roman"/>
              </w:rPr>
              <w:t xml:space="preserve"> elemanı kadrosu </w:t>
            </w:r>
          </w:p>
          <w:p w:rsidR="00906480" w:rsidRPr="00EB30B9" w:rsidRDefault="00906480" w:rsidP="00906480">
            <w:pPr>
              <w:pStyle w:val="Default"/>
              <w:rPr>
                <w:rFonts w:ascii="Times New Roman" w:hAnsi="Times New Roman" w:cs="Times New Roman"/>
              </w:rPr>
            </w:pPr>
            <w:r w:rsidRPr="00EB30B9">
              <w:rPr>
                <w:rFonts w:ascii="Times New Roman" w:hAnsi="Times New Roman" w:cs="Times New Roman"/>
              </w:rPr>
              <w:lastRenderedPageBreak/>
              <w:t xml:space="preserve">6. Mezunların iş bulma olasılığının yüksek olması </w:t>
            </w:r>
          </w:p>
          <w:p w:rsidR="00906480" w:rsidRPr="00EB30B9" w:rsidRDefault="00906480" w:rsidP="00906480">
            <w:pPr>
              <w:pStyle w:val="Default"/>
              <w:rPr>
                <w:rFonts w:ascii="Times New Roman" w:hAnsi="Times New Roman" w:cs="Times New Roman"/>
              </w:rPr>
            </w:pPr>
            <w:r w:rsidRPr="00EB30B9">
              <w:rPr>
                <w:rFonts w:ascii="Times New Roman" w:hAnsi="Times New Roman" w:cs="Times New Roman"/>
              </w:rPr>
              <w:t xml:space="preserve">7. Fakültede </w:t>
            </w:r>
            <w:proofErr w:type="gramStart"/>
            <w:r w:rsidRPr="00EB30B9">
              <w:rPr>
                <w:rFonts w:ascii="Times New Roman" w:hAnsi="Times New Roman" w:cs="Times New Roman"/>
              </w:rPr>
              <w:t>simülasyon</w:t>
            </w:r>
            <w:proofErr w:type="gramEnd"/>
            <w:r w:rsidRPr="00EB30B9">
              <w:rPr>
                <w:rFonts w:ascii="Times New Roman" w:hAnsi="Times New Roman" w:cs="Times New Roman"/>
              </w:rPr>
              <w:t xml:space="preserve"> laboratuvarı ve Mesleki beceri uygulama laboratuvarlarının olması </w:t>
            </w:r>
          </w:p>
          <w:p w:rsidR="00906480" w:rsidRPr="00EB30B9" w:rsidRDefault="00B92A88" w:rsidP="00906480">
            <w:pPr>
              <w:pStyle w:val="Default"/>
              <w:rPr>
                <w:rFonts w:ascii="Times New Roman" w:hAnsi="Times New Roman" w:cs="Times New Roman"/>
              </w:rPr>
            </w:pPr>
            <w:r w:rsidRPr="00EB30B9">
              <w:rPr>
                <w:rFonts w:ascii="Times New Roman" w:hAnsi="Times New Roman" w:cs="Times New Roman"/>
              </w:rPr>
              <w:t>8. Ulusal ve uluslararası öğrenci ve öğretim elemanı değişim programlarının (</w:t>
            </w:r>
            <w:proofErr w:type="spellStart"/>
            <w:r w:rsidRPr="00EB30B9">
              <w:rPr>
                <w:rFonts w:ascii="Times New Roman" w:hAnsi="Times New Roman" w:cs="Times New Roman"/>
              </w:rPr>
              <w:t>Erasmus</w:t>
            </w:r>
            <w:proofErr w:type="spellEnd"/>
            <w:r w:rsidRPr="00EB30B9">
              <w:rPr>
                <w:rFonts w:ascii="Times New Roman" w:hAnsi="Times New Roman" w:cs="Times New Roman"/>
              </w:rPr>
              <w:t>, Farabi ve Mevlana Değişim Programları vb.) olması</w:t>
            </w:r>
          </w:p>
          <w:p w:rsidR="00B92A88" w:rsidRPr="00EB30B9" w:rsidRDefault="00B92A88" w:rsidP="00906480">
            <w:pPr>
              <w:pStyle w:val="Default"/>
              <w:rPr>
                <w:rFonts w:ascii="Times New Roman" w:hAnsi="Times New Roman" w:cs="Times New Roman"/>
              </w:rPr>
            </w:pPr>
            <w:r w:rsidRPr="00EB30B9">
              <w:rPr>
                <w:rFonts w:ascii="Times New Roman" w:hAnsi="Times New Roman" w:cs="Times New Roman"/>
              </w:rPr>
              <w:t>9. Üniversite Hastanesi ve Hemşirelik Hizmetleri Yönetimi ile işbirliği yapılması</w:t>
            </w:r>
          </w:p>
          <w:p w:rsidR="00906480" w:rsidRPr="00EB30B9" w:rsidRDefault="00C109AD" w:rsidP="0018445D">
            <w:pPr>
              <w:pStyle w:val="Default"/>
              <w:rPr>
                <w:rFonts w:ascii="Times New Roman" w:hAnsi="Times New Roman" w:cs="Times New Roman"/>
              </w:rPr>
            </w:pPr>
            <w:r w:rsidRPr="00EB30B9">
              <w:rPr>
                <w:rFonts w:ascii="Times New Roman" w:hAnsi="Times New Roman" w:cs="Times New Roman"/>
              </w:rPr>
              <w:t>10. Bölüm dışı seçmeli derslerin olması ve farklı bölümlerden öğrenciler ile iletişim ve etkileşimin sağlanması</w:t>
            </w:r>
          </w:p>
          <w:p w:rsidR="00E76989" w:rsidRPr="00EB30B9" w:rsidRDefault="00C6773B" w:rsidP="00C6773B">
            <w:pPr>
              <w:pStyle w:val="Default"/>
              <w:rPr>
                <w:rFonts w:ascii="Times New Roman" w:hAnsi="Times New Roman" w:cs="Times New Roman"/>
              </w:rPr>
            </w:pPr>
            <w:r w:rsidRPr="00EB30B9">
              <w:rPr>
                <w:rFonts w:ascii="Times New Roman" w:hAnsi="Times New Roman" w:cs="Times New Roman"/>
              </w:rPr>
              <w:t>11.</w:t>
            </w:r>
            <w:r w:rsidR="00E76989" w:rsidRPr="00EB30B9">
              <w:rPr>
                <w:rFonts w:ascii="Times New Roman" w:hAnsi="Times New Roman" w:cs="Times New Roman"/>
              </w:rPr>
              <w:t>Sağlık alanında tercih edilen bir Fakülte olması ve kontenjan doluluk oranının %100 olması.</w:t>
            </w:r>
          </w:p>
          <w:p w:rsidR="00E76989" w:rsidRPr="00EB30B9" w:rsidRDefault="00C6773B" w:rsidP="00D4209C">
            <w:pPr>
              <w:rPr>
                <w:rFonts w:ascii="Times New Roman" w:hAnsi="Times New Roman" w:cs="Times New Roman"/>
                <w:sz w:val="24"/>
                <w:szCs w:val="24"/>
              </w:rPr>
            </w:pPr>
            <w:r w:rsidRPr="00EB30B9">
              <w:rPr>
                <w:rFonts w:ascii="Times New Roman" w:hAnsi="Times New Roman" w:cs="Times New Roman"/>
                <w:sz w:val="24"/>
                <w:szCs w:val="24"/>
              </w:rPr>
              <w:t>12</w:t>
            </w:r>
            <w:r w:rsidR="00E76989" w:rsidRPr="00EB30B9">
              <w:rPr>
                <w:rFonts w:ascii="Times New Roman" w:hAnsi="Times New Roman" w:cs="Times New Roman"/>
                <w:sz w:val="24"/>
                <w:szCs w:val="24"/>
              </w:rPr>
              <w:t>.Fakültede eğitimi sürekli geliştirmek amacıyla çeşitli komisyon ve koordinatörlüklerin oluşturulması.</w:t>
            </w:r>
          </w:p>
          <w:p w:rsidR="00E76989" w:rsidRPr="00EB30B9" w:rsidRDefault="00C6773B" w:rsidP="00D4209C">
            <w:pPr>
              <w:rPr>
                <w:rFonts w:ascii="Times New Roman" w:hAnsi="Times New Roman" w:cs="Times New Roman"/>
                <w:sz w:val="24"/>
                <w:szCs w:val="24"/>
              </w:rPr>
            </w:pPr>
            <w:r w:rsidRPr="00EB30B9">
              <w:rPr>
                <w:rFonts w:ascii="Times New Roman" w:hAnsi="Times New Roman" w:cs="Times New Roman"/>
                <w:sz w:val="24"/>
                <w:szCs w:val="24"/>
              </w:rPr>
              <w:t>13.</w:t>
            </w:r>
            <w:r w:rsidR="00E76989" w:rsidRPr="00EB30B9">
              <w:rPr>
                <w:rFonts w:ascii="Times New Roman" w:hAnsi="Times New Roman" w:cs="Times New Roman"/>
                <w:sz w:val="24"/>
                <w:szCs w:val="24"/>
              </w:rPr>
              <w:t>Fakülte öğrencilerinin klinik uygulamalarını Üniversite Hastanesinde yapılabiliyor olması.</w:t>
            </w:r>
          </w:p>
          <w:p w:rsidR="00E76989" w:rsidRPr="00EB30B9" w:rsidRDefault="00C6773B" w:rsidP="00D4209C">
            <w:pPr>
              <w:rPr>
                <w:rFonts w:ascii="Times New Roman" w:hAnsi="Times New Roman" w:cs="Times New Roman"/>
                <w:sz w:val="24"/>
                <w:szCs w:val="24"/>
              </w:rPr>
            </w:pPr>
            <w:r w:rsidRPr="00EB30B9">
              <w:rPr>
                <w:rFonts w:ascii="Times New Roman" w:hAnsi="Times New Roman" w:cs="Times New Roman"/>
                <w:sz w:val="24"/>
                <w:szCs w:val="24"/>
              </w:rPr>
              <w:lastRenderedPageBreak/>
              <w:t>14</w:t>
            </w:r>
            <w:r w:rsidR="00E76989" w:rsidRPr="00EB30B9">
              <w:rPr>
                <w:rFonts w:ascii="Times New Roman" w:hAnsi="Times New Roman" w:cs="Times New Roman"/>
                <w:sz w:val="24"/>
                <w:szCs w:val="24"/>
              </w:rPr>
              <w:t>.Uygulama eğitimlerinin standartları açısından formlar ve talimatların olması.</w:t>
            </w:r>
          </w:p>
          <w:p w:rsidR="001C49E6" w:rsidRPr="00EB30B9" w:rsidRDefault="001C49E6" w:rsidP="00D4209C">
            <w:pPr>
              <w:rPr>
                <w:rFonts w:ascii="Times New Roman" w:hAnsi="Times New Roman" w:cs="Times New Roman"/>
                <w:sz w:val="24"/>
                <w:szCs w:val="24"/>
              </w:rPr>
            </w:pPr>
            <w:r w:rsidRPr="00EB30B9">
              <w:rPr>
                <w:rFonts w:ascii="Times New Roman" w:hAnsi="Times New Roman" w:cs="Times New Roman"/>
                <w:sz w:val="24"/>
                <w:szCs w:val="24"/>
              </w:rPr>
              <w:t>1</w:t>
            </w:r>
            <w:r w:rsidR="00C6773B" w:rsidRPr="00EB30B9">
              <w:rPr>
                <w:rFonts w:ascii="Times New Roman" w:hAnsi="Times New Roman" w:cs="Times New Roman"/>
                <w:sz w:val="24"/>
                <w:szCs w:val="24"/>
              </w:rPr>
              <w:t>5</w:t>
            </w:r>
            <w:r w:rsidRPr="00EB30B9">
              <w:rPr>
                <w:rFonts w:ascii="Times New Roman" w:hAnsi="Times New Roman" w:cs="Times New Roman"/>
                <w:sz w:val="24"/>
                <w:szCs w:val="24"/>
              </w:rPr>
              <w:t xml:space="preserve">. </w:t>
            </w:r>
            <w:r w:rsidR="00C6773B" w:rsidRPr="00EB30B9">
              <w:rPr>
                <w:rFonts w:ascii="Times New Roman" w:hAnsi="Times New Roman" w:cs="Times New Roman"/>
                <w:sz w:val="24"/>
                <w:szCs w:val="24"/>
              </w:rPr>
              <w:t>Deneyimli, güçlü</w:t>
            </w:r>
            <w:r w:rsidRPr="00EB30B9">
              <w:rPr>
                <w:rFonts w:ascii="Times New Roman" w:hAnsi="Times New Roman" w:cs="Times New Roman"/>
                <w:sz w:val="24"/>
                <w:szCs w:val="24"/>
              </w:rPr>
              <w:t xml:space="preserve"> ve dinamik akademik kadroya sahip olunması </w:t>
            </w:r>
          </w:p>
          <w:p w:rsidR="001C49E6" w:rsidRPr="00EB30B9" w:rsidRDefault="00C6773B" w:rsidP="00D4209C">
            <w:pPr>
              <w:rPr>
                <w:rFonts w:ascii="Times New Roman" w:hAnsi="Times New Roman" w:cs="Times New Roman"/>
                <w:sz w:val="24"/>
                <w:szCs w:val="24"/>
              </w:rPr>
            </w:pPr>
            <w:r w:rsidRPr="00EB30B9">
              <w:rPr>
                <w:rFonts w:ascii="Times New Roman" w:hAnsi="Times New Roman" w:cs="Times New Roman"/>
                <w:sz w:val="24"/>
                <w:szCs w:val="24"/>
              </w:rPr>
              <w:t>16.</w:t>
            </w:r>
            <w:r w:rsidR="001C49E6" w:rsidRPr="00EB30B9">
              <w:rPr>
                <w:rFonts w:ascii="Times New Roman" w:hAnsi="Times New Roman" w:cs="Times New Roman"/>
                <w:sz w:val="24"/>
                <w:szCs w:val="24"/>
              </w:rPr>
              <w:t xml:space="preserve"> Eğitimin güncel ve teknolojik gelişmeler ışığında yapılması </w:t>
            </w:r>
          </w:p>
          <w:p w:rsidR="00CB3DF5" w:rsidRPr="00EB30B9" w:rsidRDefault="00C6773B" w:rsidP="00D4209C">
            <w:pPr>
              <w:rPr>
                <w:rFonts w:ascii="Times New Roman" w:hAnsi="Times New Roman" w:cs="Times New Roman"/>
                <w:sz w:val="24"/>
                <w:szCs w:val="24"/>
              </w:rPr>
            </w:pPr>
            <w:r w:rsidRPr="00EB30B9">
              <w:rPr>
                <w:rFonts w:ascii="Times New Roman" w:hAnsi="Times New Roman" w:cs="Times New Roman"/>
                <w:sz w:val="24"/>
                <w:szCs w:val="24"/>
              </w:rPr>
              <w:t>17.Uygulama alanlarının ulaşılabilir mesafede olması.</w:t>
            </w:r>
          </w:p>
          <w:p w:rsidR="00C6773B" w:rsidRPr="00EB30B9" w:rsidRDefault="00C6773B" w:rsidP="00D4209C">
            <w:pPr>
              <w:rPr>
                <w:rFonts w:ascii="Times New Roman" w:hAnsi="Times New Roman" w:cs="Times New Roman"/>
                <w:sz w:val="24"/>
                <w:szCs w:val="24"/>
              </w:rPr>
            </w:pPr>
            <w:r w:rsidRPr="00EB30B9">
              <w:rPr>
                <w:rFonts w:ascii="Times New Roman" w:hAnsi="Times New Roman" w:cs="Times New Roman"/>
                <w:sz w:val="24"/>
                <w:szCs w:val="24"/>
              </w:rPr>
              <w:t>18.Hemşirelik alanında yüksek lisans ve doktora programlarının olması.</w:t>
            </w:r>
          </w:p>
          <w:p w:rsidR="00C6773B" w:rsidRPr="00EB30B9" w:rsidRDefault="00C6773B" w:rsidP="00D4209C">
            <w:pPr>
              <w:rPr>
                <w:rFonts w:ascii="Times New Roman" w:hAnsi="Times New Roman" w:cs="Times New Roman"/>
                <w:sz w:val="24"/>
                <w:szCs w:val="24"/>
              </w:rPr>
            </w:pPr>
            <w:r w:rsidRPr="00EB30B9">
              <w:rPr>
                <w:rFonts w:ascii="Times New Roman" w:hAnsi="Times New Roman" w:cs="Times New Roman"/>
                <w:sz w:val="24"/>
                <w:szCs w:val="24"/>
              </w:rPr>
              <w:t>19.Öğretim elemanı-öğrenci iletişiminin kolay ve etkin olması.</w:t>
            </w:r>
          </w:p>
          <w:p w:rsidR="00C6773B" w:rsidRPr="00EB30B9" w:rsidRDefault="00C6773B" w:rsidP="00D4209C">
            <w:pPr>
              <w:rPr>
                <w:rFonts w:ascii="Times New Roman" w:hAnsi="Times New Roman" w:cs="Times New Roman"/>
                <w:sz w:val="24"/>
                <w:szCs w:val="24"/>
              </w:rPr>
            </w:pPr>
            <w:r w:rsidRPr="00EB30B9">
              <w:rPr>
                <w:rFonts w:ascii="Times New Roman" w:hAnsi="Times New Roman" w:cs="Times New Roman"/>
                <w:sz w:val="24"/>
                <w:szCs w:val="24"/>
              </w:rPr>
              <w:t>20.Kaynaklara ulaşma ve e-kütüphane olanaklarının olması.</w:t>
            </w:r>
          </w:p>
        </w:tc>
        <w:tc>
          <w:tcPr>
            <w:tcW w:w="2372" w:type="dxa"/>
          </w:tcPr>
          <w:p w:rsidR="00EF79D3" w:rsidRPr="00EB30B9" w:rsidRDefault="001C49E6" w:rsidP="00EF79D3">
            <w:pPr>
              <w:rPr>
                <w:rFonts w:ascii="Times New Roman" w:hAnsi="Times New Roman" w:cs="Times New Roman"/>
                <w:sz w:val="24"/>
                <w:szCs w:val="24"/>
              </w:rPr>
            </w:pPr>
            <w:r w:rsidRPr="00EB30B9">
              <w:rPr>
                <w:rFonts w:ascii="Times New Roman" w:hAnsi="Times New Roman" w:cs="Times New Roman"/>
                <w:sz w:val="24"/>
                <w:szCs w:val="24"/>
              </w:rPr>
              <w:lastRenderedPageBreak/>
              <w:t xml:space="preserve">1. </w:t>
            </w:r>
            <w:r w:rsidR="00EF79D3" w:rsidRPr="00EB30B9">
              <w:rPr>
                <w:rFonts w:ascii="Times New Roman" w:hAnsi="Times New Roman" w:cs="Times New Roman"/>
                <w:sz w:val="24"/>
                <w:szCs w:val="24"/>
              </w:rPr>
              <w:t>Öğretim elemanı başına düşen öğrenci sayısının fazla olması.</w:t>
            </w:r>
          </w:p>
          <w:p w:rsidR="00EF79D3" w:rsidRPr="00EB30B9" w:rsidRDefault="00EF79D3" w:rsidP="00EF79D3">
            <w:pPr>
              <w:rPr>
                <w:rFonts w:ascii="Times New Roman" w:hAnsi="Times New Roman" w:cs="Times New Roman"/>
                <w:sz w:val="24"/>
                <w:szCs w:val="24"/>
              </w:rPr>
            </w:pPr>
            <w:r w:rsidRPr="00EB30B9">
              <w:rPr>
                <w:rFonts w:ascii="Times New Roman" w:hAnsi="Times New Roman" w:cs="Times New Roman"/>
                <w:sz w:val="24"/>
                <w:szCs w:val="24"/>
              </w:rPr>
              <w:t>2.Öğrenci kontenjan sayısının talep edilenden fazla olması.</w:t>
            </w:r>
          </w:p>
          <w:p w:rsidR="00EF79D3" w:rsidRPr="00EB30B9" w:rsidRDefault="00EF79D3" w:rsidP="00EF79D3">
            <w:pPr>
              <w:rPr>
                <w:rFonts w:ascii="Times New Roman" w:hAnsi="Times New Roman" w:cs="Times New Roman"/>
                <w:sz w:val="24"/>
                <w:szCs w:val="24"/>
              </w:rPr>
            </w:pPr>
            <w:r w:rsidRPr="00EB30B9">
              <w:rPr>
                <w:rFonts w:ascii="Times New Roman" w:hAnsi="Times New Roman" w:cs="Times New Roman"/>
                <w:sz w:val="24"/>
                <w:szCs w:val="24"/>
              </w:rPr>
              <w:t>3.Öğrenci sayısının fazla olmasına bağlı olarak eğitim ve uygulama alanlarının fiziksel koşullarının yetersiz kalması.</w:t>
            </w:r>
          </w:p>
          <w:p w:rsidR="00CB3DF5" w:rsidRPr="00EB30B9" w:rsidRDefault="00EF79D3" w:rsidP="00EF79D3">
            <w:pPr>
              <w:rPr>
                <w:rFonts w:ascii="Times New Roman" w:hAnsi="Times New Roman" w:cs="Times New Roman"/>
                <w:sz w:val="24"/>
                <w:szCs w:val="24"/>
              </w:rPr>
            </w:pPr>
            <w:r w:rsidRPr="00EB30B9">
              <w:rPr>
                <w:rFonts w:ascii="Times New Roman" w:hAnsi="Times New Roman" w:cs="Times New Roman"/>
                <w:sz w:val="24"/>
                <w:szCs w:val="24"/>
              </w:rPr>
              <w:t xml:space="preserve"> 4</w:t>
            </w:r>
            <w:r w:rsidR="001C49E6" w:rsidRPr="00EB30B9">
              <w:rPr>
                <w:rFonts w:ascii="Times New Roman" w:hAnsi="Times New Roman" w:cs="Times New Roman"/>
                <w:sz w:val="24"/>
                <w:szCs w:val="24"/>
              </w:rPr>
              <w:t>. Fakültenin fiziki ve teknik ola</w:t>
            </w:r>
            <w:r w:rsidR="007B26BC" w:rsidRPr="00EB30B9">
              <w:rPr>
                <w:rFonts w:ascii="Times New Roman" w:hAnsi="Times New Roman" w:cs="Times New Roman"/>
                <w:sz w:val="24"/>
                <w:szCs w:val="24"/>
              </w:rPr>
              <w:t>na</w:t>
            </w:r>
            <w:r w:rsidR="001C49E6" w:rsidRPr="00EB30B9">
              <w:rPr>
                <w:rFonts w:ascii="Times New Roman" w:hAnsi="Times New Roman" w:cs="Times New Roman"/>
                <w:sz w:val="24"/>
                <w:szCs w:val="24"/>
              </w:rPr>
              <w:t>klarının istenilen düzeyde olmaması</w:t>
            </w:r>
            <w:r w:rsidR="002A1C60" w:rsidRPr="00EB30B9">
              <w:rPr>
                <w:rFonts w:ascii="Times New Roman" w:hAnsi="Times New Roman" w:cs="Times New Roman"/>
                <w:sz w:val="24"/>
                <w:szCs w:val="24"/>
              </w:rPr>
              <w:t>.</w:t>
            </w:r>
          </w:p>
          <w:p w:rsidR="002A1C60" w:rsidRPr="00EB30B9" w:rsidRDefault="002A1C60" w:rsidP="00EF79D3">
            <w:pPr>
              <w:rPr>
                <w:rFonts w:ascii="Times New Roman" w:hAnsi="Times New Roman" w:cs="Times New Roman"/>
                <w:sz w:val="24"/>
                <w:szCs w:val="24"/>
              </w:rPr>
            </w:pPr>
            <w:r w:rsidRPr="00EB30B9">
              <w:rPr>
                <w:rFonts w:ascii="Times New Roman" w:hAnsi="Times New Roman" w:cs="Times New Roman"/>
                <w:sz w:val="24"/>
                <w:szCs w:val="24"/>
              </w:rPr>
              <w:t>5.</w:t>
            </w:r>
            <w:r w:rsidRPr="00EB30B9">
              <w:rPr>
                <w:rFonts w:ascii="Times New Roman" w:hAnsi="Times New Roman" w:cs="Times New Roman"/>
                <w:spacing w:val="6"/>
                <w:sz w:val="24"/>
                <w:szCs w:val="24"/>
              </w:rPr>
              <w:t xml:space="preserve"> Fakülte Binasının Sağlık Bilimleri Fakültesi ile </w:t>
            </w:r>
            <w:r w:rsidRPr="00EB30B9">
              <w:rPr>
                <w:rFonts w:ascii="Times New Roman" w:hAnsi="Times New Roman" w:cs="Times New Roman"/>
                <w:sz w:val="24"/>
                <w:szCs w:val="24"/>
              </w:rPr>
              <w:t>ortak kullanılması.</w:t>
            </w:r>
          </w:p>
          <w:p w:rsidR="002A1C60" w:rsidRPr="00EB30B9" w:rsidRDefault="002A1C60" w:rsidP="00EF79D3">
            <w:pPr>
              <w:rPr>
                <w:rFonts w:ascii="Times New Roman" w:hAnsi="Times New Roman" w:cs="Times New Roman"/>
                <w:sz w:val="24"/>
                <w:szCs w:val="24"/>
              </w:rPr>
            </w:pPr>
            <w:r w:rsidRPr="00EB30B9">
              <w:rPr>
                <w:rFonts w:ascii="Times New Roman" w:hAnsi="Times New Roman" w:cs="Times New Roman"/>
                <w:sz w:val="24"/>
                <w:szCs w:val="24"/>
              </w:rPr>
              <w:t>6.Araştırma Görevlisi sayısının yetersiz olması.</w:t>
            </w:r>
          </w:p>
          <w:p w:rsidR="002A1C60" w:rsidRPr="00EB30B9" w:rsidRDefault="002A1C60" w:rsidP="00EF79D3">
            <w:pPr>
              <w:rPr>
                <w:rFonts w:ascii="Times New Roman" w:hAnsi="Times New Roman" w:cs="Times New Roman"/>
                <w:sz w:val="24"/>
                <w:szCs w:val="24"/>
              </w:rPr>
            </w:pPr>
            <w:r w:rsidRPr="00EB30B9">
              <w:rPr>
                <w:rFonts w:ascii="Times New Roman" w:hAnsi="Times New Roman" w:cs="Times New Roman"/>
                <w:sz w:val="24"/>
                <w:szCs w:val="24"/>
              </w:rPr>
              <w:t>7.Fakültemizde Yabancı Dil Hazırlık eğitiminin olmaması.</w:t>
            </w:r>
          </w:p>
          <w:p w:rsidR="002A1C60" w:rsidRPr="00EB30B9" w:rsidRDefault="002A1C60" w:rsidP="00EF79D3">
            <w:pPr>
              <w:rPr>
                <w:rFonts w:ascii="Times New Roman" w:hAnsi="Times New Roman" w:cs="Times New Roman"/>
                <w:sz w:val="24"/>
                <w:szCs w:val="24"/>
              </w:rPr>
            </w:pPr>
          </w:p>
          <w:p w:rsidR="002A1C60" w:rsidRPr="00EB30B9" w:rsidRDefault="002A1C60" w:rsidP="00EF79D3">
            <w:pPr>
              <w:rPr>
                <w:rFonts w:ascii="Times New Roman" w:hAnsi="Times New Roman" w:cs="Times New Roman"/>
                <w:sz w:val="24"/>
                <w:szCs w:val="24"/>
              </w:rPr>
            </w:pPr>
          </w:p>
        </w:tc>
        <w:tc>
          <w:tcPr>
            <w:tcW w:w="2372" w:type="dxa"/>
          </w:tcPr>
          <w:p w:rsidR="001C49E6" w:rsidRPr="00EB30B9" w:rsidRDefault="001C49E6" w:rsidP="00D4209C">
            <w:pPr>
              <w:rPr>
                <w:rFonts w:ascii="Times New Roman" w:hAnsi="Times New Roman" w:cs="Times New Roman"/>
                <w:sz w:val="24"/>
                <w:szCs w:val="24"/>
              </w:rPr>
            </w:pPr>
            <w:r w:rsidRPr="00EB30B9">
              <w:rPr>
                <w:rFonts w:ascii="Times New Roman" w:hAnsi="Times New Roman" w:cs="Times New Roman"/>
                <w:sz w:val="24"/>
                <w:szCs w:val="24"/>
              </w:rPr>
              <w:t xml:space="preserve">1. Akademik personel sayısının artırılması </w:t>
            </w:r>
          </w:p>
          <w:p w:rsidR="00CB3DF5" w:rsidRPr="00EB30B9" w:rsidRDefault="001C49E6" w:rsidP="00D4209C">
            <w:pPr>
              <w:rPr>
                <w:rFonts w:ascii="Times New Roman" w:hAnsi="Times New Roman" w:cs="Times New Roman"/>
                <w:sz w:val="24"/>
                <w:szCs w:val="24"/>
              </w:rPr>
            </w:pPr>
            <w:r w:rsidRPr="00EB30B9">
              <w:rPr>
                <w:rFonts w:ascii="Times New Roman" w:hAnsi="Times New Roman" w:cs="Times New Roman"/>
                <w:sz w:val="24"/>
                <w:szCs w:val="24"/>
              </w:rPr>
              <w:t xml:space="preserve">2. Fakültenin fiziki ve teknik olanaklarının iyileştirilmesi </w:t>
            </w:r>
          </w:p>
          <w:p w:rsidR="002A1C60" w:rsidRPr="00EB30B9" w:rsidRDefault="002A1C60" w:rsidP="002A1C60">
            <w:pPr>
              <w:rPr>
                <w:rFonts w:ascii="Times New Roman" w:hAnsi="Times New Roman" w:cs="Times New Roman"/>
                <w:sz w:val="24"/>
                <w:szCs w:val="24"/>
              </w:rPr>
            </w:pPr>
            <w:r w:rsidRPr="00EB30B9">
              <w:rPr>
                <w:rFonts w:ascii="Times New Roman" w:hAnsi="Times New Roman" w:cs="Times New Roman"/>
                <w:sz w:val="24"/>
                <w:szCs w:val="24"/>
              </w:rPr>
              <w:t>3.Öğrenci kontenjanlarının belirlenmesinde Fakülte taleplerinin dikkate alınması.</w:t>
            </w:r>
          </w:p>
          <w:p w:rsidR="002A1C60" w:rsidRPr="00EB30B9" w:rsidRDefault="002A1C60" w:rsidP="002A1C60">
            <w:pPr>
              <w:rPr>
                <w:rFonts w:ascii="Times New Roman" w:hAnsi="Times New Roman" w:cs="Times New Roman"/>
                <w:sz w:val="24"/>
                <w:szCs w:val="24"/>
              </w:rPr>
            </w:pPr>
            <w:r w:rsidRPr="00EB30B9">
              <w:rPr>
                <w:rFonts w:ascii="Times New Roman" w:hAnsi="Times New Roman" w:cs="Times New Roman"/>
                <w:sz w:val="24"/>
                <w:szCs w:val="24"/>
              </w:rPr>
              <w:t>4. Fakülte eğitimine yabancı dil hazırlık programının eklenmesi.</w:t>
            </w:r>
          </w:p>
          <w:p w:rsidR="00AF5359" w:rsidRPr="00EB30B9" w:rsidRDefault="00AF5359" w:rsidP="002A1C60">
            <w:pPr>
              <w:rPr>
                <w:rFonts w:ascii="Times New Roman" w:hAnsi="Times New Roman" w:cs="Times New Roman"/>
                <w:sz w:val="24"/>
                <w:szCs w:val="24"/>
              </w:rPr>
            </w:pPr>
            <w:r w:rsidRPr="00EB30B9">
              <w:rPr>
                <w:rFonts w:ascii="Times New Roman" w:hAnsi="Times New Roman" w:cs="Times New Roman"/>
                <w:sz w:val="24"/>
                <w:szCs w:val="24"/>
              </w:rPr>
              <w:t>5.Fakülteye ait bir binanın olması</w:t>
            </w:r>
          </w:p>
          <w:p w:rsidR="002A1C60" w:rsidRPr="00EB30B9" w:rsidRDefault="002A1C60" w:rsidP="002A1C60">
            <w:pPr>
              <w:rPr>
                <w:rFonts w:ascii="Times New Roman" w:hAnsi="Times New Roman" w:cs="Times New Roman"/>
                <w:sz w:val="24"/>
                <w:szCs w:val="24"/>
              </w:rPr>
            </w:pPr>
          </w:p>
        </w:tc>
      </w:tr>
      <w:tr w:rsidR="00CB3DF5" w:rsidRPr="00EB30B9" w:rsidTr="00CB3DF5">
        <w:tc>
          <w:tcPr>
            <w:tcW w:w="2371" w:type="dxa"/>
          </w:tcPr>
          <w:p w:rsidR="00CB3DF5" w:rsidRPr="0023216A" w:rsidRDefault="00CB3DF5" w:rsidP="00D4209C">
            <w:pPr>
              <w:rPr>
                <w:rFonts w:ascii="Times New Roman" w:hAnsi="Times New Roman" w:cs="Times New Roman"/>
                <w:b/>
                <w:sz w:val="24"/>
                <w:szCs w:val="24"/>
              </w:rPr>
            </w:pPr>
            <w:r w:rsidRPr="0023216A">
              <w:rPr>
                <w:rFonts w:ascii="Times New Roman" w:hAnsi="Times New Roman" w:cs="Times New Roman"/>
                <w:b/>
                <w:sz w:val="24"/>
                <w:szCs w:val="24"/>
              </w:rPr>
              <w:lastRenderedPageBreak/>
              <w:t>Araştırma</w:t>
            </w:r>
          </w:p>
        </w:tc>
        <w:tc>
          <w:tcPr>
            <w:tcW w:w="2372" w:type="dxa"/>
          </w:tcPr>
          <w:p w:rsidR="001C49E6" w:rsidRPr="00EB30B9" w:rsidRDefault="001C49E6" w:rsidP="00D4209C">
            <w:pPr>
              <w:rPr>
                <w:rFonts w:ascii="Times New Roman" w:hAnsi="Times New Roman" w:cs="Times New Roman"/>
                <w:sz w:val="24"/>
                <w:szCs w:val="24"/>
              </w:rPr>
            </w:pPr>
            <w:r w:rsidRPr="00EB30B9">
              <w:rPr>
                <w:rFonts w:ascii="Times New Roman" w:hAnsi="Times New Roman" w:cs="Times New Roman"/>
                <w:sz w:val="24"/>
                <w:szCs w:val="24"/>
              </w:rPr>
              <w:t xml:space="preserve">1. Alanında uluslararası ve ulusal yayın düzeyinin iyi seviyede olması </w:t>
            </w:r>
          </w:p>
          <w:p w:rsidR="001C49E6" w:rsidRPr="00EB30B9" w:rsidRDefault="001C49E6" w:rsidP="00D4209C">
            <w:pPr>
              <w:rPr>
                <w:rFonts w:ascii="Times New Roman" w:hAnsi="Times New Roman" w:cs="Times New Roman"/>
                <w:sz w:val="24"/>
                <w:szCs w:val="24"/>
              </w:rPr>
            </w:pPr>
            <w:r w:rsidRPr="00EB30B9">
              <w:rPr>
                <w:rFonts w:ascii="Times New Roman" w:hAnsi="Times New Roman" w:cs="Times New Roman"/>
                <w:sz w:val="24"/>
                <w:szCs w:val="24"/>
              </w:rPr>
              <w:t xml:space="preserve">2. Fakültede görev yapan tüm elemanların mesai dışında çalışma fırsatını kısıtlama olmaksızın kullanabilmesi </w:t>
            </w:r>
          </w:p>
          <w:p w:rsidR="00CB3DF5" w:rsidRPr="00EB30B9" w:rsidRDefault="001C49E6" w:rsidP="00D4209C">
            <w:pPr>
              <w:rPr>
                <w:rFonts w:ascii="Times New Roman" w:hAnsi="Times New Roman" w:cs="Times New Roman"/>
                <w:sz w:val="24"/>
                <w:szCs w:val="24"/>
              </w:rPr>
            </w:pPr>
            <w:r w:rsidRPr="00EB30B9">
              <w:rPr>
                <w:rFonts w:ascii="Times New Roman" w:hAnsi="Times New Roman" w:cs="Times New Roman"/>
                <w:sz w:val="24"/>
                <w:szCs w:val="24"/>
              </w:rPr>
              <w:t>3. Mevcut akademik personelin araştırma yapmaya istekli olması</w:t>
            </w:r>
          </w:p>
          <w:p w:rsidR="006372FD" w:rsidRPr="00EB30B9" w:rsidRDefault="006372FD" w:rsidP="00D4209C">
            <w:pPr>
              <w:rPr>
                <w:rFonts w:ascii="Times New Roman" w:hAnsi="Times New Roman" w:cs="Times New Roman"/>
                <w:sz w:val="24"/>
                <w:szCs w:val="24"/>
              </w:rPr>
            </w:pPr>
            <w:r w:rsidRPr="00EB30B9">
              <w:rPr>
                <w:rFonts w:ascii="Times New Roman" w:hAnsi="Times New Roman" w:cs="Times New Roman"/>
                <w:sz w:val="24"/>
                <w:szCs w:val="24"/>
              </w:rPr>
              <w:t>4.Üniversite kütüphanesinin merkez kampüste fakülteye yakın mesafede yer alması.</w:t>
            </w:r>
          </w:p>
          <w:p w:rsidR="006372FD" w:rsidRPr="00EB30B9" w:rsidRDefault="006372FD" w:rsidP="00D4209C">
            <w:pPr>
              <w:rPr>
                <w:rFonts w:ascii="Times New Roman" w:hAnsi="Times New Roman" w:cs="Times New Roman"/>
                <w:sz w:val="24"/>
                <w:szCs w:val="24"/>
              </w:rPr>
            </w:pPr>
            <w:r w:rsidRPr="00EB30B9">
              <w:rPr>
                <w:rFonts w:ascii="Times New Roman" w:hAnsi="Times New Roman" w:cs="Times New Roman"/>
                <w:sz w:val="24"/>
                <w:szCs w:val="24"/>
              </w:rPr>
              <w:lastRenderedPageBreak/>
              <w:t xml:space="preserve">5.Sağlık alanında </w:t>
            </w:r>
            <w:proofErr w:type="spellStart"/>
            <w:r w:rsidRPr="00EB30B9">
              <w:rPr>
                <w:rFonts w:ascii="Times New Roman" w:hAnsi="Times New Roman" w:cs="Times New Roman"/>
                <w:sz w:val="24"/>
                <w:szCs w:val="24"/>
              </w:rPr>
              <w:t>multidisipliner</w:t>
            </w:r>
            <w:proofErr w:type="spellEnd"/>
            <w:r w:rsidRPr="00EB30B9">
              <w:rPr>
                <w:rFonts w:ascii="Times New Roman" w:hAnsi="Times New Roman" w:cs="Times New Roman"/>
                <w:sz w:val="24"/>
                <w:szCs w:val="24"/>
              </w:rPr>
              <w:t xml:space="preserve"> araştırma olanaklarının bulunması.</w:t>
            </w:r>
          </w:p>
        </w:tc>
        <w:tc>
          <w:tcPr>
            <w:tcW w:w="2372" w:type="dxa"/>
          </w:tcPr>
          <w:p w:rsidR="00CB3DF5" w:rsidRPr="00EB30B9" w:rsidRDefault="001C49E6" w:rsidP="00855EA8">
            <w:pPr>
              <w:rPr>
                <w:rFonts w:ascii="Times New Roman" w:hAnsi="Times New Roman" w:cs="Times New Roman"/>
                <w:sz w:val="24"/>
                <w:szCs w:val="24"/>
              </w:rPr>
            </w:pPr>
            <w:r w:rsidRPr="00EB30B9">
              <w:rPr>
                <w:rFonts w:ascii="Times New Roman" w:hAnsi="Times New Roman" w:cs="Times New Roman"/>
                <w:sz w:val="24"/>
                <w:szCs w:val="24"/>
              </w:rPr>
              <w:lastRenderedPageBreak/>
              <w:t xml:space="preserve">1. </w:t>
            </w:r>
            <w:r w:rsidR="00855EA8" w:rsidRPr="00EB30B9">
              <w:rPr>
                <w:rFonts w:ascii="Times New Roman" w:hAnsi="Times New Roman" w:cs="Times New Roman"/>
                <w:sz w:val="24"/>
                <w:szCs w:val="24"/>
              </w:rPr>
              <w:t>Öğretim elemanı başına düşen ders yükünün fazlalığı nedeniyle bilimsel çalışmaların nitelik ve niceliğinin azalması.</w:t>
            </w:r>
          </w:p>
          <w:p w:rsidR="00855EA8" w:rsidRPr="00EB30B9" w:rsidRDefault="00855EA8" w:rsidP="00855EA8">
            <w:pPr>
              <w:rPr>
                <w:rFonts w:ascii="Times New Roman" w:hAnsi="Times New Roman" w:cs="Times New Roman"/>
                <w:sz w:val="24"/>
                <w:szCs w:val="24"/>
              </w:rPr>
            </w:pPr>
            <w:r w:rsidRPr="00EB30B9">
              <w:rPr>
                <w:rFonts w:ascii="Times New Roman" w:hAnsi="Times New Roman" w:cs="Times New Roman"/>
                <w:sz w:val="24"/>
                <w:szCs w:val="24"/>
              </w:rPr>
              <w:t>2.Araştırma ve proje desteklerinin yetersiz olması.</w:t>
            </w:r>
          </w:p>
          <w:p w:rsidR="0055414D" w:rsidRPr="00EB30B9" w:rsidRDefault="0055414D" w:rsidP="00855EA8">
            <w:pPr>
              <w:rPr>
                <w:rFonts w:ascii="Times New Roman" w:hAnsi="Times New Roman" w:cs="Times New Roman"/>
                <w:sz w:val="24"/>
                <w:szCs w:val="24"/>
              </w:rPr>
            </w:pPr>
            <w:r w:rsidRPr="00EB30B9">
              <w:rPr>
                <w:rFonts w:ascii="Times New Roman" w:hAnsi="Times New Roman" w:cs="Times New Roman"/>
                <w:sz w:val="24"/>
                <w:szCs w:val="24"/>
              </w:rPr>
              <w:t>3.Bilimsel toplantılara katılan öğretim elamanlarına ayrılan ödeneğin yetersiz olması.</w:t>
            </w:r>
          </w:p>
          <w:p w:rsidR="00855EA8" w:rsidRPr="00EB30B9" w:rsidRDefault="00855EA8" w:rsidP="00855EA8">
            <w:pPr>
              <w:rPr>
                <w:rFonts w:ascii="Times New Roman" w:hAnsi="Times New Roman" w:cs="Times New Roman"/>
                <w:sz w:val="24"/>
                <w:szCs w:val="24"/>
              </w:rPr>
            </w:pPr>
          </w:p>
        </w:tc>
        <w:tc>
          <w:tcPr>
            <w:tcW w:w="2372" w:type="dxa"/>
          </w:tcPr>
          <w:p w:rsidR="001C49E6" w:rsidRPr="00EB30B9" w:rsidRDefault="001C49E6" w:rsidP="00D4209C">
            <w:pPr>
              <w:rPr>
                <w:rFonts w:ascii="Times New Roman" w:hAnsi="Times New Roman" w:cs="Times New Roman"/>
                <w:sz w:val="24"/>
                <w:szCs w:val="24"/>
              </w:rPr>
            </w:pPr>
            <w:r w:rsidRPr="00EB30B9">
              <w:rPr>
                <w:rFonts w:ascii="Times New Roman" w:hAnsi="Times New Roman" w:cs="Times New Roman"/>
                <w:sz w:val="24"/>
                <w:szCs w:val="24"/>
              </w:rPr>
              <w:t xml:space="preserve">1. Akademik personel sayısının artırılması </w:t>
            </w:r>
          </w:p>
          <w:p w:rsidR="00AC666F" w:rsidRPr="00EB30B9" w:rsidRDefault="0055414D" w:rsidP="00D4209C">
            <w:pPr>
              <w:rPr>
                <w:rFonts w:ascii="Times New Roman" w:hAnsi="Times New Roman" w:cs="Times New Roman"/>
                <w:sz w:val="24"/>
                <w:szCs w:val="24"/>
              </w:rPr>
            </w:pPr>
            <w:r w:rsidRPr="00EB30B9">
              <w:rPr>
                <w:rFonts w:ascii="Times New Roman" w:hAnsi="Times New Roman" w:cs="Times New Roman"/>
                <w:sz w:val="24"/>
                <w:szCs w:val="24"/>
              </w:rPr>
              <w:t>2.</w:t>
            </w:r>
            <w:r w:rsidR="00AC666F" w:rsidRPr="00EB30B9">
              <w:rPr>
                <w:rFonts w:ascii="Times New Roman" w:hAnsi="Times New Roman" w:cs="Times New Roman"/>
                <w:sz w:val="24"/>
                <w:szCs w:val="24"/>
              </w:rPr>
              <w:t>A</w:t>
            </w:r>
            <w:r w:rsidRPr="00EB30B9">
              <w:rPr>
                <w:rFonts w:ascii="Times New Roman" w:hAnsi="Times New Roman" w:cs="Times New Roman"/>
                <w:sz w:val="24"/>
                <w:szCs w:val="24"/>
              </w:rPr>
              <w:t>raştırma ve projelere yeterli kaynak ayrılması.</w:t>
            </w:r>
          </w:p>
          <w:p w:rsidR="0055414D" w:rsidRPr="00EB30B9" w:rsidRDefault="0055414D" w:rsidP="00D4209C">
            <w:pPr>
              <w:rPr>
                <w:rFonts w:ascii="Times New Roman" w:hAnsi="Times New Roman" w:cs="Times New Roman"/>
                <w:sz w:val="24"/>
                <w:szCs w:val="24"/>
              </w:rPr>
            </w:pPr>
            <w:r w:rsidRPr="00EB30B9">
              <w:rPr>
                <w:rFonts w:ascii="Times New Roman" w:hAnsi="Times New Roman" w:cs="Times New Roman"/>
                <w:sz w:val="24"/>
                <w:szCs w:val="24"/>
              </w:rPr>
              <w:t>3.Bilimsel toplantılarına katılan öğretim elemanlarına yeterli ödenek ayrılması.</w:t>
            </w:r>
          </w:p>
        </w:tc>
      </w:tr>
      <w:tr w:rsidR="00CB3DF5" w:rsidRPr="00EB30B9" w:rsidTr="00CB3DF5">
        <w:tc>
          <w:tcPr>
            <w:tcW w:w="2371" w:type="dxa"/>
          </w:tcPr>
          <w:p w:rsidR="00CB3DF5" w:rsidRPr="0023216A" w:rsidRDefault="00CB3DF5" w:rsidP="00D4209C">
            <w:pPr>
              <w:rPr>
                <w:rFonts w:ascii="Times New Roman" w:hAnsi="Times New Roman" w:cs="Times New Roman"/>
                <w:b/>
                <w:sz w:val="24"/>
                <w:szCs w:val="24"/>
              </w:rPr>
            </w:pPr>
            <w:r w:rsidRPr="0023216A">
              <w:rPr>
                <w:rFonts w:ascii="Times New Roman" w:hAnsi="Times New Roman" w:cs="Times New Roman"/>
                <w:b/>
                <w:sz w:val="24"/>
                <w:szCs w:val="24"/>
              </w:rPr>
              <w:lastRenderedPageBreak/>
              <w:t>Girişimcilik</w:t>
            </w:r>
          </w:p>
        </w:tc>
        <w:tc>
          <w:tcPr>
            <w:tcW w:w="2372" w:type="dxa"/>
          </w:tcPr>
          <w:p w:rsidR="00CB3DF5" w:rsidRPr="009E3B5E" w:rsidRDefault="009E3B5E" w:rsidP="009E3B5E">
            <w:pPr>
              <w:rPr>
                <w:rFonts w:ascii="Times New Roman" w:hAnsi="Times New Roman" w:cs="Times New Roman"/>
                <w:sz w:val="24"/>
                <w:szCs w:val="24"/>
              </w:rPr>
            </w:pPr>
            <w:r>
              <w:rPr>
                <w:rFonts w:ascii="Times New Roman" w:hAnsi="Times New Roman" w:cs="Times New Roman"/>
                <w:sz w:val="24"/>
                <w:szCs w:val="24"/>
              </w:rPr>
              <w:t>1.</w:t>
            </w:r>
            <w:r w:rsidR="001C49E6" w:rsidRPr="009E3B5E">
              <w:rPr>
                <w:rFonts w:ascii="Times New Roman" w:hAnsi="Times New Roman" w:cs="Times New Roman"/>
                <w:sz w:val="24"/>
                <w:szCs w:val="24"/>
              </w:rPr>
              <w:t>Fakültemizin toplumun yaşam kalitesini yükseltmeye yönelik danışmanlık ve eğitim, boyutunda katkı sağlayacak düzeyde olması</w:t>
            </w:r>
          </w:p>
          <w:p w:rsidR="006021EF" w:rsidRPr="009E3B5E" w:rsidRDefault="009E3B5E" w:rsidP="009E3B5E">
            <w:pPr>
              <w:rPr>
                <w:rFonts w:ascii="Times New Roman" w:hAnsi="Times New Roman" w:cs="Times New Roman"/>
                <w:sz w:val="24"/>
                <w:szCs w:val="24"/>
              </w:rPr>
            </w:pPr>
            <w:r>
              <w:rPr>
                <w:rFonts w:ascii="Times New Roman" w:hAnsi="Times New Roman" w:cs="Times New Roman"/>
                <w:sz w:val="24"/>
                <w:szCs w:val="24"/>
              </w:rPr>
              <w:t>2.</w:t>
            </w:r>
            <w:r w:rsidR="006021EF" w:rsidRPr="009E3B5E">
              <w:rPr>
                <w:rFonts w:ascii="Times New Roman" w:hAnsi="Times New Roman" w:cs="Times New Roman"/>
                <w:sz w:val="24"/>
                <w:szCs w:val="24"/>
              </w:rPr>
              <w:t>Fakültemizin Patent, Faydalı Model, Tasarım Tescili girişimlerinin olması.</w:t>
            </w:r>
          </w:p>
        </w:tc>
        <w:tc>
          <w:tcPr>
            <w:tcW w:w="2372" w:type="dxa"/>
          </w:tcPr>
          <w:p w:rsidR="00CB3DF5" w:rsidRPr="00EB30B9" w:rsidRDefault="001C49E6" w:rsidP="006021EF">
            <w:pPr>
              <w:rPr>
                <w:rFonts w:ascii="Times New Roman" w:hAnsi="Times New Roman" w:cs="Times New Roman"/>
                <w:sz w:val="24"/>
                <w:szCs w:val="24"/>
              </w:rPr>
            </w:pPr>
            <w:r w:rsidRPr="00EB30B9">
              <w:rPr>
                <w:rFonts w:ascii="Times New Roman" w:hAnsi="Times New Roman" w:cs="Times New Roman"/>
                <w:sz w:val="24"/>
                <w:szCs w:val="24"/>
              </w:rPr>
              <w:t xml:space="preserve">1. </w:t>
            </w:r>
            <w:r w:rsidR="006021EF" w:rsidRPr="00EB30B9">
              <w:rPr>
                <w:rFonts w:ascii="Times New Roman" w:hAnsi="Times New Roman" w:cs="Times New Roman"/>
                <w:sz w:val="24"/>
                <w:szCs w:val="24"/>
              </w:rPr>
              <w:t>Fakültemize ait Patent, Faydalı Model, Tasarım Tescili sayısının yetersiz olması.</w:t>
            </w:r>
          </w:p>
        </w:tc>
        <w:tc>
          <w:tcPr>
            <w:tcW w:w="2372" w:type="dxa"/>
          </w:tcPr>
          <w:p w:rsidR="00CB3DF5" w:rsidRPr="00EB30B9" w:rsidRDefault="006021EF" w:rsidP="00D4209C">
            <w:pPr>
              <w:rPr>
                <w:rFonts w:ascii="Times New Roman" w:hAnsi="Times New Roman" w:cs="Times New Roman"/>
                <w:sz w:val="24"/>
                <w:szCs w:val="24"/>
              </w:rPr>
            </w:pPr>
            <w:r w:rsidRPr="00EB30B9">
              <w:rPr>
                <w:rFonts w:ascii="Times New Roman" w:hAnsi="Times New Roman" w:cs="Times New Roman"/>
                <w:sz w:val="24"/>
                <w:szCs w:val="24"/>
              </w:rPr>
              <w:t>1</w:t>
            </w:r>
            <w:r w:rsidR="001C49E6" w:rsidRPr="00EB30B9">
              <w:rPr>
                <w:rFonts w:ascii="Times New Roman" w:hAnsi="Times New Roman" w:cs="Times New Roman"/>
                <w:sz w:val="24"/>
                <w:szCs w:val="24"/>
              </w:rPr>
              <w:t>.Girişimcilik/</w:t>
            </w:r>
            <w:proofErr w:type="spellStart"/>
            <w:r w:rsidR="001C49E6" w:rsidRPr="00EB30B9">
              <w:rPr>
                <w:rFonts w:ascii="Times New Roman" w:hAnsi="Times New Roman" w:cs="Times New Roman"/>
                <w:sz w:val="24"/>
                <w:szCs w:val="24"/>
              </w:rPr>
              <w:t>inovasyon</w:t>
            </w:r>
            <w:proofErr w:type="spellEnd"/>
            <w:r w:rsidR="001C49E6" w:rsidRPr="00EB30B9">
              <w:rPr>
                <w:rFonts w:ascii="Times New Roman" w:hAnsi="Times New Roman" w:cs="Times New Roman"/>
                <w:sz w:val="24"/>
                <w:szCs w:val="24"/>
              </w:rPr>
              <w:t xml:space="preserve"> konularında eğitim programlarının düzenlenmesi</w:t>
            </w:r>
            <w:r w:rsidR="00B9131D" w:rsidRPr="00EB30B9">
              <w:rPr>
                <w:rFonts w:ascii="Times New Roman" w:hAnsi="Times New Roman" w:cs="Times New Roman"/>
                <w:sz w:val="24"/>
                <w:szCs w:val="24"/>
              </w:rPr>
              <w:t>.</w:t>
            </w:r>
          </w:p>
          <w:p w:rsidR="00B9131D" w:rsidRPr="00EB30B9" w:rsidRDefault="00B9131D" w:rsidP="00B9131D">
            <w:pPr>
              <w:rPr>
                <w:rFonts w:ascii="Times New Roman" w:hAnsi="Times New Roman" w:cs="Times New Roman"/>
                <w:sz w:val="24"/>
                <w:szCs w:val="24"/>
              </w:rPr>
            </w:pPr>
            <w:r w:rsidRPr="00EB30B9">
              <w:rPr>
                <w:rFonts w:ascii="Times New Roman" w:hAnsi="Times New Roman" w:cs="Times New Roman"/>
                <w:sz w:val="24"/>
                <w:szCs w:val="24"/>
              </w:rPr>
              <w:t>2. Patent, Faydalı Model, Tasarım Tescili için yeterli teşvik ve ödeneğin olması.</w:t>
            </w:r>
          </w:p>
        </w:tc>
      </w:tr>
      <w:tr w:rsidR="00CB3DF5" w:rsidRPr="00EB30B9" w:rsidTr="00CB3DF5">
        <w:tc>
          <w:tcPr>
            <w:tcW w:w="2371" w:type="dxa"/>
          </w:tcPr>
          <w:p w:rsidR="00CB3DF5" w:rsidRPr="0023216A" w:rsidRDefault="00CB3DF5" w:rsidP="00D4209C">
            <w:pPr>
              <w:rPr>
                <w:rFonts w:ascii="Times New Roman" w:hAnsi="Times New Roman" w:cs="Times New Roman"/>
                <w:b/>
                <w:sz w:val="24"/>
                <w:szCs w:val="24"/>
              </w:rPr>
            </w:pPr>
            <w:r w:rsidRPr="0023216A">
              <w:rPr>
                <w:rFonts w:ascii="Times New Roman" w:hAnsi="Times New Roman" w:cs="Times New Roman"/>
                <w:b/>
                <w:sz w:val="24"/>
                <w:szCs w:val="24"/>
              </w:rPr>
              <w:t>Toplumsal Katkı</w:t>
            </w:r>
          </w:p>
        </w:tc>
        <w:tc>
          <w:tcPr>
            <w:tcW w:w="2372" w:type="dxa"/>
          </w:tcPr>
          <w:p w:rsidR="00E16DE7" w:rsidRPr="00EB30B9" w:rsidRDefault="00C60F42" w:rsidP="00E16DE7">
            <w:pPr>
              <w:rPr>
                <w:rFonts w:ascii="Times New Roman" w:hAnsi="Times New Roman" w:cs="Times New Roman"/>
                <w:sz w:val="24"/>
                <w:szCs w:val="24"/>
              </w:rPr>
            </w:pPr>
            <w:r w:rsidRPr="00EB30B9">
              <w:rPr>
                <w:rFonts w:ascii="Times New Roman" w:hAnsi="Times New Roman" w:cs="Times New Roman"/>
                <w:sz w:val="24"/>
                <w:szCs w:val="24"/>
              </w:rPr>
              <w:t>1-</w:t>
            </w:r>
            <w:r w:rsidR="00E16DE7" w:rsidRPr="00EB30B9">
              <w:rPr>
                <w:rFonts w:ascii="Times New Roman" w:hAnsi="Times New Roman" w:cs="Times New Roman"/>
                <w:sz w:val="24"/>
                <w:szCs w:val="24"/>
              </w:rPr>
              <w:t xml:space="preserve">Alanla ilgili konularda toplumun gereksinimlerine yönelik eğitimlerin düzenlenmesi </w:t>
            </w:r>
          </w:p>
          <w:p w:rsidR="00CB3DF5" w:rsidRPr="00EB30B9" w:rsidRDefault="00E16DE7" w:rsidP="00C60F42">
            <w:pPr>
              <w:rPr>
                <w:rFonts w:ascii="Times New Roman" w:hAnsi="Times New Roman" w:cs="Times New Roman"/>
                <w:sz w:val="24"/>
                <w:szCs w:val="24"/>
              </w:rPr>
            </w:pPr>
            <w:r w:rsidRPr="00EB30B9">
              <w:rPr>
                <w:rFonts w:ascii="Times New Roman" w:hAnsi="Times New Roman" w:cs="Times New Roman"/>
                <w:sz w:val="24"/>
                <w:szCs w:val="24"/>
              </w:rPr>
              <w:t>2. Birçok kurum /kuruluşlara sağlı</w:t>
            </w:r>
            <w:r w:rsidR="00C60F42" w:rsidRPr="00EB30B9">
              <w:rPr>
                <w:rFonts w:ascii="Times New Roman" w:hAnsi="Times New Roman" w:cs="Times New Roman"/>
                <w:sz w:val="24"/>
                <w:szCs w:val="24"/>
              </w:rPr>
              <w:t>ğın korunması ve geliştirilmesine yönelik eğitimlerin düzenlenmesi.</w:t>
            </w:r>
          </w:p>
          <w:p w:rsidR="00C60F42" w:rsidRPr="00EB30B9" w:rsidRDefault="00C60F42" w:rsidP="00C60F42">
            <w:pPr>
              <w:rPr>
                <w:rFonts w:ascii="Times New Roman" w:hAnsi="Times New Roman" w:cs="Times New Roman"/>
                <w:sz w:val="24"/>
                <w:szCs w:val="24"/>
              </w:rPr>
            </w:pPr>
            <w:r w:rsidRPr="00EB30B9">
              <w:rPr>
                <w:rFonts w:ascii="Times New Roman" w:hAnsi="Times New Roman" w:cs="Times New Roman"/>
                <w:sz w:val="24"/>
                <w:szCs w:val="24"/>
              </w:rPr>
              <w:t>3-Klinik uygulama eğitimleri sırasında toplumun çeşitli kesimlerine hemşirelik bakımının verilmesi.</w:t>
            </w:r>
          </w:p>
          <w:p w:rsidR="00421005" w:rsidRPr="00EB30B9" w:rsidRDefault="00421005" w:rsidP="00C60F42">
            <w:pPr>
              <w:rPr>
                <w:rFonts w:ascii="Times New Roman" w:hAnsi="Times New Roman" w:cs="Times New Roman"/>
                <w:sz w:val="24"/>
                <w:szCs w:val="24"/>
              </w:rPr>
            </w:pPr>
          </w:p>
        </w:tc>
        <w:tc>
          <w:tcPr>
            <w:tcW w:w="2372" w:type="dxa"/>
          </w:tcPr>
          <w:p w:rsidR="00CB3DF5" w:rsidRPr="00EB30B9" w:rsidRDefault="002F441B" w:rsidP="00D4209C">
            <w:pPr>
              <w:rPr>
                <w:rFonts w:ascii="Times New Roman" w:hAnsi="Times New Roman" w:cs="Times New Roman"/>
                <w:sz w:val="24"/>
                <w:szCs w:val="24"/>
              </w:rPr>
            </w:pPr>
            <w:r w:rsidRPr="00EB30B9">
              <w:rPr>
                <w:rFonts w:ascii="Times New Roman" w:hAnsi="Times New Roman" w:cs="Times New Roman"/>
                <w:sz w:val="24"/>
                <w:szCs w:val="24"/>
              </w:rPr>
              <w:t>1-</w:t>
            </w:r>
            <w:r w:rsidR="00E16DE7" w:rsidRPr="00EB30B9">
              <w:rPr>
                <w:rFonts w:ascii="Times New Roman" w:hAnsi="Times New Roman" w:cs="Times New Roman"/>
                <w:sz w:val="24"/>
                <w:szCs w:val="24"/>
              </w:rPr>
              <w:t>Düzenlenen toplum eğitimlerinin sayı olarak yeterli olmaması</w:t>
            </w:r>
          </w:p>
          <w:p w:rsidR="00421005" w:rsidRPr="00EB30B9" w:rsidRDefault="00421005" w:rsidP="00D4209C">
            <w:pPr>
              <w:rPr>
                <w:rFonts w:ascii="Times New Roman" w:hAnsi="Times New Roman" w:cs="Times New Roman"/>
                <w:sz w:val="24"/>
                <w:szCs w:val="24"/>
              </w:rPr>
            </w:pPr>
            <w:r w:rsidRPr="00EB30B9">
              <w:rPr>
                <w:rFonts w:ascii="Times New Roman" w:hAnsi="Times New Roman" w:cs="Times New Roman"/>
                <w:sz w:val="24"/>
                <w:szCs w:val="24"/>
              </w:rPr>
              <w:t>2.Topluma hizmet götüren çeşitli kurum ve kuruluşlarla işbirliğinin sınırlı olması.</w:t>
            </w:r>
          </w:p>
        </w:tc>
        <w:tc>
          <w:tcPr>
            <w:tcW w:w="2372" w:type="dxa"/>
          </w:tcPr>
          <w:p w:rsidR="00421005" w:rsidRPr="00EB30B9" w:rsidRDefault="002F441B" w:rsidP="00D4209C">
            <w:pPr>
              <w:rPr>
                <w:rFonts w:ascii="Times New Roman" w:hAnsi="Times New Roman" w:cs="Times New Roman"/>
                <w:sz w:val="24"/>
                <w:szCs w:val="24"/>
              </w:rPr>
            </w:pPr>
            <w:r w:rsidRPr="00EB30B9">
              <w:rPr>
                <w:rFonts w:ascii="Times New Roman" w:hAnsi="Times New Roman" w:cs="Times New Roman"/>
                <w:sz w:val="24"/>
                <w:szCs w:val="24"/>
              </w:rPr>
              <w:t xml:space="preserve">1-Toplumun gereksinimlerine yönelik düzenlenen eğitimlerin sayılarının artırılması </w:t>
            </w:r>
          </w:p>
          <w:p w:rsidR="00CB3DF5" w:rsidRPr="00EB30B9" w:rsidRDefault="002F441B" w:rsidP="00D4209C">
            <w:pPr>
              <w:rPr>
                <w:rFonts w:ascii="Times New Roman" w:hAnsi="Times New Roman" w:cs="Times New Roman"/>
                <w:sz w:val="24"/>
                <w:szCs w:val="24"/>
              </w:rPr>
            </w:pPr>
            <w:r w:rsidRPr="00EB30B9">
              <w:rPr>
                <w:rFonts w:ascii="Times New Roman" w:hAnsi="Times New Roman" w:cs="Times New Roman"/>
                <w:sz w:val="24"/>
                <w:szCs w:val="24"/>
              </w:rPr>
              <w:t>2. Toplumun sağlıkla ilgili konularda farkındalığını artıracak çeşitli etkinliklerin düzenlenmesi</w:t>
            </w:r>
          </w:p>
          <w:p w:rsidR="00421005" w:rsidRPr="00EB30B9" w:rsidRDefault="00421005" w:rsidP="00D4209C">
            <w:pPr>
              <w:rPr>
                <w:rFonts w:ascii="Times New Roman" w:hAnsi="Times New Roman" w:cs="Times New Roman"/>
                <w:sz w:val="24"/>
                <w:szCs w:val="24"/>
              </w:rPr>
            </w:pPr>
            <w:r w:rsidRPr="00EB30B9">
              <w:rPr>
                <w:rFonts w:ascii="Times New Roman" w:hAnsi="Times New Roman" w:cs="Times New Roman"/>
                <w:sz w:val="24"/>
                <w:szCs w:val="24"/>
              </w:rPr>
              <w:t>3. Topluma hizmet götüren çeşitli kurum ve kuruluşlarla işbirliğinin arttırılması.</w:t>
            </w:r>
          </w:p>
        </w:tc>
      </w:tr>
    </w:tbl>
    <w:p w:rsidR="004928AF" w:rsidRPr="00EB30B9" w:rsidRDefault="004928AF" w:rsidP="00D4209C">
      <w:pPr>
        <w:spacing w:after="0" w:line="240" w:lineRule="auto"/>
        <w:rPr>
          <w:rFonts w:ascii="Times New Roman" w:hAnsi="Times New Roman" w:cs="Times New Roman"/>
          <w:sz w:val="24"/>
          <w:szCs w:val="24"/>
        </w:rPr>
      </w:pPr>
    </w:p>
    <w:p w:rsidR="00484D13" w:rsidRPr="00EB30B9" w:rsidRDefault="00484D13" w:rsidP="00D4209C">
      <w:pPr>
        <w:spacing w:after="0" w:line="240" w:lineRule="auto"/>
        <w:rPr>
          <w:rFonts w:ascii="Times New Roman" w:hAnsi="Times New Roman" w:cs="Times New Roman"/>
          <w:sz w:val="24"/>
          <w:szCs w:val="24"/>
        </w:rPr>
      </w:pPr>
    </w:p>
    <w:p w:rsidR="007A5735" w:rsidRDefault="007A5735" w:rsidP="0035449E">
      <w:pPr>
        <w:autoSpaceDE w:val="0"/>
        <w:autoSpaceDN w:val="0"/>
        <w:adjustRightInd w:val="0"/>
        <w:spacing w:after="0" w:line="240" w:lineRule="auto"/>
        <w:jc w:val="both"/>
        <w:rPr>
          <w:rFonts w:ascii="Times New Roman" w:hAnsi="Times New Roman" w:cs="Times New Roman"/>
          <w:b/>
          <w:sz w:val="24"/>
          <w:szCs w:val="24"/>
        </w:rPr>
      </w:pPr>
    </w:p>
    <w:p w:rsidR="00DD1419" w:rsidRPr="00EB30B9" w:rsidRDefault="006A30A4" w:rsidP="0035449E">
      <w:pPr>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4</w:t>
      </w:r>
      <w:r w:rsidR="00C76222" w:rsidRPr="00EB30B9">
        <w:rPr>
          <w:rFonts w:ascii="Times New Roman" w:hAnsi="Times New Roman" w:cs="Times New Roman"/>
          <w:b/>
          <w:sz w:val="24"/>
          <w:szCs w:val="24"/>
        </w:rPr>
        <w:t>.</w:t>
      </w:r>
      <w:r w:rsidR="00CE0C97" w:rsidRPr="00EB30B9">
        <w:rPr>
          <w:rFonts w:ascii="Times New Roman" w:hAnsi="Times New Roman" w:cs="Times New Roman"/>
          <w:b/>
          <w:sz w:val="24"/>
          <w:szCs w:val="24"/>
        </w:rPr>
        <w:t>8</w:t>
      </w:r>
      <w:r w:rsidR="00C76222" w:rsidRPr="00EB30B9">
        <w:rPr>
          <w:rFonts w:ascii="Times New Roman" w:hAnsi="Times New Roman" w:cs="Times New Roman"/>
          <w:b/>
          <w:sz w:val="24"/>
          <w:szCs w:val="24"/>
        </w:rPr>
        <w:t>. Yükseköğretim Sektörü Analizi</w:t>
      </w:r>
      <w:r w:rsidR="00CB3DF5" w:rsidRPr="00EB30B9">
        <w:rPr>
          <w:rFonts w:ascii="Times New Roman" w:hAnsi="Times New Roman" w:cs="Times New Roman"/>
          <w:b/>
          <w:sz w:val="24"/>
          <w:szCs w:val="24"/>
        </w:rPr>
        <w:t xml:space="preserve"> </w:t>
      </w:r>
    </w:p>
    <w:p w:rsidR="00C76222" w:rsidRPr="00EB30B9" w:rsidRDefault="00C76222" w:rsidP="00D4209C">
      <w:pPr>
        <w:spacing w:after="0" w:line="240" w:lineRule="auto"/>
        <w:rPr>
          <w:rFonts w:ascii="Times New Roman" w:hAnsi="Times New Roman" w:cs="Times New Roman"/>
          <w:color w:val="FF0000"/>
          <w:sz w:val="24"/>
          <w:szCs w:val="24"/>
        </w:rPr>
      </w:pPr>
    </w:p>
    <w:p w:rsidR="000770AF" w:rsidRDefault="009602CE" w:rsidP="0035449E">
      <w:pPr>
        <w:autoSpaceDE w:val="0"/>
        <w:autoSpaceDN w:val="0"/>
        <w:adjustRightInd w:val="0"/>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Yükseköğretim Sektörü Analizi Üniversitenin Stratejik Planının hazırlanması için oluşturulan Strateji Geliştirme Çalışma Grupları özellikle Eğitim-Öğretim, Araştırma-Yenilik, Toplumsal Katkı-Kurumsal Yönetim alanlarında Sektör Analizlerini gerçekleştiren çalışma ekipleri olarak karşımıza çıkmaktadır.</w:t>
      </w:r>
    </w:p>
    <w:p w:rsidR="00987BEF" w:rsidRDefault="00987BEF" w:rsidP="0035449E">
      <w:pPr>
        <w:autoSpaceDE w:val="0"/>
        <w:autoSpaceDN w:val="0"/>
        <w:adjustRightInd w:val="0"/>
        <w:spacing w:after="0" w:line="240" w:lineRule="auto"/>
        <w:jc w:val="both"/>
        <w:rPr>
          <w:rFonts w:ascii="Times New Roman" w:hAnsi="Times New Roman" w:cs="Times New Roman"/>
          <w:sz w:val="24"/>
          <w:szCs w:val="24"/>
        </w:rPr>
      </w:pPr>
    </w:p>
    <w:p w:rsidR="00987BEF" w:rsidRDefault="00987BEF" w:rsidP="0035449E">
      <w:pPr>
        <w:autoSpaceDE w:val="0"/>
        <w:autoSpaceDN w:val="0"/>
        <w:adjustRightInd w:val="0"/>
        <w:spacing w:after="0" w:line="240" w:lineRule="auto"/>
        <w:jc w:val="both"/>
        <w:rPr>
          <w:rFonts w:ascii="Times New Roman" w:hAnsi="Times New Roman" w:cs="Times New Roman"/>
          <w:sz w:val="24"/>
          <w:szCs w:val="24"/>
        </w:rPr>
      </w:pPr>
    </w:p>
    <w:p w:rsidR="00987BEF" w:rsidRDefault="00987BEF" w:rsidP="0035449E">
      <w:pPr>
        <w:autoSpaceDE w:val="0"/>
        <w:autoSpaceDN w:val="0"/>
        <w:adjustRightInd w:val="0"/>
        <w:spacing w:after="0" w:line="240" w:lineRule="auto"/>
        <w:jc w:val="both"/>
        <w:rPr>
          <w:rFonts w:ascii="Times New Roman" w:hAnsi="Times New Roman" w:cs="Times New Roman"/>
          <w:sz w:val="24"/>
          <w:szCs w:val="24"/>
        </w:rPr>
      </w:pPr>
    </w:p>
    <w:p w:rsidR="00987BEF" w:rsidRPr="00EB30B9" w:rsidRDefault="00987BEF" w:rsidP="0035449E">
      <w:pPr>
        <w:autoSpaceDE w:val="0"/>
        <w:autoSpaceDN w:val="0"/>
        <w:adjustRightInd w:val="0"/>
        <w:spacing w:after="0" w:line="240" w:lineRule="auto"/>
        <w:jc w:val="both"/>
        <w:rPr>
          <w:rFonts w:ascii="Times New Roman" w:hAnsi="Times New Roman" w:cs="Times New Roman"/>
          <w:sz w:val="24"/>
          <w:szCs w:val="24"/>
        </w:rPr>
      </w:pPr>
    </w:p>
    <w:p w:rsidR="000770AF" w:rsidRPr="00EB30B9" w:rsidRDefault="000770AF" w:rsidP="0035449E">
      <w:pPr>
        <w:autoSpaceDE w:val="0"/>
        <w:autoSpaceDN w:val="0"/>
        <w:adjustRightInd w:val="0"/>
        <w:spacing w:after="0" w:line="240" w:lineRule="auto"/>
        <w:jc w:val="both"/>
        <w:rPr>
          <w:rFonts w:ascii="Times New Roman" w:hAnsi="Times New Roman" w:cs="Times New Roman"/>
          <w:sz w:val="24"/>
          <w:szCs w:val="24"/>
        </w:rPr>
      </w:pPr>
    </w:p>
    <w:p w:rsidR="00DD1419" w:rsidRPr="007A5735" w:rsidRDefault="009602CE" w:rsidP="0035449E">
      <w:pPr>
        <w:autoSpaceDE w:val="0"/>
        <w:autoSpaceDN w:val="0"/>
        <w:adjustRightInd w:val="0"/>
        <w:spacing w:after="0" w:line="240" w:lineRule="auto"/>
        <w:jc w:val="both"/>
        <w:rPr>
          <w:rFonts w:ascii="Times New Roman" w:hAnsi="Times New Roman" w:cs="Times New Roman"/>
          <w:b/>
          <w:sz w:val="24"/>
          <w:szCs w:val="24"/>
        </w:rPr>
      </w:pPr>
      <w:r w:rsidRPr="007A5735">
        <w:rPr>
          <w:rFonts w:ascii="Times New Roman" w:hAnsi="Times New Roman" w:cs="Times New Roman"/>
          <w:b/>
          <w:sz w:val="24"/>
          <w:szCs w:val="24"/>
        </w:rPr>
        <w:lastRenderedPageBreak/>
        <w:t xml:space="preserve"> </w:t>
      </w:r>
      <w:r w:rsidR="006A30A4" w:rsidRPr="007A5735">
        <w:rPr>
          <w:rFonts w:ascii="Times New Roman" w:hAnsi="Times New Roman" w:cs="Times New Roman"/>
          <w:b/>
          <w:sz w:val="24"/>
          <w:szCs w:val="24"/>
        </w:rPr>
        <w:t>4</w:t>
      </w:r>
      <w:r w:rsidR="00852AD8" w:rsidRPr="007A5735">
        <w:rPr>
          <w:rFonts w:ascii="Times New Roman" w:hAnsi="Times New Roman" w:cs="Times New Roman"/>
          <w:b/>
          <w:sz w:val="24"/>
          <w:szCs w:val="24"/>
        </w:rPr>
        <w:t>.</w:t>
      </w:r>
      <w:r w:rsidR="00CE0C97" w:rsidRPr="007A5735">
        <w:rPr>
          <w:rFonts w:ascii="Times New Roman" w:hAnsi="Times New Roman" w:cs="Times New Roman"/>
          <w:b/>
          <w:sz w:val="24"/>
          <w:szCs w:val="24"/>
        </w:rPr>
        <w:t>8</w:t>
      </w:r>
      <w:r w:rsidR="00852AD8" w:rsidRPr="007A5735">
        <w:rPr>
          <w:rFonts w:ascii="Times New Roman" w:hAnsi="Times New Roman" w:cs="Times New Roman"/>
          <w:b/>
          <w:sz w:val="24"/>
          <w:szCs w:val="24"/>
        </w:rPr>
        <w:t xml:space="preserve">.1. </w:t>
      </w:r>
      <w:proofErr w:type="spellStart"/>
      <w:r w:rsidR="00852AD8" w:rsidRPr="007A5735">
        <w:rPr>
          <w:rFonts w:ascii="Times New Roman" w:hAnsi="Times New Roman" w:cs="Times New Roman"/>
          <w:b/>
          <w:sz w:val="24"/>
          <w:szCs w:val="24"/>
        </w:rPr>
        <w:t>Sektörel</w:t>
      </w:r>
      <w:proofErr w:type="spellEnd"/>
      <w:r w:rsidR="00852AD8" w:rsidRPr="007A5735">
        <w:rPr>
          <w:rFonts w:ascii="Times New Roman" w:hAnsi="Times New Roman" w:cs="Times New Roman"/>
          <w:b/>
          <w:sz w:val="24"/>
          <w:szCs w:val="24"/>
        </w:rPr>
        <w:t xml:space="preserve"> Eğilim Analizi</w:t>
      </w:r>
    </w:p>
    <w:p w:rsidR="009602CE" w:rsidRPr="00EB30B9" w:rsidRDefault="009602CE" w:rsidP="0035449E">
      <w:pPr>
        <w:autoSpaceDE w:val="0"/>
        <w:autoSpaceDN w:val="0"/>
        <w:adjustRightInd w:val="0"/>
        <w:spacing w:after="0" w:line="240" w:lineRule="auto"/>
        <w:jc w:val="both"/>
        <w:rPr>
          <w:rFonts w:ascii="Times New Roman" w:hAnsi="Times New Roman" w:cs="Times New Roman"/>
          <w:sz w:val="24"/>
          <w:szCs w:val="24"/>
        </w:rPr>
      </w:pPr>
    </w:p>
    <w:p w:rsidR="009602CE" w:rsidRDefault="007A5735" w:rsidP="0035449E">
      <w:pPr>
        <w:autoSpaceDE w:val="0"/>
        <w:autoSpaceDN w:val="0"/>
        <w:adjustRightInd w:val="0"/>
        <w:spacing w:after="0" w:line="240" w:lineRule="auto"/>
        <w:jc w:val="both"/>
        <w:rPr>
          <w:rFonts w:ascii="Times New Roman" w:hAnsi="Times New Roman" w:cs="Times New Roman"/>
          <w:b/>
          <w:sz w:val="24"/>
          <w:szCs w:val="24"/>
        </w:rPr>
      </w:pPr>
      <w:r w:rsidRPr="007A5735">
        <w:rPr>
          <w:rFonts w:ascii="Times New Roman" w:hAnsi="Times New Roman" w:cs="Times New Roman"/>
          <w:b/>
          <w:sz w:val="24"/>
          <w:szCs w:val="24"/>
        </w:rPr>
        <w:t>Tablo 9:</w:t>
      </w:r>
      <w:r>
        <w:rPr>
          <w:rFonts w:ascii="Times New Roman" w:hAnsi="Times New Roman" w:cs="Times New Roman"/>
          <w:b/>
          <w:sz w:val="24"/>
          <w:szCs w:val="24"/>
        </w:rPr>
        <w:t>S</w:t>
      </w:r>
      <w:r w:rsidRPr="007A5735">
        <w:rPr>
          <w:rFonts w:ascii="Times New Roman" w:hAnsi="Times New Roman" w:cs="Times New Roman"/>
          <w:b/>
          <w:sz w:val="24"/>
          <w:szCs w:val="24"/>
        </w:rPr>
        <w:t>ektörel Eğitim İçin PESTLE Analizi</w:t>
      </w:r>
    </w:p>
    <w:p w:rsidR="006E6EC9" w:rsidRPr="007A5735" w:rsidRDefault="006E6EC9" w:rsidP="0035449E">
      <w:pPr>
        <w:autoSpaceDE w:val="0"/>
        <w:autoSpaceDN w:val="0"/>
        <w:adjustRightInd w:val="0"/>
        <w:spacing w:after="0" w:line="24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695"/>
        <w:gridCol w:w="1931"/>
        <w:gridCol w:w="2016"/>
        <w:gridCol w:w="1828"/>
        <w:gridCol w:w="2016"/>
      </w:tblGrid>
      <w:tr w:rsidR="00312085" w:rsidRPr="00EB30B9" w:rsidTr="007A5735">
        <w:tc>
          <w:tcPr>
            <w:tcW w:w="1908" w:type="dxa"/>
          </w:tcPr>
          <w:p w:rsidR="009602CE" w:rsidRPr="001110B7" w:rsidRDefault="009602CE" w:rsidP="0035449E">
            <w:pPr>
              <w:autoSpaceDE w:val="0"/>
              <w:autoSpaceDN w:val="0"/>
              <w:adjustRightInd w:val="0"/>
              <w:jc w:val="both"/>
              <w:rPr>
                <w:rFonts w:ascii="Times New Roman" w:hAnsi="Times New Roman" w:cs="Times New Roman"/>
                <w:b/>
                <w:sz w:val="24"/>
                <w:szCs w:val="24"/>
              </w:rPr>
            </w:pPr>
            <w:r w:rsidRPr="001110B7">
              <w:rPr>
                <w:rFonts w:ascii="Times New Roman" w:hAnsi="Times New Roman" w:cs="Times New Roman"/>
                <w:b/>
                <w:sz w:val="24"/>
                <w:szCs w:val="24"/>
              </w:rPr>
              <w:t>ETKENLER</w:t>
            </w:r>
          </w:p>
        </w:tc>
        <w:tc>
          <w:tcPr>
            <w:tcW w:w="1955" w:type="dxa"/>
          </w:tcPr>
          <w:p w:rsidR="009602CE" w:rsidRPr="001110B7" w:rsidRDefault="009602CE" w:rsidP="0035449E">
            <w:pPr>
              <w:autoSpaceDE w:val="0"/>
              <w:autoSpaceDN w:val="0"/>
              <w:adjustRightInd w:val="0"/>
              <w:jc w:val="both"/>
              <w:rPr>
                <w:rFonts w:ascii="Times New Roman" w:hAnsi="Times New Roman" w:cs="Times New Roman"/>
                <w:b/>
                <w:sz w:val="24"/>
                <w:szCs w:val="24"/>
              </w:rPr>
            </w:pPr>
            <w:r w:rsidRPr="001110B7">
              <w:rPr>
                <w:rFonts w:ascii="Times New Roman" w:hAnsi="Times New Roman" w:cs="Times New Roman"/>
                <w:b/>
                <w:sz w:val="24"/>
                <w:szCs w:val="24"/>
              </w:rPr>
              <w:t>Tespitler</w:t>
            </w:r>
          </w:p>
        </w:tc>
        <w:tc>
          <w:tcPr>
            <w:tcW w:w="1926" w:type="dxa"/>
          </w:tcPr>
          <w:p w:rsidR="009602CE" w:rsidRPr="001110B7" w:rsidRDefault="009602CE" w:rsidP="0035449E">
            <w:pPr>
              <w:autoSpaceDE w:val="0"/>
              <w:autoSpaceDN w:val="0"/>
              <w:adjustRightInd w:val="0"/>
              <w:jc w:val="both"/>
              <w:rPr>
                <w:rFonts w:ascii="Times New Roman" w:hAnsi="Times New Roman" w:cs="Times New Roman"/>
                <w:b/>
                <w:sz w:val="24"/>
                <w:szCs w:val="24"/>
              </w:rPr>
            </w:pPr>
            <w:r w:rsidRPr="001110B7">
              <w:rPr>
                <w:rFonts w:ascii="Times New Roman" w:hAnsi="Times New Roman" w:cs="Times New Roman"/>
                <w:b/>
                <w:sz w:val="24"/>
                <w:szCs w:val="24"/>
              </w:rPr>
              <w:t>Fırsatlar</w:t>
            </w:r>
          </w:p>
        </w:tc>
        <w:tc>
          <w:tcPr>
            <w:tcW w:w="1907" w:type="dxa"/>
          </w:tcPr>
          <w:p w:rsidR="009602CE" w:rsidRPr="001110B7" w:rsidRDefault="009602CE" w:rsidP="0035449E">
            <w:pPr>
              <w:autoSpaceDE w:val="0"/>
              <w:autoSpaceDN w:val="0"/>
              <w:adjustRightInd w:val="0"/>
              <w:jc w:val="both"/>
              <w:rPr>
                <w:rFonts w:ascii="Times New Roman" w:hAnsi="Times New Roman" w:cs="Times New Roman"/>
                <w:b/>
                <w:sz w:val="24"/>
                <w:szCs w:val="24"/>
              </w:rPr>
            </w:pPr>
            <w:r w:rsidRPr="001110B7">
              <w:rPr>
                <w:rFonts w:ascii="Times New Roman" w:hAnsi="Times New Roman" w:cs="Times New Roman"/>
                <w:b/>
                <w:sz w:val="24"/>
                <w:szCs w:val="24"/>
              </w:rPr>
              <w:t>Tehditler</w:t>
            </w:r>
          </w:p>
        </w:tc>
        <w:tc>
          <w:tcPr>
            <w:tcW w:w="2016" w:type="dxa"/>
          </w:tcPr>
          <w:p w:rsidR="009602CE" w:rsidRPr="001110B7" w:rsidRDefault="009602CE" w:rsidP="0035449E">
            <w:pPr>
              <w:autoSpaceDE w:val="0"/>
              <w:autoSpaceDN w:val="0"/>
              <w:adjustRightInd w:val="0"/>
              <w:jc w:val="both"/>
              <w:rPr>
                <w:rFonts w:ascii="Times New Roman" w:hAnsi="Times New Roman" w:cs="Times New Roman"/>
                <w:b/>
                <w:sz w:val="24"/>
                <w:szCs w:val="24"/>
              </w:rPr>
            </w:pPr>
            <w:r w:rsidRPr="001110B7">
              <w:rPr>
                <w:rFonts w:ascii="Times New Roman" w:hAnsi="Times New Roman" w:cs="Times New Roman"/>
                <w:b/>
                <w:sz w:val="24"/>
                <w:szCs w:val="24"/>
              </w:rPr>
              <w:t>Ne yapmalı</w:t>
            </w:r>
          </w:p>
        </w:tc>
      </w:tr>
      <w:tr w:rsidR="00312085" w:rsidRPr="00EB30B9" w:rsidTr="007A5735">
        <w:tc>
          <w:tcPr>
            <w:tcW w:w="1908" w:type="dxa"/>
          </w:tcPr>
          <w:p w:rsidR="009602CE" w:rsidRPr="001110B7" w:rsidRDefault="009602CE" w:rsidP="0035449E">
            <w:pPr>
              <w:autoSpaceDE w:val="0"/>
              <w:autoSpaceDN w:val="0"/>
              <w:adjustRightInd w:val="0"/>
              <w:jc w:val="both"/>
              <w:rPr>
                <w:rFonts w:ascii="Times New Roman" w:hAnsi="Times New Roman" w:cs="Times New Roman"/>
                <w:b/>
                <w:sz w:val="24"/>
                <w:szCs w:val="24"/>
              </w:rPr>
            </w:pPr>
            <w:r w:rsidRPr="001110B7">
              <w:rPr>
                <w:rFonts w:ascii="Times New Roman" w:hAnsi="Times New Roman" w:cs="Times New Roman"/>
                <w:b/>
                <w:sz w:val="24"/>
                <w:szCs w:val="24"/>
              </w:rPr>
              <w:t>Politik</w:t>
            </w:r>
          </w:p>
        </w:tc>
        <w:tc>
          <w:tcPr>
            <w:tcW w:w="1955" w:type="dxa"/>
          </w:tcPr>
          <w:p w:rsidR="009602CE" w:rsidRPr="00EB30B9" w:rsidRDefault="009602CE"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1-Stratejik planlama konusunda biriken katkı sağlayıcı deneyimler</w:t>
            </w:r>
          </w:p>
          <w:p w:rsidR="009602CE" w:rsidRPr="00EB30B9" w:rsidRDefault="009602CE"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2-Avrupa Birliği ile uyum sürecinde eğitim ve öğretim alanında </w:t>
            </w:r>
            <w:r w:rsidR="00103C84" w:rsidRPr="00EB30B9">
              <w:rPr>
                <w:rFonts w:ascii="Times New Roman" w:hAnsi="Times New Roman" w:cs="Times New Roman"/>
                <w:sz w:val="24"/>
                <w:szCs w:val="24"/>
              </w:rPr>
              <w:t>kat edilen</w:t>
            </w:r>
            <w:r w:rsidRPr="00EB30B9">
              <w:rPr>
                <w:rFonts w:ascii="Times New Roman" w:hAnsi="Times New Roman" w:cs="Times New Roman"/>
                <w:sz w:val="24"/>
                <w:szCs w:val="24"/>
              </w:rPr>
              <w:t xml:space="preserve"> mesafenin üniversitenin üzerindeki olumlu etkileri</w:t>
            </w:r>
          </w:p>
          <w:p w:rsidR="009602CE" w:rsidRPr="00EB30B9" w:rsidRDefault="009602CE"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3-Yükseköğretimde kalite güvence sistemi konusunda çalışmaların artması</w:t>
            </w:r>
          </w:p>
          <w:p w:rsidR="009602CE" w:rsidRPr="00EB30B9" w:rsidRDefault="009602CE"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4-Covid-19 </w:t>
            </w:r>
            <w:proofErr w:type="spellStart"/>
            <w:r w:rsidRPr="00EB30B9">
              <w:rPr>
                <w:rFonts w:ascii="Times New Roman" w:hAnsi="Times New Roman" w:cs="Times New Roman"/>
                <w:sz w:val="24"/>
                <w:szCs w:val="24"/>
              </w:rPr>
              <w:t>Pandemisinin</w:t>
            </w:r>
            <w:proofErr w:type="spellEnd"/>
            <w:r w:rsidRPr="00EB30B9">
              <w:rPr>
                <w:rFonts w:ascii="Times New Roman" w:hAnsi="Times New Roman" w:cs="Times New Roman"/>
                <w:sz w:val="24"/>
                <w:szCs w:val="24"/>
              </w:rPr>
              <w:t xml:space="preserve"> çok boyutlu etkilerinin yanı sıra uzaktan eğitim sürecinde </w:t>
            </w:r>
            <w:r w:rsidR="007C5A51" w:rsidRPr="00EB30B9">
              <w:rPr>
                <w:rFonts w:ascii="Times New Roman" w:hAnsi="Times New Roman" w:cs="Times New Roman"/>
                <w:sz w:val="24"/>
                <w:szCs w:val="24"/>
              </w:rPr>
              <w:t xml:space="preserve">fakülte </w:t>
            </w:r>
            <w:r w:rsidRPr="00EB30B9">
              <w:rPr>
                <w:rFonts w:ascii="Times New Roman" w:hAnsi="Times New Roman" w:cs="Times New Roman"/>
                <w:sz w:val="24"/>
                <w:szCs w:val="24"/>
              </w:rPr>
              <w:t>eğitiminin olası olumsuz etkilenmeler</w:t>
            </w:r>
          </w:p>
          <w:p w:rsidR="009602CE" w:rsidRPr="00EB30B9" w:rsidRDefault="009602CE"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5-Ulusal ve uluslararası politik gelişmeler, komşu ülkelerle yaşadığımız dış ilişki sorunları, komşu ülkelerdeki toplumsal ve politik sorunlar, savaşlar ve daha geniş bölgesel savaş ve sorunlar</w:t>
            </w:r>
          </w:p>
          <w:p w:rsidR="007C5A51" w:rsidRPr="00EB30B9" w:rsidRDefault="007C5A51"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lastRenderedPageBreak/>
              <w:t xml:space="preserve">6-Hemşirelik ulusal çekirdek eğitim programında düzenli yapılan </w:t>
            </w:r>
            <w:proofErr w:type="gramStart"/>
            <w:r w:rsidRPr="00EB30B9">
              <w:rPr>
                <w:rFonts w:ascii="Times New Roman" w:hAnsi="Times New Roman" w:cs="Times New Roman"/>
                <w:sz w:val="24"/>
                <w:szCs w:val="24"/>
              </w:rPr>
              <w:t>revizyonlar</w:t>
            </w:r>
            <w:proofErr w:type="gramEnd"/>
          </w:p>
          <w:p w:rsidR="007C5A51" w:rsidRPr="00EB30B9" w:rsidRDefault="007C5A51"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7-Fakültemizin kalite ve akreditasyon konusunda çalışmalarının artması</w:t>
            </w:r>
          </w:p>
          <w:p w:rsidR="00E63ECA" w:rsidRPr="00EB30B9" w:rsidRDefault="00E63ECA"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8-Ulusal sağlık politikalarında yapılan değişiklikler</w:t>
            </w:r>
          </w:p>
          <w:p w:rsidR="00E63ECA" w:rsidRPr="00EB30B9" w:rsidRDefault="00E63ECA" w:rsidP="0035449E">
            <w:pPr>
              <w:autoSpaceDE w:val="0"/>
              <w:autoSpaceDN w:val="0"/>
              <w:adjustRightInd w:val="0"/>
              <w:jc w:val="both"/>
              <w:rPr>
                <w:rFonts w:ascii="Times New Roman" w:hAnsi="Times New Roman" w:cs="Times New Roman"/>
                <w:sz w:val="24"/>
                <w:szCs w:val="24"/>
              </w:rPr>
            </w:pPr>
          </w:p>
          <w:p w:rsidR="007C5A51" w:rsidRPr="00EB30B9" w:rsidRDefault="007C5A51" w:rsidP="0035449E">
            <w:pPr>
              <w:autoSpaceDE w:val="0"/>
              <w:autoSpaceDN w:val="0"/>
              <w:adjustRightInd w:val="0"/>
              <w:jc w:val="both"/>
              <w:rPr>
                <w:rFonts w:ascii="Times New Roman" w:hAnsi="Times New Roman" w:cs="Times New Roman"/>
                <w:sz w:val="24"/>
                <w:szCs w:val="24"/>
              </w:rPr>
            </w:pPr>
          </w:p>
          <w:p w:rsidR="009602CE" w:rsidRPr="00EB30B9" w:rsidRDefault="009602CE" w:rsidP="0035449E">
            <w:pPr>
              <w:autoSpaceDE w:val="0"/>
              <w:autoSpaceDN w:val="0"/>
              <w:adjustRightInd w:val="0"/>
              <w:jc w:val="both"/>
              <w:rPr>
                <w:rFonts w:ascii="Times New Roman" w:hAnsi="Times New Roman" w:cs="Times New Roman"/>
                <w:sz w:val="24"/>
                <w:szCs w:val="24"/>
              </w:rPr>
            </w:pPr>
          </w:p>
        </w:tc>
        <w:tc>
          <w:tcPr>
            <w:tcW w:w="1926" w:type="dxa"/>
          </w:tcPr>
          <w:p w:rsidR="009602CE" w:rsidRPr="00EB30B9" w:rsidRDefault="007C5A51"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lastRenderedPageBreak/>
              <w:t>1-Üniversite</w:t>
            </w:r>
            <w:r w:rsidR="00C541E9" w:rsidRPr="00EB30B9">
              <w:rPr>
                <w:rFonts w:ascii="Times New Roman" w:hAnsi="Times New Roman" w:cs="Times New Roman"/>
                <w:sz w:val="24"/>
                <w:szCs w:val="24"/>
              </w:rPr>
              <w:t>miz</w:t>
            </w:r>
            <w:r w:rsidRPr="00EB30B9">
              <w:rPr>
                <w:rFonts w:ascii="Times New Roman" w:hAnsi="Times New Roman" w:cs="Times New Roman"/>
                <w:sz w:val="24"/>
                <w:szCs w:val="24"/>
              </w:rPr>
              <w:t>de ve Fakültemizde stratejik yönetim anlayışının yerleşmesi</w:t>
            </w:r>
          </w:p>
          <w:p w:rsidR="00C541E9" w:rsidRPr="00EB30B9" w:rsidRDefault="00C541E9"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2-Avrupa Birliği uyum programları </w:t>
            </w:r>
          </w:p>
          <w:p w:rsidR="00C541E9" w:rsidRPr="00EB30B9" w:rsidRDefault="00C541E9"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3-Üniversite ve </w:t>
            </w:r>
            <w:proofErr w:type="gramStart"/>
            <w:r w:rsidRPr="00EB30B9">
              <w:rPr>
                <w:rFonts w:ascii="Times New Roman" w:hAnsi="Times New Roman" w:cs="Times New Roman"/>
                <w:sz w:val="24"/>
                <w:szCs w:val="24"/>
              </w:rPr>
              <w:t>Fakültemizde  kalite</w:t>
            </w:r>
            <w:proofErr w:type="gramEnd"/>
            <w:r w:rsidRPr="00EB30B9">
              <w:rPr>
                <w:rFonts w:ascii="Times New Roman" w:hAnsi="Times New Roman" w:cs="Times New Roman"/>
                <w:sz w:val="24"/>
                <w:szCs w:val="24"/>
              </w:rPr>
              <w:t xml:space="preserve"> güvence sisteminin yerleşmesi</w:t>
            </w:r>
          </w:p>
          <w:p w:rsidR="00C541E9" w:rsidRPr="00EB30B9" w:rsidRDefault="00C541E9"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4-Yüksek Öğrenimde hızlanan uzaktan ve yüz yüze birlikte </w:t>
            </w:r>
            <w:proofErr w:type="spellStart"/>
            <w:r w:rsidRPr="00EB30B9">
              <w:rPr>
                <w:rFonts w:ascii="Times New Roman" w:hAnsi="Times New Roman" w:cs="Times New Roman"/>
                <w:sz w:val="24"/>
                <w:szCs w:val="24"/>
              </w:rPr>
              <w:t>Hibrit</w:t>
            </w:r>
            <w:proofErr w:type="spellEnd"/>
            <w:r w:rsidRPr="00EB30B9">
              <w:rPr>
                <w:rFonts w:ascii="Times New Roman" w:hAnsi="Times New Roman" w:cs="Times New Roman"/>
                <w:sz w:val="24"/>
                <w:szCs w:val="24"/>
              </w:rPr>
              <w:t xml:space="preserve"> Eğitim</w:t>
            </w:r>
          </w:p>
          <w:p w:rsidR="001110B7" w:rsidRDefault="00C541E9" w:rsidP="00671BA4">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5-HUÇEP </w:t>
            </w:r>
            <w:proofErr w:type="gramStart"/>
            <w:r w:rsidRPr="00EB30B9">
              <w:rPr>
                <w:rFonts w:ascii="Times New Roman" w:hAnsi="Times New Roman" w:cs="Times New Roman"/>
                <w:sz w:val="24"/>
                <w:szCs w:val="24"/>
              </w:rPr>
              <w:t>revizyonu</w:t>
            </w:r>
            <w:proofErr w:type="gramEnd"/>
            <w:r w:rsidRPr="00EB30B9">
              <w:rPr>
                <w:rFonts w:ascii="Times New Roman" w:hAnsi="Times New Roman" w:cs="Times New Roman"/>
                <w:sz w:val="24"/>
                <w:szCs w:val="24"/>
              </w:rPr>
              <w:t xml:space="preserve"> ve akreditasy</w:t>
            </w:r>
            <w:r w:rsidR="00103C84">
              <w:rPr>
                <w:rFonts w:ascii="Times New Roman" w:hAnsi="Times New Roman" w:cs="Times New Roman"/>
                <w:sz w:val="24"/>
                <w:szCs w:val="24"/>
              </w:rPr>
              <w:t>o</w:t>
            </w:r>
            <w:r w:rsidRPr="00EB30B9">
              <w:rPr>
                <w:rFonts w:ascii="Times New Roman" w:hAnsi="Times New Roman" w:cs="Times New Roman"/>
                <w:sz w:val="24"/>
                <w:szCs w:val="24"/>
              </w:rPr>
              <w:t xml:space="preserve">n çalışmaları doğrultusunda hemşirelik eğitim programının </w:t>
            </w:r>
            <w:r w:rsidR="00671BA4" w:rsidRPr="00EB30B9">
              <w:rPr>
                <w:rFonts w:ascii="Times New Roman" w:hAnsi="Times New Roman" w:cs="Times New Roman"/>
                <w:sz w:val="24"/>
                <w:szCs w:val="24"/>
              </w:rPr>
              <w:t>düzenli revize edilmesi</w:t>
            </w:r>
          </w:p>
          <w:p w:rsidR="00E63ECA" w:rsidRPr="00EB30B9" w:rsidRDefault="00E63ECA" w:rsidP="00671BA4">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6-Sağlık profesyonellerine olan ilgi ve ihtiyacın artması</w:t>
            </w:r>
          </w:p>
          <w:p w:rsidR="00E63ECA" w:rsidRPr="00EB30B9" w:rsidRDefault="007A5735" w:rsidP="007A5735">
            <w:pPr>
              <w:autoSpaceDE w:val="0"/>
              <w:autoSpaceDN w:val="0"/>
              <w:adjustRightInd w:val="0"/>
              <w:ind w:hanging="319"/>
              <w:jc w:val="both"/>
              <w:rPr>
                <w:rFonts w:ascii="Times New Roman" w:hAnsi="Times New Roman" w:cs="Times New Roman"/>
                <w:sz w:val="24"/>
                <w:szCs w:val="24"/>
              </w:rPr>
            </w:pPr>
            <w:r>
              <w:rPr>
                <w:rFonts w:ascii="Times New Roman" w:hAnsi="Times New Roman" w:cs="Times New Roman"/>
                <w:sz w:val="24"/>
                <w:szCs w:val="24"/>
              </w:rPr>
              <w:t>7-7-</w:t>
            </w:r>
            <w:r w:rsidR="00E63ECA" w:rsidRPr="00EB30B9">
              <w:rPr>
                <w:rFonts w:ascii="Times New Roman" w:hAnsi="Times New Roman" w:cs="Times New Roman"/>
                <w:sz w:val="24"/>
                <w:szCs w:val="24"/>
              </w:rPr>
              <w:t>Mezunlarımızın iş bulma olanağının iyi olması ve ülke genelinde tercih edilmesi</w:t>
            </w:r>
          </w:p>
          <w:p w:rsidR="00E63ECA" w:rsidRPr="00EB30B9" w:rsidRDefault="00E63ECA" w:rsidP="00671BA4">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8-Ulusalarası değişim programlarının olması</w:t>
            </w:r>
          </w:p>
        </w:tc>
        <w:tc>
          <w:tcPr>
            <w:tcW w:w="1907" w:type="dxa"/>
          </w:tcPr>
          <w:p w:rsidR="009602CE" w:rsidRPr="00EB30B9" w:rsidRDefault="00E63ECA"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1-Stratejik planlama konusunda yeterli düzeyde bilgi sahibi personel azlığı</w:t>
            </w:r>
          </w:p>
          <w:p w:rsidR="00E63ECA" w:rsidRPr="00EB30B9" w:rsidRDefault="00E63ECA"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2-Kalite güvence sistemi konusunda yeterli düzeyde bilgi sahibi personel azlığı  </w:t>
            </w:r>
          </w:p>
          <w:p w:rsidR="00E63ECA" w:rsidRPr="00EB30B9" w:rsidRDefault="00E63ECA"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3-Kalite güvence sistemi sürecinin üniversite geneline yayılamaması</w:t>
            </w:r>
          </w:p>
          <w:p w:rsidR="00E63ECA" w:rsidRPr="00EB30B9" w:rsidRDefault="00E63ECA"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4-Pandemi ve depremin aidiyet, sosyalleşme ve eğitim kalitesine olumsuz etkileri</w:t>
            </w:r>
          </w:p>
          <w:p w:rsidR="00E63ECA" w:rsidRPr="00EB30B9" w:rsidRDefault="00E63ECA"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5-</w:t>
            </w:r>
            <w:r w:rsidR="001A336F" w:rsidRPr="00EB30B9">
              <w:rPr>
                <w:rFonts w:ascii="Times New Roman" w:hAnsi="Times New Roman" w:cs="Times New Roman"/>
                <w:sz w:val="24"/>
                <w:szCs w:val="24"/>
              </w:rPr>
              <w:t>S</w:t>
            </w:r>
            <w:r w:rsidRPr="00EB30B9">
              <w:rPr>
                <w:rFonts w:ascii="Times New Roman" w:hAnsi="Times New Roman" w:cs="Times New Roman"/>
                <w:sz w:val="24"/>
                <w:szCs w:val="24"/>
              </w:rPr>
              <w:t>ağlık politikalarındaki değişimlerin hemşirelik mesleğine ve öğrenci kontenjanlarına olan olumsuz etkileri</w:t>
            </w:r>
          </w:p>
          <w:p w:rsidR="001A483F" w:rsidRPr="00EB30B9" w:rsidRDefault="001A483F"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6-Akademik kadro yetersizliği</w:t>
            </w:r>
          </w:p>
          <w:p w:rsidR="001A483F" w:rsidRPr="00EB30B9" w:rsidRDefault="001A483F"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7-Kontenjan fazlalığı nedeniyle tercih sıralamasında yüzdelik diliminin düşmesi ve nitelikli öğrenci </w:t>
            </w:r>
            <w:r w:rsidRPr="00EB30B9">
              <w:rPr>
                <w:rFonts w:ascii="Times New Roman" w:hAnsi="Times New Roman" w:cs="Times New Roman"/>
                <w:sz w:val="24"/>
                <w:szCs w:val="24"/>
              </w:rPr>
              <w:lastRenderedPageBreak/>
              <w:t>sayısının azalması</w:t>
            </w:r>
          </w:p>
          <w:p w:rsidR="001A336F" w:rsidRPr="00EB30B9" w:rsidRDefault="001A336F" w:rsidP="0035449E">
            <w:pPr>
              <w:autoSpaceDE w:val="0"/>
              <w:autoSpaceDN w:val="0"/>
              <w:adjustRightInd w:val="0"/>
              <w:jc w:val="both"/>
              <w:rPr>
                <w:rFonts w:ascii="Times New Roman" w:hAnsi="Times New Roman" w:cs="Times New Roman"/>
                <w:sz w:val="24"/>
                <w:szCs w:val="24"/>
              </w:rPr>
            </w:pPr>
          </w:p>
        </w:tc>
        <w:tc>
          <w:tcPr>
            <w:tcW w:w="2016" w:type="dxa"/>
          </w:tcPr>
          <w:p w:rsidR="001A483F" w:rsidRPr="00EB30B9" w:rsidRDefault="001A483F" w:rsidP="001A483F">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lastRenderedPageBreak/>
              <w:t xml:space="preserve">1-Stratejik yönetim ve planlamaya yönelik farkındalığın artırılması  </w:t>
            </w:r>
          </w:p>
          <w:p w:rsidR="001A483F" w:rsidRPr="00EB30B9" w:rsidRDefault="001A483F" w:rsidP="001A483F">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2-Personelin uzmanlaşmasına yönelik hizmet içi eğitimlere ağırlık verilmesi 3-Kalite güvence sistemine yönelik farkındalığın artırılması </w:t>
            </w:r>
          </w:p>
          <w:p w:rsidR="009602CE" w:rsidRPr="00EB30B9" w:rsidRDefault="001A483F" w:rsidP="001A483F">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4-Öğrenci ve personelin beklenmedik değişim süreçlerine karşı daha hazır hâle getirilebilme</w:t>
            </w:r>
          </w:p>
          <w:p w:rsidR="001A483F" w:rsidRPr="00EB30B9" w:rsidRDefault="001A483F" w:rsidP="001A483F">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5-Kontenjan sayılarının belirlenmesinde ülke ihtiyacının belirlenmesi yanı sıra fakülte öğretim elemanı başına düşen öğrenci sayılarının dikkate alınması </w:t>
            </w:r>
          </w:p>
        </w:tc>
      </w:tr>
      <w:tr w:rsidR="00312085" w:rsidRPr="00EB30B9" w:rsidTr="007A5735">
        <w:tc>
          <w:tcPr>
            <w:tcW w:w="1908" w:type="dxa"/>
          </w:tcPr>
          <w:p w:rsidR="009602CE" w:rsidRPr="001110B7" w:rsidRDefault="009602CE" w:rsidP="0035449E">
            <w:pPr>
              <w:autoSpaceDE w:val="0"/>
              <w:autoSpaceDN w:val="0"/>
              <w:adjustRightInd w:val="0"/>
              <w:jc w:val="both"/>
              <w:rPr>
                <w:rFonts w:ascii="Times New Roman" w:hAnsi="Times New Roman" w:cs="Times New Roman"/>
                <w:b/>
                <w:sz w:val="24"/>
                <w:szCs w:val="24"/>
              </w:rPr>
            </w:pPr>
            <w:r w:rsidRPr="001110B7">
              <w:rPr>
                <w:rFonts w:ascii="Times New Roman" w:hAnsi="Times New Roman" w:cs="Times New Roman"/>
                <w:b/>
                <w:sz w:val="24"/>
                <w:szCs w:val="24"/>
              </w:rPr>
              <w:lastRenderedPageBreak/>
              <w:t>Ekonomik</w:t>
            </w:r>
          </w:p>
        </w:tc>
        <w:tc>
          <w:tcPr>
            <w:tcW w:w="1955" w:type="dxa"/>
          </w:tcPr>
          <w:p w:rsidR="00B65DA6" w:rsidRPr="00EB30B9" w:rsidRDefault="00B65DA6"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1-Mali kaynak yetersizliği  </w:t>
            </w:r>
          </w:p>
          <w:p w:rsidR="009602CE" w:rsidRPr="00EB30B9" w:rsidRDefault="00B65DA6"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2-Birimlere ayrılan bütçenin sınırlı olması</w:t>
            </w:r>
          </w:p>
        </w:tc>
        <w:tc>
          <w:tcPr>
            <w:tcW w:w="1926" w:type="dxa"/>
          </w:tcPr>
          <w:p w:rsidR="009602CE" w:rsidRPr="00EB30B9" w:rsidRDefault="001908AF"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1-Kurumsal kalite çalışmaları bilincinin yerleşmesine yönelik çalışmaların ve desteğin artması</w:t>
            </w:r>
          </w:p>
          <w:p w:rsidR="001908AF" w:rsidRPr="00EB30B9" w:rsidRDefault="001908AF"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2-Fakültemizin coğrafi konumu gereği tercih edilirliğinin yüksek olması</w:t>
            </w:r>
          </w:p>
        </w:tc>
        <w:tc>
          <w:tcPr>
            <w:tcW w:w="1907" w:type="dxa"/>
          </w:tcPr>
          <w:p w:rsidR="009602CE" w:rsidRPr="00EB30B9" w:rsidRDefault="001908AF"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1-Küresel ve yerel ekonomik daralma</w:t>
            </w:r>
          </w:p>
          <w:p w:rsidR="001908AF" w:rsidRPr="00EB30B9" w:rsidRDefault="009B7B57"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2-Akademik personelin yurt içi ve yurt dışı kongre, konferans, </w:t>
            </w:r>
            <w:proofErr w:type="gramStart"/>
            <w:r w:rsidRPr="00EB30B9">
              <w:rPr>
                <w:rFonts w:ascii="Times New Roman" w:hAnsi="Times New Roman" w:cs="Times New Roman"/>
                <w:sz w:val="24"/>
                <w:szCs w:val="24"/>
              </w:rPr>
              <w:t>sempozyum</w:t>
            </w:r>
            <w:proofErr w:type="gramEnd"/>
            <w:r w:rsidRPr="00EB30B9">
              <w:rPr>
                <w:rFonts w:ascii="Times New Roman" w:hAnsi="Times New Roman" w:cs="Times New Roman"/>
                <w:sz w:val="24"/>
                <w:szCs w:val="24"/>
              </w:rPr>
              <w:t xml:space="preserve">, </w:t>
            </w:r>
            <w:proofErr w:type="spellStart"/>
            <w:r w:rsidRPr="00EB30B9">
              <w:rPr>
                <w:rFonts w:ascii="Times New Roman" w:hAnsi="Times New Roman" w:cs="Times New Roman"/>
                <w:sz w:val="24"/>
                <w:szCs w:val="24"/>
              </w:rPr>
              <w:t>çalıştaylar</w:t>
            </w:r>
            <w:proofErr w:type="spellEnd"/>
            <w:r w:rsidRPr="00EB30B9">
              <w:rPr>
                <w:rFonts w:ascii="Times New Roman" w:hAnsi="Times New Roman" w:cs="Times New Roman"/>
                <w:sz w:val="24"/>
                <w:szCs w:val="24"/>
              </w:rPr>
              <w:t xml:space="preserve"> vb. gibi akademik faaliyetlerinin desteklenmesi için gerekli desteğin yokluğu</w:t>
            </w:r>
          </w:p>
        </w:tc>
        <w:tc>
          <w:tcPr>
            <w:tcW w:w="2016" w:type="dxa"/>
          </w:tcPr>
          <w:p w:rsidR="009602CE" w:rsidRPr="00EB30B9" w:rsidRDefault="009B7B57" w:rsidP="009B7B57">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1-Özgün proje ve hizmetlerle merkezi bütçe dışında kaynak yaratılması </w:t>
            </w:r>
          </w:p>
          <w:p w:rsidR="009B7B57" w:rsidRPr="00EB30B9" w:rsidRDefault="009B7B57" w:rsidP="009B7B57">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2-Akademik ve idari insan kaynağının arttırılması</w:t>
            </w:r>
          </w:p>
          <w:p w:rsidR="009B7B57" w:rsidRPr="00EB30B9" w:rsidRDefault="009B7B57" w:rsidP="009B7B57">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3-Bütçe dışı gelir kaynaklarının paydaş katılımlarıyla, proje ve eğitim programlarıyla arttırılması</w:t>
            </w:r>
          </w:p>
        </w:tc>
      </w:tr>
      <w:tr w:rsidR="00312085" w:rsidRPr="00EB30B9" w:rsidTr="007A5735">
        <w:tc>
          <w:tcPr>
            <w:tcW w:w="1908" w:type="dxa"/>
          </w:tcPr>
          <w:p w:rsidR="009602CE" w:rsidRPr="001110B7" w:rsidRDefault="009602CE" w:rsidP="0035449E">
            <w:pPr>
              <w:autoSpaceDE w:val="0"/>
              <w:autoSpaceDN w:val="0"/>
              <w:adjustRightInd w:val="0"/>
              <w:jc w:val="both"/>
              <w:rPr>
                <w:rFonts w:ascii="Times New Roman" w:hAnsi="Times New Roman" w:cs="Times New Roman"/>
                <w:b/>
                <w:sz w:val="24"/>
                <w:szCs w:val="24"/>
              </w:rPr>
            </w:pPr>
            <w:r w:rsidRPr="001110B7">
              <w:rPr>
                <w:rFonts w:ascii="Times New Roman" w:hAnsi="Times New Roman" w:cs="Times New Roman"/>
                <w:b/>
                <w:sz w:val="24"/>
                <w:szCs w:val="24"/>
              </w:rPr>
              <w:t>Sosyokültürel</w:t>
            </w:r>
          </w:p>
        </w:tc>
        <w:tc>
          <w:tcPr>
            <w:tcW w:w="1955" w:type="dxa"/>
          </w:tcPr>
          <w:p w:rsidR="0075130D" w:rsidRPr="00EB30B9" w:rsidRDefault="0075130D" w:rsidP="0075130D">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1-Bölgenin tarihsel, iklimsel ve coğrafi etkileri  </w:t>
            </w:r>
          </w:p>
          <w:p w:rsidR="0075130D" w:rsidRPr="00EB30B9" w:rsidRDefault="0075130D" w:rsidP="0075130D">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2-Pandeminin etkileri</w:t>
            </w:r>
          </w:p>
          <w:p w:rsidR="0075130D" w:rsidRPr="00EB30B9" w:rsidRDefault="0075130D" w:rsidP="0075130D">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3-Göçün etkileri  </w:t>
            </w:r>
          </w:p>
          <w:p w:rsidR="0075130D" w:rsidRPr="00EB30B9" w:rsidRDefault="0075130D" w:rsidP="0075130D">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4-Küreselleşmenin etkileri  </w:t>
            </w:r>
          </w:p>
          <w:p w:rsidR="0075130D" w:rsidRPr="00EB30B9" w:rsidRDefault="0075130D" w:rsidP="0075130D">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5-Öğrenci demografisinin değişimi </w:t>
            </w:r>
          </w:p>
          <w:p w:rsidR="009602CE" w:rsidRPr="00EB30B9" w:rsidRDefault="0075130D" w:rsidP="0075130D">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6-Paydaş katılımlarının ve </w:t>
            </w:r>
            <w:r w:rsidRPr="00EB30B9">
              <w:rPr>
                <w:rFonts w:ascii="Times New Roman" w:hAnsi="Times New Roman" w:cs="Times New Roman"/>
                <w:sz w:val="24"/>
                <w:szCs w:val="24"/>
              </w:rPr>
              <w:lastRenderedPageBreak/>
              <w:t>işbirliğinin artması</w:t>
            </w:r>
          </w:p>
        </w:tc>
        <w:tc>
          <w:tcPr>
            <w:tcW w:w="1926" w:type="dxa"/>
          </w:tcPr>
          <w:p w:rsidR="004E7A49" w:rsidRPr="00EB30B9" w:rsidRDefault="004E7A49" w:rsidP="004E7A49">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lastRenderedPageBreak/>
              <w:t xml:space="preserve">1-Kalite ve akreditasyon süreçlerinin önem kazanması  </w:t>
            </w:r>
          </w:p>
          <w:p w:rsidR="009602CE" w:rsidRPr="00EB30B9" w:rsidRDefault="004E7A49" w:rsidP="004E7A49">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2-</w:t>
            </w:r>
            <w:proofErr w:type="gramStart"/>
            <w:r w:rsidRPr="00EB30B9">
              <w:rPr>
                <w:rFonts w:ascii="Times New Roman" w:hAnsi="Times New Roman" w:cs="Times New Roman"/>
                <w:sz w:val="24"/>
                <w:szCs w:val="24"/>
              </w:rPr>
              <w:t>Bilimsel  ve</w:t>
            </w:r>
            <w:proofErr w:type="gramEnd"/>
            <w:r w:rsidRPr="00EB30B9">
              <w:rPr>
                <w:rFonts w:ascii="Times New Roman" w:hAnsi="Times New Roman" w:cs="Times New Roman"/>
                <w:sz w:val="24"/>
                <w:szCs w:val="24"/>
              </w:rPr>
              <w:t xml:space="preserve"> kültürel alanda </w:t>
            </w:r>
            <w:proofErr w:type="spellStart"/>
            <w:r w:rsidRPr="00EB30B9">
              <w:rPr>
                <w:rFonts w:ascii="Times New Roman" w:hAnsi="Times New Roman" w:cs="Times New Roman"/>
                <w:sz w:val="24"/>
                <w:szCs w:val="24"/>
              </w:rPr>
              <w:t>disiplinlerarası</w:t>
            </w:r>
            <w:proofErr w:type="spellEnd"/>
            <w:r w:rsidRPr="00EB30B9">
              <w:rPr>
                <w:rFonts w:ascii="Times New Roman" w:hAnsi="Times New Roman" w:cs="Times New Roman"/>
                <w:sz w:val="24"/>
                <w:szCs w:val="24"/>
              </w:rPr>
              <w:t xml:space="preserve"> çalışmaların giderek artması</w:t>
            </w:r>
          </w:p>
          <w:p w:rsidR="004E7A49" w:rsidRPr="00EB30B9" w:rsidRDefault="004E7A49" w:rsidP="004E7A49">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3-Yaşam boyu öğrenme taleplerinin artması</w:t>
            </w:r>
          </w:p>
          <w:p w:rsidR="004E7A49" w:rsidRPr="00EB30B9" w:rsidRDefault="004E7A49" w:rsidP="004E7A49">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4-Topluma sağlık hizmeti sunan </w:t>
            </w:r>
            <w:r w:rsidRPr="00EB30B9">
              <w:rPr>
                <w:rFonts w:ascii="Times New Roman" w:hAnsi="Times New Roman" w:cs="Times New Roman"/>
                <w:sz w:val="24"/>
                <w:szCs w:val="24"/>
              </w:rPr>
              <w:lastRenderedPageBreak/>
              <w:t>paydaşlarla işbirliğinin olması</w:t>
            </w:r>
          </w:p>
          <w:p w:rsidR="00E85BC7" w:rsidRPr="00EB30B9" w:rsidRDefault="00E85BC7" w:rsidP="004E7A49">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5-G</w:t>
            </w:r>
            <w:r w:rsidR="006D4BEB" w:rsidRPr="00EB30B9">
              <w:rPr>
                <w:rFonts w:ascii="Times New Roman" w:hAnsi="Times New Roman" w:cs="Times New Roman"/>
                <w:sz w:val="24"/>
                <w:szCs w:val="24"/>
              </w:rPr>
              <w:t>öç</w:t>
            </w:r>
            <w:r w:rsidRPr="00EB30B9">
              <w:rPr>
                <w:rFonts w:ascii="Times New Roman" w:hAnsi="Times New Roman" w:cs="Times New Roman"/>
                <w:sz w:val="24"/>
                <w:szCs w:val="24"/>
              </w:rPr>
              <w:t xml:space="preserve">, deprem vb. nedenlerle </w:t>
            </w:r>
            <w:r w:rsidR="006D4BEB" w:rsidRPr="00EB30B9">
              <w:rPr>
                <w:rFonts w:ascii="Times New Roman" w:hAnsi="Times New Roman" w:cs="Times New Roman"/>
                <w:sz w:val="24"/>
                <w:szCs w:val="24"/>
              </w:rPr>
              <w:t>t</w:t>
            </w:r>
            <w:r w:rsidRPr="00EB30B9">
              <w:rPr>
                <w:rFonts w:ascii="Times New Roman" w:hAnsi="Times New Roman" w:cs="Times New Roman"/>
                <w:sz w:val="24"/>
                <w:szCs w:val="24"/>
              </w:rPr>
              <w:t>oplumun sağlık alanındaki eğitim ihtiyaçlarının artması</w:t>
            </w:r>
          </w:p>
          <w:p w:rsidR="006D4BEB" w:rsidRPr="00EB30B9" w:rsidRDefault="006D4BEB" w:rsidP="004E7A49">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6-Fakültemizin merkezi yerleşke içerisinde yer alması</w:t>
            </w:r>
          </w:p>
        </w:tc>
        <w:tc>
          <w:tcPr>
            <w:tcW w:w="1907" w:type="dxa"/>
          </w:tcPr>
          <w:p w:rsidR="009602CE" w:rsidRPr="00EB30B9" w:rsidRDefault="00E85BC7"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lastRenderedPageBreak/>
              <w:t>1-Araştırma ve eğitime ayrılan devlet bütçesinin yetersizliği</w:t>
            </w:r>
          </w:p>
          <w:p w:rsidR="00E85BC7" w:rsidRPr="00EB30B9" w:rsidRDefault="00E85BC7"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2-</w:t>
            </w:r>
            <w:r w:rsidR="006D4BEB" w:rsidRPr="00EB30B9">
              <w:rPr>
                <w:rFonts w:ascii="Times New Roman" w:hAnsi="Times New Roman" w:cs="Times New Roman"/>
                <w:sz w:val="24"/>
                <w:szCs w:val="24"/>
              </w:rPr>
              <w:t xml:space="preserve">Eğitim programının yoğunluğu nedeniyle </w:t>
            </w:r>
            <w:proofErr w:type="spellStart"/>
            <w:r w:rsidR="006D4BEB" w:rsidRPr="00EB30B9">
              <w:rPr>
                <w:rFonts w:ascii="Times New Roman" w:hAnsi="Times New Roman" w:cs="Times New Roman"/>
                <w:sz w:val="24"/>
                <w:szCs w:val="24"/>
              </w:rPr>
              <w:t>sosyo</w:t>
            </w:r>
            <w:proofErr w:type="spellEnd"/>
            <w:r w:rsidR="006D4BEB" w:rsidRPr="00EB30B9">
              <w:rPr>
                <w:rFonts w:ascii="Times New Roman" w:hAnsi="Times New Roman" w:cs="Times New Roman"/>
                <w:sz w:val="24"/>
                <w:szCs w:val="24"/>
              </w:rPr>
              <w:t xml:space="preserve"> kültürel etkinliklere ayrılan zamanın azalması</w:t>
            </w:r>
          </w:p>
          <w:p w:rsidR="006D4BEB" w:rsidRPr="00EB30B9" w:rsidRDefault="006D4BEB"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3-Yerleşkelerin çokluğu ve </w:t>
            </w:r>
            <w:r w:rsidRPr="00EB30B9">
              <w:rPr>
                <w:rFonts w:ascii="Times New Roman" w:hAnsi="Times New Roman" w:cs="Times New Roman"/>
                <w:sz w:val="24"/>
                <w:szCs w:val="24"/>
              </w:rPr>
              <w:lastRenderedPageBreak/>
              <w:t>birimlerin birbirinden uzaklığı nedeniyle farklı alanlardaki öğretim elemanı ve öğrenci etkileşiminin azalması</w:t>
            </w:r>
          </w:p>
        </w:tc>
        <w:tc>
          <w:tcPr>
            <w:tcW w:w="2016" w:type="dxa"/>
          </w:tcPr>
          <w:p w:rsidR="002936BD" w:rsidRPr="00EB30B9" w:rsidRDefault="002936BD" w:rsidP="002936BD">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lastRenderedPageBreak/>
              <w:t xml:space="preserve">1-Sosyo-kültürel araştırmaların sayısının artması ve/veya politika önerilerinin geliştirilmesi </w:t>
            </w:r>
          </w:p>
          <w:p w:rsidR="002936BD" w:rsidRPr="00EB30B9" w:rsidRDefault="002936BD" w:rsidP="002936BD">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2-Ulusal/uluslararası iş birliği olanaklarının arttırılması ve bu konuda bilinçlendirme ve teşvik edici </w:t>
            </w:r>
            <w:r w:rsidRPr="00EB30B9">
              <w:rPr>
                <w:rFonts w:ascii="Times New Roman" w:hAnsi="Times New Roman" w:cs="Times New Roman"/>
                <w:sz w:val="24"/>
                <w:szCs w:val="24"/>
              </w:rPr>
              <w:lastRenderedPageBreak/>
              <w:t xml:space="preserve">çalışmaların yapılması </w:t>
            </w:r>
          </w:p>
          <w:p w:rsidR="009602CE" w:rsidRPr="00EB30B9" w:rsidRDefault="002936BD" w:rsidP="002936BD">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3-Sosyal sorumluluk çalışmalarını arttırma</w:t>
            </w:r>
          </w:p>
          <w:p w:rsidR="00B56019" w:rsidRPr="00EB30B9" w:rsidRDefault="002936BD" w:rsidP="00B56019">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4-Fakültenin farklı disiplinlerle işbirliği içerisinde bilimsel kültürel ve sosyal etkinlikler düzenlemesi</w:t>
            </w:r>
          </w:p>
          <w:p w:rsidR="002936BD" w:rsidRPr="00EB30B9" w:rsidRDefault="00B56019" w:rsidP="00B56019">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5-Öğrenci topluluk</w:t>
            </w:r>
            <w:r w:rsidR="002936BD" w:rsidRPr="00EB30B9">
              <w:rPr>
                <w:rFonts w:ascii="Times New Roman" w:hAnsi="Times New Roman" w:cs="Times New Roman"/>
                <w:sz w:val="24"/>
                <w:szCs w:val="24"/>
              </w:rPr>
              <w:t>larının teşvik edilmesi</w:t>
            </w:r>
          </w:p>
        </w:tc>
      </w:tr>
      <w:tr w:rsidR="00312085" w:rsidRPr="00EB30B9" w:rsidTr="007A5735">
        <w:trPr>
          <w:trHeight w:val="497"/>
        </w:trPr>
        <w:tc>
          <w:tcPr>
            <w:tcW w:w="1908" w:type="dxa"/>
          </w:tcPr>
          <w:p w:rsidR="009602CE" w:rsidRPr="001110B7" w:rsidRDefault="009602CE" w:rsidP="0035449E">
            <w:pPr>
              <w:autoSpaceDE w:val="0"/>
              <w:autoSpaceDN w:val="0"/>
              <w:adjustRightInd w:val="0"/>
              <w:jc w:val="both"/>
              <w:rPr>
                <w:rFonts w:ascii="Times New Roman" w:hAnsi="Times New Roman" w:cs="Times New Roman"/>
                <w:b/>
                <w:sz w:val="24"/>
                <w:szCs w:val="24"/>
              </w:rPr>
            </w:pPr>
            <w:r w:rsidRPr="001110B7">
              <w:rPr>
                <w:rFonts w:ascii="Times New Roman" w:hAnsi="Times New Roman" w:cs="Times New Roman"/>
                <w:b/>
                <w:sz w:val="24"/>
                <w:szCs w:val="24"/>
              </w:rPr>
              <w:lastRenderedPageBreak/>
              <w:t>Teknolojik</w:t>
            </w:r>
          </w:p>
        </w:tc>
        <w:tc>
          <w:tcPr>
            <w:tcW w:w="1955" w:type="dxa"/>
          </w:tcPr>
          <w:p w:rsidR="009602CE" w:rsidRPr="00EB30B9" w:rsidRDefault="001110B7" w:rsidP="0035449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r w:rsidR="00487A7A" w:rsidRPr="00EB30B9">
              <w:rPr>
                <w:rFonts w:ascii="Times New Roman" w:hAnsi="Times New Roman" w:cs="Times New Roman"/>
                <w:sz w:val="24"/>
                <w:szCs w:val="24"/>
              </w:rPr>
              <w:t>Yükseköğretimde eğitim teknolojilerindeki önemli gelişmeler</w:t>
            </w:r>
          </w:p>
          <w:p w:rsidR="00487A7A" w:rsidRPr="00EB30B9" w:rsidRDefault="00487A7A"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2-Adaptif öğrenme teknolojileri, mobil öğrenme, nesnelerin interneti, yeni nesil LMS, yapay zekâ, doğal kullanıcı ara</w:t>
            </w:r>
            <w:r w:rsidR="00103C84">
              <w:rPr>
                <w:rFonts w:ascii="Times New Roman" w:hAnsi="Times New Roman" w:cs="Times New Roman"/>
                <w:sz w:val="24"/>
                <w:szCs w:val="24"/>
              </w:rPr>
              <w:t xml:space="preserve"> </w:t>
            </w:r>
            <w:r w:rsidRPr="00EB30B9">
              <w:rPr>
                <w:rFonts w:ascii="Times New Roman" w:hAnsi="Times New Roman" w:cs="Times New Roman"/>
                <w:sz w:val="24"/>
                <w:szCs w:val="24"/>
              </w:rPr>
              <w:t xml:space="preserve">yüzleri, örgün ve yaygın öğrenme yaklaşımlarının yaygınlaşması </w:t>
            </w:r>
          </w:p>
          <w:p w:rsidR="00487A7A" w:rsidRPr="00EB30B9" w:rsidRDefault="00487A7A"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3-Çevrim içi, mobil ve karma öğrenime </w:t>
            </w:r>
            <w:proofErr w:type="gramStart"/>
            <w:r w:rsidRPr="00EB30B9">
              <w:rPr>
                <w:rFonts w:ascii="Times New Roman" w:hAnsi="Times New Roman" w:cs="Times New Roman"/>
                <w:sz w:val="24"/>
                <w:szCs w:val="24"/>
              </w:rPr>
              <w:t>entegrenin</w:t>
            </w:r>
            <w:proofErr w:type="gramEnd"/>
            <w:r w:rsidRPr="00EB30B9">
              <w:rPr>
                <w:rFonts w:ascii="Times New Roman" w:hAnsi="Times New Roman" w:cs="Times New Roman"/>
                <w:sz w:val="24"/>
                <w:szCs w:val="24"/>
              </w:rPr>
              <w:t xml:space="preserve"> hızlanması</w:t>
            </w:r>
          </w:p>
          <w:p w:rsidR="00487A7A" w:rsidRPr="00EB30B9" w:rsidRDefault="00487A7A"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4-Temel bilimlerden uygulamalı bilimlere bilimin birçok alanında araştırma, eğitim ve öğretim yapılıyor olması</w:t>
            </w:r>
          </w:p>
          <w:p w:rsidR="00487A7A" w:rsidRPr="00EB30B9" w:rsidRDefault="00487A7A"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5-Fakültemizde </w:t>
            </w:r>
            <w:proofErr w:type="gramStart"/>
            <w:r w:rsidRPr="00EB30B9">
              <w:rPr>
                <w:rFonts w:ascii="Times New Roman" w:hAnsi="Times New Roman" w:cs="Times New Roman"/>
                <w:sz w:val="24"/>
                <w:szCs w:val="24"/>
              </w:rPr>
              <w:t>simülasyon</w:t>
            </w:r>
            <w:proofErr w:type="gramEnd"/>
            <w:r w:rsidRPr="00EB30B9">
              <w:rPr>
                <w:rFonts w:ascii="Times New Roman" w:hAnsi="Times New Roman" w:cs="Times New Roman"/>
                <w:sz w:val="24"/>
                <w:szCs w:val="24"/>
              </w:rPr>
              <w:t xml:space="preserve"> </w:t>
            </w:r>
            <w:r w:rsidRPr="00EB30B9">
              <w:rPr>
                <w:rFonts w:ascii="Times New Roman" w:hAnsi="Times New Roman" w:cs="Times New Roman"/>
                <w:sz w:val="24"/>
                <w:szCs w:val="24"/>
              </w:rPr>
              <w:lastRenderedPageBreak/>
              <w:t>laboratuvarının olması</w:t>
            </w:r>
          </w:p>
          <w:p w:rsidR="00487A7A" w:rsidRPr="00EB30B9" w:rsidRDefault="00487A7A" w:rsidP="0035449E">
            <w:pPr>
              <w:autoSpaceDE w:val="0"/>
              <w:autoSpaceDN w:val="0"/>
              <w:adjustRightInd w:val="0"/>
              <w:jc w:val="both"/>
              <w:rPr>
                <w:rFonts w:ascii="Times New Roman" w:hAnsi="Times New Roman" w:cs="Times New Roman"/>
                <w:sz w:val="24"/>
                <w:szCs w:val="24"/>
              </w:rPr>
            </w:pPr>
          </w:p>
        </w:tc>
        <w:tc>
          <w:tcPr>
            <w:tcW w:w="1926" w:type="dxa"/>
          </w:tcPr>
          <w:p w:rsidR="00F73EA6" w:rsidRPr="00EB30B9" w:rsidRDefault="00F73EA6"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lastRenderedPageBreak/>
              <w:t>1-Ulusal/uluslara</w:t>
            </w:r>
            <w:r w:rsidR="00103C84">
              <w:rPr>
                <w:rFonts w:ascii="Times New Roman" w:hAnsi="Times New Roman" w:cs="Times New Roman"/>
                <w:sz w:val="24"/>
                <w:szCs w:val="24"/>
              </w:rPr>
              <w:t>ra</w:t>
            </w:r>
            <w:r w:rsidRPr="00EB30B9">
              <w:rPr>
                <w:rFonts w:ascii="Times New Roman" w:hAnsi="Times New Roman" w:cs="Times New Roman"/>
                <w:sz w:val="24"/>
                <w:szCs w:val="24"/>
              </w:rPr>
              <w:t xml:space="preserve">sı çalışmalara, proje, ders, konferans vb. katılım ve katkının artması </w:t>
            </w:r>
          </w:p>
          <w:p w:rsidR="00F73EA6" w:rsidRPr="00EB30B9" w:rsidRDefault="00F73EA6"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2- Kaynaklara hızlı erişimin sağlanması </w:t>
            </w:r>
          </w:p>
          <w:p w:rsidR="009602CE" w:rsidRPr="00EB30B9" w:rsidRDefault="00F73EA6"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3-Kalite politikalarını geliştirmede iç ve dış paydaş katılımının artması</w:t>
            </w:r>
          </w:p>
          <w:p w:rsidR="00F73EA6" w:rsidRPr="00EB30B9" w:rsidRDefault="00F73EA6"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4-Fakültemizde </w:t>
            </w:r>
            <w:proofErr w:type="gramStart"/>
            <w:r w:rsidRPr="00EB30B9">
              <w:rPr>
                <w:rFonts w:ascii="Times New Roman" w:hAnsi="Times New Roman" w:cs="Times New Roman"/>
                <w:sz w:val="24"/>
                <w:szCs w:val="24"/>
              </w:rPr>
              <w:t>simülasyon</w:t>
            </w:r>
            <w:proofErr w:type="gramEnd"/>
            <w:r w:rsidRPr="00EB30B9">
              <w:rPr>
                <w:rFonts w:ascii="Times New Roman" w:hAnsi="Times New Roman" w:cs="Times New Roman"/>
                <w:sz w:val="24"/>
                <w:szCs w:val="24"/>
              </w:rPr>
              <w:t xml:space="preserve"> laboratuvarının olması</w:t>
            </w:r>
          </w:p>
        </w:tc>
        <w:tc>
          <w:tcPr>
            <w:tcW w:w="1907" w:type="dxa"/>
          </w:tcPr>
          <w:p w:rsidR="009602CE" w:rsidRPr="00EB30B9" w:rsidRDefault="00F73EA6"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1-Mali kaynakların teknolojik araç</w:t>
            </w:r>
            <w:r w:rsidR="00183B39">
              <w:rPr>
                <w:rFonts w:ascii="Times New Roman" w:hAnsi="Times New Roman" w:cs="Times New Roman"/>
                <w:sz w:val="24"/>
                <w:szCs w:val="24"/>
              </w:rPr>
              <w:t xml:space="preserve"> </w:t>
            </w:r>
            <w:r w:rsidRPr="00EB30B9">
              <w:rPr>
                <w:rFonts w:ascii="Times New Roman" w:hAnsi="Times New Roman" w:cs="Times New Roman"/>
                <w:sz w:val="24"/>
                <w:szCs w:val="24"/>
              </w:rPr>
              <w:t>gereçlere erişimi güçleştirmesi ve finansal sorunlar</w:t>
            </w:r>
          </w:p>
          <w:p w:rsidR="00F73EA6" w:rsidRPr="00EB30B9" w:rsidRDefault="00F73EA6" w:rsidP="00F73EA6">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2-Fakültenin teknolojik alt yapısının yetersizliği</w:t>
            </w:r>
          </w:p>
          <w:p w:rsidR="00F73EA6" w:rsidRPr="00EB30B9" w:rsidRDefault="00F73EA6" w:rsidP="00F73EA6">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3-Personelin teknolojik araç gereçlerinin kullanımına ilişkin bilgi eksikliği </w:t>
            </w:r>
          </w:p>
        </w:tc>
        <w:tc>
          <w:tcPr>
            <w:tcW w:w="2016" w:type="dxa"/>
          </w:tcPr>
          <w:p w:rsidR="00E029BE" w:rsidRPr="00EB30B9" w:rsidRDefault="00E029BE"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1-Değişen teknolojilere uyum sağlanmasına yönelik </w:t>
            </w:r>
            <w:r w:rsidR="00F16A8E" w:rsidRPr="00EB30B9">
              <w:rPr>
                <w:rFonts w:ascii="Times New Roman" w:hAnsi="Times New Roman" w:cs="Times New Roman"/>
                <w:sz w:val="24"/>
                <w:szCs w:val="24"/>
              </w:rPr>
              <w:t xml:space="preserve">hizmet içi </w:t>
            </w:r>
            <w:r w:rsidRPr="00EB30B9">
              <w:rPr>
                <w:rFonts w:ascii="Times New Roman" w:hAnsi="Times New Roman" w:cs="Times New Roman"/>
                <w:sz w:val="24"/>
                <w:szCs w:val="24"/>
              </w:rPr>
              <w:t>eğitimlerin art</w:t>
            </w:r>
            <w:r w:rsidR="00F16A8E" w:rsidRPr="00EB30B9">
              <w:rPr>
                <w:rFonts w:ascii="Times New Roman" w:hAnsi="Times New Roman" w:cs="Times New Roman"/>
                <w:sz w:val="24"/>
                <w:szCs w:val="24"/>
              </w:rPr>
              <w:t>t</w:t>
            </w:r>
            <w:r w:rsidRPr="00EB30B9">
              <w:rPr>
                <w:rFonts w:ascii="Times New Roman" w:hAnsi="Times New Roman" w:cs="Times New Roman"/>
                <w:sz w:val="24"/>
                <w:szCs w:val="24"/>
              </w:rPr>
              <w:t>ırılma</w:t>
            </w:r>
            <w:r w:rsidR="00F16A8E" w:rsidRPr="00EB30B9">
              <w:rPr>
                <w:rFonts w:ascii="Times New Roman" w:hAnsi="Times New Roman" w:cs="Times New Roman"/>
                <w:sz w:val="24"/>
                <w:szCs w:val="24"/>
              </w:rPr>
              <w:t>s</w:t>
            </w:r>
            <w:r w:rsidRPr="00EB30B9">
              <w:rPr>
                <w:rFonts w:ascii="Times New Roman" w:hAnsi="Times New Roman" w:cs="Times New Roman"/>
                <w:sz w:val="24"/>
                <w:szCs w:val="24"/>
              </w:rPr>
              <w:t>ı</w:t>
            </w:r>
          </w:p>
          <w:p w:rsidR="00E029BE" w:rsidRPr="00EB30B9" w:rsidRDefault="00E029BE"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2-Fakültesnin teknolojik altyapısının geliştirilmesi için bütçe ayrılması.</w:t>
            </w:r>
          </w:p>
          <w:p w:rsidR="00E029BE" w:rsidRPr="00EB30B9" w:rsidRDefault="00E029BE"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3-Akade</w:t>
            </w:r>
            <w:r w:rsidR="00385163" w:rsidRPr="00EB30B9">
              <w:rPr>
                <w:rFonts w:ascii="Times New Roman" w:hAnsi="Times New Roman" w:cs="Times New Roman"/>
                <w:sz w:val="24"/>
                <w:szCs w:val="24"/>
              </w:rPr>
              <w:t>m</w:t>
            </w:r>
            <w:r w:rsidRPr="00EB30B9">
              <w:rPr>
                <w:rFonts w:ascii="Times New Roman" w:hAnsi="Times New Roman" w:cs="Times New Roman"/>
                <w:sz w:val="24"/>
                <w:szCs w:val="24"/>
              </w:rPr>
              <w:t>ik personelin çalışmalarının desteklenmesi</w:t>
            </w:r>
          </w:p>
          <w:p w:rsidR="009602CE" w:rsidRPr="00EB30B9" w:rsidRDefault="009602CE" w:rsidP="0035449E">
            <w:pPr>
              <w:autoSpaceDE w:val="0"/>
              <w:autoSpaceDN w:val="0"/>
              <w:adjustRightInd w:val="0"/>
              <w:jc w:val="both"/>
              <w:rPr>
                <w:rFonts w:ascii="Times New Roman" w:hAnsi="Times New Roman" w:cs="Times New Roman"/>
                <w:sz w:val="24"/>
                <w:szCs w:val="24"/>
              </w:rPr>
            </w:pPr>
          </w:p>
        </w:tc>
      </w:tr>
      <w:tr w:rsidR="00312085" w:rsidRPr="00EB30B9" w:rsidTr="007A5735">
        <w:tc>
          <w:tcPr>
            <w:tcW w:w="1908" w:type="dxa"/>
          </w:tcPr>
          <w:p w:rsidR="009602CE" w:rsidRPr="001110B7" w:rsidRDefault="009602CE" w:rsidP="0035449E">
            <w:pPr>
              <w:autoSpaceDE w:val="0"/>
              <w:autoSpaceDN w:val="0"/>
              <w:adjustRightInd w:val="0"/>
              <w:jc w:val="both"/>
              <w:rPr>
                <w:rFonts w:ascii="Times New Roman" w:hAnsi="Times New Roman" w:cs="Times New Roman"/>
                <w:b/>
                <w:sz w:val="24"/>
                <w:szCs w:val="24"/>
              </w:rPr>
            </w:pPr>
            <w:r w:rsidRPr="001110B7">
              <w:rPr>
                <w:rFonts w:ascii="Times New Roman" w:hAnsi="Times New Roman" w:cs="Times New Roman"/>
                <w:b/>
                <w:sz w:val="24"/>
                <w:szCs w:val="24"/>
              </w:rPr>
              <w:lastRenderedPageBreak/>
              <w:t>Yasal</w:t>
            </w:r>
          </w:p>
        </w:tc>
        <w:tc>
          <w:tcPr>
            <w:tcW w:w="1955" w:type="dxa"/>
          </w:tcPr>
          <w:p w:rsidR="001C61A5" w:rsidRPr="00EB30B9" w:rsidRDefault="001C61A5"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1-Mevzuatta öngörülen Yükseköğretime ilişkin değişiklikler 2-Sağlık yasa ve politikalarındaki değişiklikler</w:t>
            </w:r>
          </w:p>
          <w:p w:rsidR="009602CE" w:rsidRPr="00EB30B9" w:rsidRDefault="001C61A5"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3-Avrupa Birliği uyum yasalarının eğitimin gelişmesine olumlu katkısı</w:t>
            </w:r>
          </w:p>
        </w:tc>
        <w:tc>
          <w:tcPr>
            <w:tcW w:w="1926" w:type="dxa"/>
          </w:tcPr>
          <w:p w:rsidR="009602CE" w:rsidRPr="00EB30B9" w:rsidRDefault="002D08A3"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1-Mevzuattaki değişikliklerin kurumsal gelişmeye katkı sağlaması</w:t>
            </w:r>
          </w:p>
          <w:p w:rsidR="002D08A3" w:rsidRPr="00EB30B9" w:rsidRDefault="002D08A3"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2-Akreditasyon sistemine uyum sürecinin eğitim öğretim etkinliklerimizin niteliğini arttırması</w:t>
            </w:r>
          </w:p>
        </w:tc>
        <w:tc>
          <w:tcPr>
            <w:tcW w:w="1907" w:type="dxa"/>
          </w:tcPr>
          <w:p w:rsidR="002D08A3" w:rsidRPr="00EB30B9" w:rsidRDefault="002D08A3"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1-Değişen mevzuat koşullarına uyum sağlamanın iş yükünü artırması 2-Kurumların fiziksel ve mali olanaklarının farklılıkları, personel sayılarının yetersizliği </w:t>
            </w:r>
          </w:p>
          <w:p w:rsidR="002D08A3" w:rsidRPr="00EB30B9" w:rsidRDefault="002D08A3"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3-Akademik ve idari personelin mevzuat çalışmaları konusundaki eksiklikleri </w:t>
            </w:r>
          </w:p>
          <w:p w:rsidR="009602CE" w:rsidRPr="00EB30B9" w:rsidRDefault="002D08A3" w:rsidP="002D08A3">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4-ÖSYM'nin üniversiteye girişte taban puanı kaldırmasına bağlı olarak fakültemize gelen öğrenci kalitesinin düşmesi</w:t>
            </w:r>
          </w:p>
        </w:tc>
        <w:tc>
          <w:tcPr>
            <w:tcW w:w="2016" w:type="dxa"/>
          </w:tcPr>
          <w:p w:rsidR="00796CC8" w:rsidRPr="00EB30B9" w:rsidRDefault="00796CC8"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1-Değişen mevzuat koşullarına uyumlandırma çalışmalarının yapılması </w:t>
            </w:r>
          </w:p>
          <w:p w:rsidR="00796CC8" w:rsidRPr="00EB30B9" w:rsidRDefault="00796CC8"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 xml:space="preserve">2- Akademik ve idari destek hizmetlerinin etkinliğini ve verimliliğini arttırmaya yönelik çalışmalar yapılması </w:t>
            </w:r>
          </w:p>
          <w:p w:rsidR="009602CE" w:rsidRPr="00EB30B9" w:rsidRDefault="00796CC8"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3-Mevzuat konusunda hizmet içi eğitimlerin akademik ve idari personel verilmesi 4-Akreditasyon sistemine uyum süreci konusunda yasal mevzuata ilişkin çalışmaların yapılması</w:t>
            </w:r>
          </w:p>
        </w:tc>
      </w:tr>
      <w:tr w:rsidR="00312085" w:rsidRPr="00EB30B9" w:rsidTr="007A5735">
        <w:tc>
          <w:tcPr>
            <w:tcW w:w="1908" w:type="dxa"/>
          </w:tcPr>
          <w:p w:rsidR="009602CE" w:rsidRPr="001110B7" w:rsidRDefault="009602CE" w:rsidP="0035449E">
            <w:pPr>
              <w:autoSpaceDE w:val="0"/>
              <w:autoSpaceDN w:val="0"/>
              <w:adjustRightInd w:val="0"/>
              <w:jc w:val="both"/>
              <w:rPr>
                <w:rFonts w:ascii="Times New Roman" w:hAnsi="Times New Roman" w:cs="Times New Roman"/>
                <w:b/>
                <w:sz w:val="24"/>
                <w:szCs w:val="24"/>
              </w:rPr>
            </w:pPr>
            <w:r w:rsidRPr="001110B7">
              <w:rPr>
                <w:rFonts w:ascii="Times New Roman" w:hAnsi="Times New Roman" w:cs="Times New Roman"/>
                <w:b/>
                <w:sz w:val="24"/>
                <w:szCs w:val="24"/>
              </w:rPr>
              <w:t>Çevresel</w:t>
            </w:r>
          </w:p>
        </w:tc>
        <w:tc>
          <w:tcPr>
            <w:tcW w:w="1955" w:type="dxa"/>
          </w:tcPr>
          <w:p w:rsidR="009602CE" w:rsidRPr="00EB30B9" w:rsidRDefault="00F3441E"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1-Dünyada ve yakın coğrafyada meydana gelen ekonomik, sosyal ve siyasal gelişmeler</w:t>
            </w:r>
          </w:p>
          <w:p w:rsidR="00F3441E" w:rsidRPr="00EB30B9" w:rsidRDefault="00F3441E"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2-İ</w:t>
            </w:r>
            <w:r w:rsidR="00102464" w:rsidRPr="00EB30B9">
              <w:rPr>
                <w:rFonts w:ascii="Times New Roman" w:hAnsi="Times New Roman" w:cs="Times New Roman"/>
                <w:sz w:val="24"/>
                <w:szCs w:val="24"/>
              </w:rPr>
              <w:t>lin coğrafi konumu</w:t>
            </w:r>
          </w:p>
        </w:tc>
        <w:tc>
          <w:tcPr>
            <w:tcW w:w="1926" w:type="dxa"/>
          </w:tcPr>
          <w:p w:rsidR="009602CE" w:rsidRPr="00EB30B9" w:rsidRDefault="00102464" w:rsidP="00102464">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1-İlimizin coğrafi konum olarak tercih edilirliği yüksek bir bölgede yer alması</w:t>
            </w:r>
          </w:p>
        </w:tc>
        <w:tc>
          <w:tcPr>
            <w:tcW w:w="1907" w:type="dxa"/>
          </w:tcPr>
          <w:p w:rsidR="009602CE" w:rsidRPr="00EB30B9" w:rsidRDefault="00312085"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1-Menderes Nehri'ndeki kirlenmenin coğrafya ve insan sağlığı üzerinde olumsuz etkileri</w:t>
            </w:r>
          </w:p>
          <w:p w:rsidR="00312085" w:rsidRPr="00EB30B9" w:rsidRDefault="00312085"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2-İlimizin birinci derece deprem kuşağında yer alması</w:t>
            </w:r>
          </w:p>
        </w:tc>
        <w:tc>
          <w:tcPr>
            <w:tcW w:w="2016" w:type="dxa"/>
          </w:tcPr>
          <w:p w:rsidR="009602CE" w:rsidRPr="00EB30B9" w:rsidRDefault="00312085" w:rsidP="0035449E">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1-Binaların deprem yönetmeliğine uygunluğunun denetlenmesi ve gerekli önlemlerin alınması</w:t>
            </w:r>
          </w:p>
          <w:p w:rsidR="00312085" w:rsidRPr="00EB30B9" w:rsidRDefault="00312085" w:rsidP="00312085">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2-Çevre sağlığı bilincinin oluşturulmasına ilişkin bilinçlendirme eğitimlerin yapılması</w:t>
            </w:r>
          </w:p>
          <w:p w:rsidR="00312085" w:rsidRPr="00EB30B9" w:rsidRDefault="00312085" w:rsidP="00312085">
            <w:pPr>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3-Çevre sağlığı çalışmalarının yapılması</w:t>
            </w:r>
          </w:p>
        </w:tc>
      </w:tr>
    </w:tbl>
    <w:p w:rsidR="00DD1419" w:rsidRPr="001110B7" w:rsidRDefault="006A30A4" w:rsidP="001110B7">
      <w:pPr>
        <w:spacing w:after="0" w:line="240" w:lineRule="auto"/>
        <w:jc w:val="both"/>
        <w:rPr>
          <w:rFonts w:ascii="Times New Roman" w:hAnsi="Times New Roman" w:cs="Times New Roman"/>
          <w:b/>
          <w:sz w:val="24"/>
          <w:szCs w:val="24"/>
        </w:rPr>
      </w:pPr>
      <w:r w:rsidRPr="001110B7">
        <w:rPr>
          <w:rFonts w:ascii="Times New Roman" w:hAnsi="Times New Roman" w:cs="Times New Roman"/>
          <w:b/>
          <w:sz w:val="24"/>
          <w:szCs w:val="24"/>
        </w:rPr>
        <w:lastRenderedPageBreak/>
        <w:t>4</w:t>
      </w:r>
      <w:r w:rsidR="00852AD8" w:rsidRPr="001110B7">
        <w:rPr>
          <w:rFonts w:ascii="Times New Roman" w:hAnsi="Times New Roman" w:cs="Times New Roman"/>
          <w:b/>
          <w:sz w:val="24"/>
          <w:szCs w:val="24"/>
        </w:rPr>
        <w:t>.</w:t>
      </w:r>
      <w:r w:rsidR="00CE0C97" w:rsidRPr="001110B7">
        <w:rPr>
          <w:rFonts w:ascii="Times New Roman" w:hAnsi="Times New Roman" w:cs="Times New Roman"/>
          <w:b/>
          <w:sz w:val="24"/>
          <w:szCs w:val="24"/>
        </w:rPr>
        <w:t>8</w:t>
      </w:r>
      <w:r w:rsidR="00852AD8" w:rsidRPr="001110B7">
        <w:rPr>
          <w:rFonts w:ascii="Times New Roman" w:hAnsi="Times New Roman" w:cs="Times New Roman"/>
          <w:b/>
          <w:sz w:val="24"/>
          <w:szCs w:val="24"/>
        </w:rPr>
        <w:t xml:space="preserve">.2. </w:t>
      </w:r>
      <w:proofErr w:type="spellStart"/>
      <w:r w:rsidR="00AC671B" w:rsidRPr="001110B7">
        <w:rPr>
          <w:rFonts w:ascii="Times New Roman" w:hAnsi="Times New Roman" w:cs="Times New Roman"/>
          <w:b/>
          <w:sz w:val="24"/>
          <w:szCs w:val="24"/>
        </w:rPr>
        <w:t>Sektörel</w:t>
      </w:r>
      <w:proofErr w:type="spellEnd"/>
      <w:r w:rsidR="00AC671B" w:rsidRPr="001110B7">
        <w:rPr>
          <w:rFonts w:ascii="Times New Roman" w:hAnsi="Times New Roman" w:cs="Times New Roman"/>
          <w:b/>
          <w:sz w:val="24"/>
          <w:szCs w:val="24"/>
        </w:rPr>
        <w:t xml:space="preserve"> Yapı</w:t>
      </w:r>
      <w:r w:rsidR="00852AD8" w:rsidRPr="001110B7">
        <w:rPr>
          <w:rFonts w:ascii="Times New Roman" w:hAnsi="Times New Roman" w:cs="Times New Roman"/>
          <w:b/>
          <w:sz w:val="24"/>
          <w:szCs w:val="24"/>
        </w:rPr>
        <w:t xml:space="preserve"> Analizi</w:t>
      </w:r>
    </w:p>
    <w:p w:rsidR="00852AD8" w:rsidRPr="00EB30B9" w:rsidRDefault="000770AF" w:rsidP="00852AD8">
      <w:pPr>
        <w:spacing w:after="0" w:line="240" w:lineRule="auto"/>
        <w:jc w:val="both"/>
        <w:rPr>
          <w:rFonts w:ascii="Times New Roman" w:hAnsi="Times New Roman" w:cs="Times New Roman"/>
          <w:color w:val="FF0000"/>
          <w:sz w:val="24"/>
          <w:szCs w:val="24"/>
        </w:rPr>
      </w:pPr>
      <w:r w:rsidRPr="00EB30B9">
        <w:rPr>
          <w:rFonts w:ascii="Times New Roman" w:hAnsi="Times New Roman" w:cs="Times New Roman"/>
          <w:sz w:val="24"/>
          <w:szCs w:val="24"/>
        </w:rPr>
        <w:t>Fakülte sektör yapısını oluşturan güçleri, fırsatlar ve tehditler bağlamında analiz ederek konumunu belirler ve uzun vadeli stratejik tercihlere temel teşkil edecek bilgi üretimini sağlar.</w:t>
      </w:r>
    </w:p>
    <w:p w:rsidR="004928AF" w:rsidRPr="00EB30B9" w:rsidRDefault="004928AF" w:rsidP="001110B7">
      <w:pPr>
        <w:spacing w:after="0" w:line="240" w:lineRule="auto"/>
        <w:jc w:val="both"/>
        <w:rPr>
          <w:rFonts w:ascii="Times New Roman" w:hAnsi="Times New Roman" w:cs="Times New Roman"/>
          <w:sz w:val="24"/>
          <w:szCs w:val="24"/>
        </w:rPr>
      </w:pPr>
    </w:p>
    <w:p w:rsidR="00852AD8" w:rsidRDefault="001110B7" w:rsidP="00852AD8">
      <w:pPr>
        <w:spacing w:after="0" w:line="240" w:lineRule="auto"/>
        <w:jc w:val="both"/>
        <w:rPr>
          <w:rFonts w:ascii="Times New Roman" w:hAnsi="Times New Roman" w:cs="Times New Roman"/>
          <w:b/>
          <w:sz w:val="24"/>
          <w:szCs w:val="24"/>
        </w:rPr>
      </w:pPr>
      <w:r w:rsidRPr="001110B7">
        <w:rPr>
          <w:rFonts w:ascii="Times New Roman" w:hAnsi="Times New Roman" w:cs="Times New Roman"/>
          <w:b/>
          <w:sz w:val="24"/>
          <w:szCs w:val="24"/>
        </w:rPr>
        <w:t>Tablo 10</w:t>
      </w:r>
      <w:r w:rsidR="000770AF" w:rsidRPr="001110B7">
        <w:rPr>
          <w:rFonts w:ascii="Times New Roman" w:hAnsi="Times New Roman" w:cs="Times New Roman"/>
          <w:b/>
          <w:sz w:val="24"/>
          <w:szCs w:val="24"/>
        </w:rPr>
        <w:t xml:space="preserve">: </w:t>
      </w:r>
      <w:proofErr w:type="spellStart"/>
      <w:r w:rsidR="000770AF" w:rsidRPr="001110B7">
        <w:rPr>
          <w:rFonts w:ascii="Times New Roman" w:hAnsi="Times New Roman" w:cs="Times New Roman"/>
          <w:b/>
          <w:sz w:val="24"/>
          <w:szCs w:val="24"/>
        </w:rPr>
        <w:t>Sektörel</w:t>
      </w:r>
      <w:proofErr w:type="spellEnd"/>
      <w:r w:rsidR="000770AF" w:rsidRPr="001110B7">
        <w:rPr>
          <w:rFonts w:ascii="Times New Roman" w:hAnsi="Times New Roman" w:cs="Times New Roman"/>
          <w:b/>
          <w:sz w:val="24"/>
          <w:szCs w:val="24"/>
        </w:rPr>
        <w:t xml:space="preserve"> Yapı Analizi</w:t>
      </w:r>
    </w:p>
    <w:p w:rsidR="00941A51" w:rsidRPr="001110B7" w:rsidRDefault="00941A51" w:rsidP="00852AD8">
      <w:pPr>
        <w:spacing w:after="0" w:line="24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040"/>
        <w:gridCol w:w="1342"/>
        <w:gridCol w:w="2094"/>
        <w:gridCol w:w="2094"/>
        <w:gridCol w:w="1916"/>
      </w:tblGrid>
      <w:tr w:rsidR="004B563C" w:rsidRPr="00EB30B9" w:rsidTr="00936E84">
        <w:tc>
          <w:tcPr>
            <w:tcW w:w="1927" w:type="dxa"/>
            <w:vMerge w:val="restart"/>
          </w:tcPr>
          <w:p w:rsidR="000770AF" w:rsidRPr="001110B7" w:rsidRDefault="000770AF" w:rsidP="00852AD8">
            <w:pPr>
              <w:jc w:val="both"/>
              <w:rPr>
                <w:rFonts w:ascii="Times New Roman" w:hAnsi="Times New Roman" w:cs="Times New Roman"/>
                <w:b/>
                <w:sz w:val="24"/>
                <w:szCs w:val="24"/>
              </w:rPr>
            </w:pPr>
            <w:r w:rsidRPr="001110B7">
              <w:rPr>
                <w:rFonts w:ascii="Times New Roman" w:hAnsi="Times New Roman" w:cs="Times New Roman"/>
                <w:b/>
                <w:sz w:val="24"/>
                <w:szCs w:val="24"/>
              </w:rPr>
              <w:t>SEKTÖREL GÜÇLER</w:t>
            </w:r>
          </w:p>
        </w:tc>
        <w:tc>
          <w:tcPr>
            <w:tcW w:w="1927" w:type="dxa"/>
            <w:vMerge w:val="restart"/>
          </w:tcPr>
          <w:p w:rsidR="000770AF" w:rsidRPr="001110B7" w:rsidRDefault="000770AF" w:rsidP="00852AD8">
            <w:pPr>
              <w:jc w:val="both"/>
              <w:rPr>
                <w:rFonts w:ascii="Times New Roman" w:hAnsi="Times New Roman" w:cs="Times New Roman"/>
                <w:b/>
                <w:sz w:val="24"/>
                <w:szCs w:val="24"/>
              </w:rPr>
            </w:pPr>
            <w:r w:rsidRPr="001110B7">
              <w:rPr>
                <w:rFonts w:ascii="Times New Roman" w:hAnsi="Times New Roman" w:cs="Times New Roman"/>
                <w:b/>
                <w:sz w:val="24"/>
                <w:szCs w:val="24"/>
              </w:rPr>
              <w:t>Tespitler</w:t>
            </w:r>
          </w:p>
          <w:p w:rsidR="000770AF" w:rsidRPr="001110B7" w:rsidRDefault="000770AF" w:rsidP="00852AD8">
            <w:pPr>
              <w:jc w:val="both"/>
              <w:rPr>
                <w:rFonts w:ascii="Times New Roman" w:hAnsi="Times New Roman" w:cs="Times New Roman"/>
                <w:b/>
                <w:sz w:val="24"/>
                <w:szCs w:val="24"/>
              </w:rPr>
            </w:pPr>
            <w:r w:rsidRPr="001110B7">
              <w:rPr>
                <w:rFonts w:ascii="Times New Roman" w:hAnsi="Times New Roman" w:cs="Times New Roman"/>
                <w:b/>
                <w:sz w:val="24"/>
                <w:szCs w:val="24"/>
              </w:rPr>
              <w:t>(Etkenler/ Sorunlar)</w:t>
            </w:r>
          </w:p>
        </w:tc>
        <w:tc>
          <w:tcPr>
            <w:tcW w:w="3854" w:type="dxa"/>
            <w:gridSpan w:val="2"/>
          </w:tcPr>
          <w:p w:rsidR="000770AF" w:rsidRPr="001110B7" w:rsidRDefault="000770AF" w:rsidP="001110B7">
            <w:pPr>
              <w:jc w:val="center"/>
              <w:rPr>
                <w:rFonts w:ascii="Times New Roman" w:hAnsi="Times New Roman" w:cs="Times New Roman"/>
                <w:b/>
                <w:sz w:val="24"/>
                <w:szCs w:val="24"/>
              </w:rPr>
            </w:pPr>
            <w:r w:rsidRPr="001110B7">
              <w:rPr>
                <w:rFonts w:ascii="Times New Roman" w:hAnsi="Times New Roman" w:cs="Times New Roman"/>
                <w:b/>
                <w:sz w:val="24"/>
                <w:szCs w:val="24"/>
              </w:rPr>
              <w:t>Üniversiteye Etkisi</w:t>
            </w:r>
          </w:p>
        </w:tc>
        <w:tc>
          <w:tcPr>
            <w:tcW w:w="1928" w:type="dxa"/>
            <w:vMerge w:val="restart"/>
          </w:tcPr>
          <w:p w:rsidR="000770AF" w:rsidRPr="001110B7" w:rsidRDefault="000770AF" w:rsidP="00852AD8">
            <w:pPr>
              <w:jc w:val="both"/>
              <w:rPr>
                <w:rFonts w:ascii="Times New Roman" w:hAnsi="Times New Roman" w:cs="Times New Roman"/>
                <w:b/>
                <w:sz w:val="24"/>
                <w:szCs w:val="24"/>
              </w:rPr>
            </w:pPr>
          </w:p>
          <w:p w:rsidR="000770AF" w:rsidRPr="001110B7" w:rsidRDefault="000770AF" w:rsidP="00852AD8">
            <w:pPr>
              <w:jc w:val="both"/>
              <w:rPr>
                <w:rFonts w:ascii="Times New Roman" w:hAnsi="Times New Roman" w:cs="Times New Roman"/>
                <w:b/>
                <w:sz w:val="24"/>
                <w:szCs w:val="24"/>
              </w:rPr>
            </w:pPr>
            <w:r w:rsidRPr="001110B7">
              <w:rPr>
                <w:rFonts w:ascii="Times New Roman" w:hAnsi="Times New Roman" w:cs="Times New Roman"/>
                <w:b/>
                <w:sz w:val="24"/>
                <w:szCs w:val="24"/>
              </w:rPr>
              <w:t>Ne Yapılmalı</w:t>
            </w:r>
          </w:p>
        </w:tc>
      </w:tr>
      <w:tr w:rsidR="004B563C" w:rsidRPr="00EB30B9" w:rsidTr="000770AF">
        <w:tc>
          <w:tcPr>
            <w:tcW w:w="1927" w:type="dxa"/>
            <w:vMerge/>
          </w:tcPr>
          <w:p w:rsidR="000770AF" w:rsidRPr="00EB30B9" w:rsidRDefault="000770AF" w:rsidP="00852AD8">
            <w:pPr>
              <w:jc w:val="both"/>
              <w:rPr>
                <w:rFonts w:ascii="Times New Roman" w:hAnsi="Times New Roman" w:cs="Times New Roman"/>
                <w:sz w:val="24"/>
                <w:szCs w:val="24"/>
              </w:rPr>
            </w:pPr>
          </w:p>
        </w:tc>
        <w:tc>
          <w:tcPr>
            <w:tcW w:w="1927" w:type="dxa"/>
            <w:vMerge/>
          </w:tcPr>
          <w:p w:rsidR="000770AF" w:rsidRPr="00EB30B9" w:rsidRDefault="000770AF" w:rsidP="00852AD8">
            <w:pPr>
              <w:jc w:val="both"/>
              <w:rPr>
                <w:rFonts w:ascii="Times New Roman" w:hAnsi="Times New Roman" w:cs="Times New Roman"/>
                <w:sz w:val="24"/>
                <w:szCs w:val="24"/>
              </w:rPr>
            </w:pPr>
          </w:p>
        </w:tc>
        <w:tc>
          <w:tcPr>
            <w:tcW w:w="1927" w:type="dxa"/>
          </w:tcPr>
          <w:p w:rsidR="000770AF" w:rsidRPr="001110B7" w:rsidRDefault="000770AF" w:rsidP="00852AD8">
            <w:pPr>
              <w:jc w:val="both"/>
              <w:rPr>
                <w:rFonts w:ascii="Times New Roman" w:hAnsi="Times New Roman" w:cs="Times New Roman"/>
                <w:b/>
                <w:sz w:val="24"/>
                <w:szCs w:val="24"/>
              </w:rPr>
            </w:pPr>
            <w:r w:rsidRPr="001110B7">
              <w:rPr>
                <w:rFonts w:ascii="Times New Roman" w:hAnsi="Times New Roman" w:cs="Times New Roman"/>
                <w:b/>
                <w:sz w:val="24"/>
                <w:szCs w:val="24"/>
              </w:rPr>
              <w:t>Fırsatlar</w:t>
            </w:r>
          </w:p>
        </w:tc>
        <w:tc>
          <w:tcPr>
            <w:tcW w:w="1927" w:type="dxa"/>
          </w:tcPr>
          <w:p w:rsidR="000770AF" w:rsidRPr="001110B7" w:rsidRDefault="000770AF" w:rsidP="00852AD8">
            <w:pPr>
              <w:jc w:val="both"/>
              <w:rPr>
                <w:rFonts w:ascii="Times New Roman" w:hAnsi="Times New Roman" w:cs="Times New Roman"/>
                <w:b/>
                <w:sz w:val="24"/>
                <w:szCs w:val="24"/>
              </w:rPr>
            </w:pPr>
            <w:r w:rsidRPr="001110B7">
              <w:rPr>
                <w:rFonts w:ascii="Times New Roman" w:hAnsi="Times New Roman" w:cs="Times New Roman"/>
                <w:b/>
                <w:sz w:val="24"/>
                <w:szCs w:val="24"/>
              </w:rPr>
              <w:t>Tehditler</w:t>
            </w:r>
          </w:p>
        </w:tc>
        <w:tc>
          <w:tcPr>
            <w:tcW w:w="1928" w:type="dxa"/>
            <w:vMerge/>
          </w:tcPr>
          <w:p w:rsidR="000770AF" w:rsidRPr="00EB30B9" w:rsidRDefault="000770AF" w:rsidP="00852AD8">
            <w:pPr>
              <w:jc w:val="both"/>
              <w:rPr>
                <w:rFonts w:ascii="Times New Roman" w:hAnsi="Times New Roman" w:cs="Times New Roman"/>
                <w:sz w:val="24"/>
                <w:szCs w:val="24"/>
              </w:rPr>
            </w:pPr>
          </w:p>
        </w:tc>
      </w:tr>
      <w:tr w:rsidR="004B563C" w:rsidRPr="00EB30B9" w:rsidTr="000770AF">
        <w:tc>
          <w:tcPr>
            <w:tcW w:w="1927" w:type="dxa"/>
          </w:tcPr>
          <w:p w:rsidR="000770AF" w:rsidRPr="001110B7" w:rsidRDefault="004864AF" w:rsidP="00852AD8">
            <w:pPr>
              <w:jc w:val="both"/>
              <w:rPr>
                <w:rFonts w:ascii="Times New Roman" w:hAnsi="Times New Roman" w:cs="Times New Roman"/>
                <w:b/>
                <w:sz w:val="24"/>
                <w:szCs w:val="24"/>
              </w:rPr>
            </w:pPr>
            <w:r w:rsidRPr="001110B7">
              <w:rPr>
                <w:rFonts w:ascii="Times New Roman" w:hAnsi="Times New Roman" w:cs="Times New Roman"/>
                <w:b/>
                <w:sz w:val="24"/>
                <w:szCs w:val="24"/>
              </w:rPr>
              <w:t>Rakipler</w:t>
            </w:r>
          </w:p>
        </w:tc>
        <w:tc>
          <w:tcPr>
            <w:tcW w:w="1927" w:type="dxa"/>
          </w:tcPr>
          <w:p w:rsidR="000770AF" w:rsidRPr="00EB30B9" w:rsidRDefault="00D53877" w:rsidP="00D53877">
            <w:pPr>
              <w:jc w:val="both"/>
              <w:rPr>
                <w:rFonts w:ascii="Times New Roman" w:hAnsi="Times New Roman" w:cs="Times New Roman"/>
                <w:sz w:val="24"/>
                <w:szCs w:val="24"/>
              </w:rPr>
            </w:pPr>
            <w:r w:rsidRPr="00EB30B9">
              <w:rPr>
                <w:rFonts w:ascii="Times New Roman" w:hAnsi="Times New Roman" w:cs="Times New Roman"/>
                <w:sz w:val="24"/>
                <w:szCs w:val="24"/>
              </w:rPr>
              <w:t xml:space="preserve">1-Diğer üniversitelerde bulunan Hemşirelik alanında eğitim veren birimler </w:t>
            </w:r>
          </w:p>
          <w:p w:rsidR="00D53877" w:rsidRPr="00EB30B9" w:rsidRDefault="00D53877" w:rsidP="00D53877">
            <w:pPr>
              <w:jc w:val="both"/>
              <w:rPr>
                <w:rFonts w:ascii="Times New Roman" w:hAnsi="Times New Roman" w:cs="Times New Roman"/>
                <w:sz w:val="24"/>
                <w:szCs w:val="24"/>
              </w:rPr>
            </w:pPr>
            <w:r w:rsidRPr="00EB30B9">
              <w:rPr>
                <w:rFonts w:ascii="Times New Roman" w:hAnsi="Times New Roman" w:cs="Times New Roman"/>
                <w:sz w:val="24"/>
                <w:szCs w:val="24"/>
              </w:rPr>
              <w:t>2-Rakip fakültelerin daha yüksek sıralamaya sahip olması veya daha fazla kaynak sağlaması</w:t>
            </w:r>
          </w:p>
          <w:p w:rsidR="00CB3536" w:rsidRPr="00EB30B9" w:rsidRDefault="00CB3536" w:rsidP="00D53877">
            <w:pPr>
              <w:jc w:val="both"/>
              <w:rPr>
                <w:rFonts w:ascii="Times New Roman" w:hAnsi="Times New Roman" w:cs="Times New Roman"/>
                <w:sz w:val="24"/>
                <w:szCs w:val="24"/>
              </w:rPr>
            </w:pPr>
            <w:r w:rsidRPr="00EB30B9">
              <w:rPr>
                <w:rFonts w:ascii="Times New Roman" w:hAnsi="Times New Roman" w:cs="Times New Roman"/>
                <w:sz w:val="24"/>
                <w:szCs w:val="24"/>
              </w:rPr>
              <w:t xml:space="preserve">3-Akredite olmuş rakip fakülte sayısının fazla olması </w:t>
            </w:r>
          </w:p>
          <w:p w:rsidR="005B3E2A" w:rsidRPr="00EB30B9" w:rsidRDefault="005B3E2A" w:rsidP="005B3E2A">
            <w:pPr>
              <w:jc w:val="both"/>
              <w:rPr>
                <w:rFonts w:ascii="Times New Roman" w:hAnsi="Times New Roman" w:cs="Times New Roman"/>
                <w:sz w:val="24"/>
                <w:szCs w:val="24"/>
              </w:rPr>
            </w:pPr>
            <w:r w:rsidRPr="00EB30B9">
              <w:rPr>
                <w:rFonts w:ascii="Times New Roman" w:hAnsi="Times New Roman" w:cs="Times New Roman"/>
                <w:sz w:val="24"/>
                <w:szCs w:val="24"/>
              </w:rPr>
              <w:t>4-Rakip fakültelerdeki akademik personel sayısının daha yüksek olması</w:t>
            </w:r>
          </w:p>
        </w:tc>
        <w:tc>
          <w:tcPr>
            <w:tcW w:w="1927" w:type="dxa"/>
          </w:tcPr>
          <w:p w:rsidR="00CB3536" w:rsidRPr="00EB30B9" w:rsidRDefault="00CB3536" w:rsidP="00CB3536">
            <w:pPr>
              <w:jc w:val="both"/>
              <w:rPr>
                <w:rFonts w:ascii="Times New Roman" w:hAnsi="Times New Roman" w:cs="Times New Roman"/>
                <w:sz w:val="24"/>
                <w:szCs w:val="24"/>
              </w:rPr>
            </w:pPr>
            <w:r w:rsidRPr="00EB30B9">
              <w:rPr>
                <w:rFonts w:ascii="Times New Roman" w:hAnsi="Times New Roman" w:cs="Times New Roman"/>
                <w:sz w:val="24"/>
                <w:szCs w:val="24"/>
              </w:rPr>
              <w:t xml:space="preserve">1-Rakip fakültelerin başarılı uygulamaları ve yenilikçi projeleri, fakültemiz için bir örnek oluşturarak iyileştirme ve yenilik fırsatları sunabilir. </w:t>
            </w:r>
          </w:p>
          <w:p w:rsidR="000770AF" w:rsidRPr="00EB30B9" w:rsidRDefault="00CB3536" w:rsidP="00CB3536">
            <w:pPr>
              <w:jc w:val="both"/>
              <w:rPr>
                <w:rFonts w:ascii="Times New Roman" w:hAnsi="Times New Roman" w:cs="Times New Roman"/>
                <w:sz w:val="24"/>
                <w:szCs w:val="24"/>
              </w:rPr>
            </w:pPr>
            <w:r w:rsidRPr="00EB30B9">
              <w:rPr>
                <w:rFonts w:ascii="Times New Roman" w:hAnsi="Times New Roman" w:cs="Times New Roman"/>
                <w:sz w:val="24"/>
                <w:szCs w:val="24"/>
              </w:rPr>
              <w:t>2-Rekabet, fakültede kaliteyi arttırmak ve öğrenci çekmek için daha fazla çaba göstermeyi teşvik edebilir.</w:t>
            </w:r>
          </w:p>
          <w:p w:rsidR="003A6D79" w:rsidRPr="00EB30B9" w:rsidRDefault="003A6D79" w:rsidP="003A6D79">
            <w:pPr>
              <w:jc w:val="both"/>
              <w:rPr>
                <w:rFonts w:ascii="Times New Roman" w:hAnsi="Times New Roman" w:cs="Times New Roman"/>
                <w:sz w:val="24"/>
                <w:szCs w:val="24"/>
              </w:rPr>
            </w:pPr>
            <w:r w:rsidRPr="00EB30B9">
              <w:rPr>
                <w:rFonts w:ascii="Times New Roman" w:hAnsi="Times New Roman" w:cs="Times New Roman"/>
                <w:sz w:val="24"/>
                <w:szCs w:val="24"/>
              </w:rPr>
              <w:t>3-Coğrafi konum itibariyle fakültenin yüksek sıralamaya sahip ve akredite olmuş rakip fakü</w:t>
            </w:r>
            <w:r w:rsidR="0089432A" w:rsidRPr="00EB30B9">
              <w:rPr>
                <w:rFonts w:ascii="Times New Roman" w:hAnsi="Times New Roman" w:cs="Times New Roman"/>
                <w:sz w:val="24"/>
                <w:szCs w:val="24"/>
              </w:rPr>
              <w:t>l</w:t>
            </w:r>
            <w:r w:rsidRPr="00EB30B9">
              <w:rPr>
                <w:rFonts w:ascii="Times New Roman" w:hAnsi="Times New Roman" w:cs="Times New Roman"/>
                <w:sz w:val="24"/>
                <w:szCs w:val="24"/>
              </w:rPr>
              <w:t>telerle yüksek işbirliği içerisinde olması.</w:t>
            </w:r>
          </w:p>
        </w:tc>
        <w:tc>
          <w:tcPr>
            <w:tcW w:w="1927" w:type="dxa"/>
          </w:tcPr>
          <w:p w:rsidR="000770AF" w:rsidRPr="00EB30B9" w:rsidRDefault="0089432A" w:rsidP="0089432A">
            <w:pPr>
              <w:jc w:val="both"/>
              <w:rPr>
                <w:rFonts w:ascii="Times New Roman" w:hAnsi="Times New Roman" w:cs="Times New Roman"/>
                <w:sz w:val="24"/>
                <w:szCs w:val="24"/>
              </w:rPr>
            </w:pPr>
            <w:r w:rsidRPr="00EB30B9">
              <w:rPr>
                <w:rFonts w:ascii="Times New Roman" w:hAnsi="Times New Roman" w:cs="Times New Roman"/>
                <w:sz w:val="24"/>
                <w:szCs w:val="24"/>
              </w:rPr>
              <w:t>1-Rakip fakültelerin daha yüksek bütçeleri veya daha fazla kaynak sağlama yetenekleri</w:t>
            </w:r>
          </w:p>
          <w:p w:rsidR="0089432A" w:rsidRPr="00EB30B9" w:rsidRDefault="0089432A" w:rsidP="005B3E2A">
            <w:pPr>
              <w:jc w:val="both"/>
              <w:rPr>
                <w:rFonts w:ascii="Times New Roman" w:hAnsi="Times New Roman" w:cs="Times New Roman"/>
                <w:sz w:val="24"/>
                <w:szCs w:val="24"/>
              </w:rPr>
            </w:pPr>
            <w:r w:rsidRPr="00EB30B9">
              <w:rPr>
                <w:rFonts w:ascii="Times New Roman" w:hAnsi="Times New Roman" w:cs="Times New Roman"/>
                <w:sz w:val="24"/>
                <w:szCs w:val="24"/>
              </w:rPr>
              <w:t>2-</w:t>
            </w:r>
            <w:r w:rsidR="005B3E2A" w:rsidRPr="00EB30B9">
              <w:rPr>
                <w:rFonts w:ascii="Times New Roman" w:hAnsi="Times New Roman" w:cs="Times New Roman"/>
                <w:sz w:val="24"/>
                <w:szCs w:val="24"/>
              </w:rPr>
              <w:t xml:space="preserve">Yüksek sıralama ve akademik kadroya </w:t>
            </w:r>
            <w:proofErr w:type="gramStart"/>
            <w:r w:rsidR="005B3E2A" w:rsidRPr="00EB30B9">
              <w:rPr>
                <w:rFonts w:ascii="Times New Roman" w:hAnsi="Times New Roman" w:cs="Times New Roman"/>
                <w:sz w:val="24"/>
                <w:szCs w:val="24"/>
              </w:rPr>
              <w:t>sahip  rakip</w:t>
            </w:r>
            <w:proofErr w:type="gramEnd"/>
            <w:r w:rsidR="005B3E2A" w:rsidRPr="00EB30B9">
              <w:rPr>
                <w:rFonts w:ascii="Times New Roman" w:hAnsi="Times New Roman" w:cs="Times New Roman"/>
                <w:sz w:val="24"/>
                <w:szCs w:val="24"/>
              </w:rPr>
              <w:t xml:space="preserve"> fakültelerin nitelikli öğrenciler tarafından tercih ediliyor olması</w:t>
            </w:r>
          </w:p>
        </w:tc>
        <w:tc>
          <w:tcPr>
            <w:tcW w:w="1928" w:type="dxa"/>
          </w:tcPr>
          <w:p w:rsidR="000770AF" w:rsidRPr="00EB30B9" w:rsidRDefault="00F62F15" w:rsidP="00F62F15">
            <w:pPr>
              <w:jc w:val="both"/>
              <w:rPr>
                <w:rFonts w:ascii="Times New Roman" w:hAnsi="Times New Roman" w:cs="Times New Roman"/>
                <w:sz w:val="24"/>
                <w:szCs w:val="24"/>
              </w:rPr>
            </w:pPr>
            <w:r w:rsidRPr="00EB30B9">
              <w:rPr>
                <w:rFonts w:ascii="Times New Roman" w:hAnsi="Times New Roman" w:cs="Times New Roman"/>
                <w:sz w:val="24"/>
                <w:szCs w:val="24"/>
              </w:rPr>
              <w:t>1-Rakip fakültelerin başarılı uygulamalarını izlemek ve uygulanabilir olanları benimsemek için iş birlikleri</w:t>
            </w:r>
            <w:r w:rsidR="00D73A70" w:rsidRPr="00EB30B9">
              <w:rPr>
                <w:rFonts w:ascii="Times New Roman" w:hAnsi="Times New Roman" w:cs="Times New Roman"/>
                <w:sz w:val="24"/>
                <w:szCs w:val="24"/>
              </w:rPr>
              <w:t xml:space="preserve"> </w:t>
            </w:r>
            <w:proofErr w:type="gramStart"/>
            <w:r w:rsidR="00D73A70" w:rsidRPr="00EB30B9">
              <w:rPr>
                <w:rFonts w:ascii="Times New Roman" w:hAnsi="Times New Roman" w:cs="Times New Roman"/>
                <w:sz w:val="24"/>
                <w:szCs w:val="24"/>
              </w:rPr>
              <w:t xml:space="preserve">yapılmalı </w:t>
            </w:r>
            <w:r w:rsidRPr="00EB30B9">
              <w:rPr>
                <w:rFonts w:ascii="Times New Roman" w:hAnsi="Times New Roman" w:cs="Times New Roman"/>
                <w:sz w:val="24"/>
                <w:szCs w:val="24"/>
              </w:rPr>
              <w:t xml:space="preserve"> ve</w:t>
            </w:r>
            <w:proofErr w:type="gramEnd"/>
            <w:r w:rsidRPr="00EB30B9">
              <w:rPr>
                <w:rFonts w:ascii="Times New Roman" w:hAnsi="Times New Roman" w:cs="Times New Roman"/>
                <w:sz w:val="24"/>
                <w:szCs w:val="24"/>
              </w:rPr>
              <w:t xml:space="preserve"> ortak projeler geli</w:t>
            </w:r>
            <w:r w:rsidR="00D73A70" w:rsidRPr="00EB30B9">
              <w:rPr>
                <w:rFonts w:ascii="Times New Roman" w:hAnsi="Times New Roman" w:cs="Times New Roman"/>
                <w:sz w:val="24"/>
                <w:szCs w:val="24"/>
              </w:rPr>
              <w:t>ştirmeli</w:t>
            </w:r>
          </w:p>
        </w:tc>
      </w:tr>
      <w:tr w:rsidR="004B563C" w:rsidRPr="00EB30B9" w:rsidTr="000770AF">
        <w:tc>
          <w:tcPr>
            <w:tcW w:w="1927" w:type="dxa"/>
          </w:tcPr>
          <w:p w:rsidR="000770AF" w:rsidRPr="001110B7" w:rsidRDefault="004864AF" w:rsidP="00852AD8">
            <w:pPr>
              <w:jc w:val="both"/>
              <w:rPr>
                <w:rFonts w:ascii="Times New Roman" w:hAnsi="Times New Roman" w:cs="Times New Roman"/>
                <w:b/>
                <w:sz w:val="24"/>
                <w:szCs w:val="24"/>
              </w:rPr>
            </w:pPr>
            <w:r w:rsidRPr="001110B7">
              <w:rPr>
                <w:rFonts w:ascii="Times New Roman" w:hAnsi="Times New Roman" w:cs="Times New Roman"/>
                <w:b/>
                <w:sz w:val="24"/>
                <w:szCs w:val="24"/>
              </w:rPr>
              <w:t>Paydaşlar</w:t>
            </w:r>
          </w:p>
        </w:tc>
        <w:tc>
          <w:tcPr>
            <w:tcW w:w="1927" w:type="dxa"/>
          </w:tcPr>
          <w:p w:rsidR="000770AF" w:rsidRPr="00EB30B9" w:rsidRDefault="00E40A22" w:rsidP="00E40A22">
            <w:pPr>
              <w:jc w:val="both"/>
              <w:rPr>
                <w:rFonts w:ascii="Times New Roman" w:hAnsi="Times New Roman" w:cs="Times New Roman"/>
                <w:sz w:val="24"/>
                <w:szCs w:val="24"/>
              </w:rPr>
            </w:pPr>
            <w:r w:rsidRPr="00EB30B9">
              <w:rPr>
                <w:rFonts w:ascii="Times New Roman" w:hAnsi="Times New Roman" w:cs="Times New Roman"/>
                <w:sz w:val="24"/>
                <w:szCs w:val="24"/>
              </w:rPr>
              <w:t xml:space="preserve">1-Paydaşların beklenti ve </w:t>
            </w:r>
            <w:proofErr w:type="gramStart"/>
            <w:r w:rsidRPr="00EB30B9">
              <w:rPr>
                <w:rFonts w:ascii="Times New Roman" w:hAnsi="Times New Roman" w:cs="Times New Roman"/>
                <w:sz w:val="24"/>
                <w:szCs w:val="24"/>
              </w:rPr>
              <w:t>taleplerinin  çeşitlilik</w:t>
            </w:r>
            <w:proofErr w:type="gramEnd"/>
            <w:r w:rsidRPr="00EB30B9">
              <w:rPr>
                <w:rFonts w:ascii="Times New Roman" w:hAnsi="Times New Roman" w:cs="Times New Roman"/>
                <w:sz w:val="24"/>
                <w:szCs w:val="24"/>
              </w:rPr>
              <w:t xml:space="preserve"> göstermesi</w:t>
            </w:r>
          </w:p>
        </w:tc>
        <w:tc>
          <w:tcPr>
            <w:tcW w:w="1927" w:type="dxa"/>
          </w:tcPr>
          <w:p w:rsidR="0098655F" w:rsidRPr="00EB30B9" w:rsidRDefault="0098655F" w:rsidP="00852AD8">
            <w:pPr>
              <w:jc w:val="both"/>
              <w:rPr>
                <w:rFonts w:ascii="Times New Roman" w:hAnsi="Times New Roman" w:cs="Times New Roman"/>
                <w:sz w:val="24"/>
                <w:szCs w:val="24"/>
              </w:rPr>
            </w:pPr>
            <w:r w:rsidRPr="00EB30B9">
              <w:rPr>
                <w:rFonts w:ascii="Times New Roman" w:hAnsi="Times New Roman" w:cs="Times New Roman"/>
                <w:sz w:val="24"/>
                <w:szCs w:val="24"/>
              </w:rPr>
              <w:t xml:space="preserve">1-Paydaşların talepleri doğrultusunda yeni programlar, projeler ve etkinlikler geliştirilebilir. </w:t>
            </w:r>
          </w:p>
          <w:p w:rsidR="000770AF" w:rsidRPr="00EB30B9" w:rsidRDefault="0098655F" w:rsidP="0098655F">
            <w:pPr>
              <w:jc w:val="both"/>
              <w:rPr>
                <w:rFonts w:ascii="Times New Roman" w:hAnsi="Times New Roman" w:cs="Times New Roman"/>
                <w:sz w:val="24"/>
                <w:szCs w:val="24"/>
              </w:rPr>
            </w:pPr>
            <w:r w:rsidRPr="00EB30B9">
              <w:rPr>
                <w:rFonts w:ascii="Times New Roman" w:hAnsi="Times New Roman" w:cs="Times New Roman"/>
                <w:sz w:val="24"/>
                <w:szCs w:val="24"/>
              </w:rPr>
              <w:lastRenderedPageBreak/>
              <w:t>2-Paydaşlarla daha güçlü bağlantılar kurulması, eğitimin kalitesinin ve iş imkânlarının arttırılması gibi fırsatlar doğabilir.</w:t>
            </w:r>
          </w:p>
        </w:tc>
        <w:tc>
          <w:tcPr>
            <w:tcW w:w="1927" w:type="dxa"/>
          </w:tcPr>
          <w:p w:rsidR="000770AF" w:rsidRPr="00EB30B9" w:rsidRDefault="00D978D1" w:rsidP="00D978D1">
            <w:pPr>
              <w:jc w:val="both"/>
              <w:rPr>
                <w:rFonts w:ascii="Times New Roman" w:hAnsi="Times New Roman" w:cs="Times New Roman"/>
                <w:sz w:val="24"/>
                <w:szCs w:val="24"/>
              </w:rPr>
            </w:pPr>
            <w:r w:rsidRPr="00EB30B9">
              <w:rPr>
                <w:rFonts w:ascii="Times New Roman" w:hAnsi="Times New Roman" w:cs="Times New Roman"/>
                <w:sz w:val="24"/>
                <w:szCs w:val="24"/>
              </w:rPr>
              <w:lastRenderedPageBreak/>
              <w:t xml:space="preserve">1-Paydaşların beklentilerinin karşılanmaması veya memnuniyetsizlikleri, fakültenin </w:t>
            </w:r>
            <w:r w:rsidRPr="00EB30B9">
              <w:rPr>
                <w:rFonts w:ascii="Times New Roman" w:hAnsi="Times New Roman" w:cs="Times New Roman"/>
                <w:sz w:val="24"/>
                <w:szCs w:val="24"/>
              </w:rPr>
              <w:lastRenderedPageBreak/>
              <w:t>itibarını olumsuz etkileyebilir</w:t>
            </w:r>
          </w:p>
          <w:p w:rsidR="00D978D1" w:rsidRPr="00EB30B9" w:rsidRDefault="00D978D1" w:rsidP="00D978D1">
            <w:pPr>
              <w:jc w:val="both"/>
              <w:rPr>
                <w:rFonts w:ascii="Times New Roman" w:hAnsi="Times New Roman" w:cs="Times New Roman"/>
                <w:sz w:val="24"/>
                <w:szCs w:val="24"/>
              </w:rPr>
            </w:pPr>
            <w:r w:rsidRPr="00EB30B9">
              <w:rPr>
                <w:rFonts w:ascii="Times New Roman" w:hAnsi="Times New Roman" w:cs="Times New Roman"/>
                <w:sz w:val="24"/>
                <w:szCs w:val="24"/>
              </w:rPr>
              <w:t>2-paydaşların talepleri ve ihtiyaçları değişebilir, bu da fakültenin programlarını ve mezunlarının niteliğini etkileyebilir.</w:t>
            </w:r>
          </w:p>
        </w:tc>
        <w:tc>
          <w:tcPr>
            <w:tcW w:w="1928" w:type="dxa"/>
          </w:tcPr>
          <w:p w:rsidR="000504ED" w:rsidRPr="00EB30B9" w:rsidRDefault="000504ED" w:rsidP="00852AD8">
            <w:pPr>
              <w:jc w:val="both"/>
              <w:rPr>
                <w:rFonts w:ascii="Times New Roman" w:hAnsi="Times New Roman" w:cs="Times New Roman"/>
                <w:sz w:val="24"/>
                <w:szCs w:val="24"/>
              </w:rPr>
            </w:pPr>
            <w:r w:rsidRPr="00EB30B9">
              <w:rPr>
                <w:rFonts w:ascii="Times New Roman" w:hAnsi="Times New Roman" w:cs="Times New Roman"/>
                <w:sz w:val="24"/>
                <w:szCs w:val="24"/>
              </w:rPr>
              <w:lastRenderedPageBreak/>
              <w:t>1-Paydaşların geri bildirimleri alınmalı ve değerlendirilmelidir</w:t>
            </w:r>
          </w:p>
          <w:p w:rsidR="000504ED" w:rsidRPr="00EB30B9" w:rsidRDefault="000504ED" w:rsidP="000504ED">
            <w:pPr>
              <w:jc w:val="both"/>
              <w:rPr>
                <w:rFonts w:ascii="Times New Roman" w:hAnsi="Times New Roman" w:cs="Times New Roman"/>
                <w:sz w:val="24"/>
                <w:szCs w:val="24"/>
              </w:rPr>
            </w:pPr>
            <w:r w:rsidRPr="00EB30B9">
              <w:rPr>
                <w:rFonts w:ascii="Times New Roman" w:hAnsi="Times New Roman" w:cs="Times New Roman"/>
                <w:sz w:val="24"/>
                <w:szCs w:val="24"/>
              </w:rPr>
              <w:lastRenderedPageBreak/>
              <w:t xml:space="preserve">2-paydaşlarla iş birlikleri oluşturulmalıdır. </w:t>
            </w:r>
          </w:p>
          <w:p w:rsidR="000770AF" w:rsidRPr="00EB30B9" w:rsidRDefault="000504ED" w:rsidP="000504ED">
            <w:pPr>
              <w:jc w:val="both"/>
              <w:rPr>
                <w:rFonts w:ascii="Times New Roman" w:hAnsi="Times New Roman" w:cs="Times New Roman"/>
                <w:sz w:val="24"/>
                <w:szCs w:val="24"/>
              </w:rPr>
            </w:pPr>
            <w:r w:rsidRPr="00EB30B9">
              <w:rPr>
                <w:rFonts w:ascii="Times New Roman" w:hAnsi="Times New Roman" w:cs="Times New Roman"/>
                <w:sz w:val="24"/>
                <w:szCs w:val="24"/>
              </w:rPr>
              <w:t>3-Mezunlarla iletişim ağı güçlendirilmelidir.</w:t>
            </w:r>
          </w:p>
        </w:tc>
      </w:tr>
      <w:tr w:rsidR="004B563C" w:rsidRPr="00EB30B9" w:rsidTr="000770AF">
        <w:tc>
          <w:tcPr>
            <w:tcW w:w="1927" w:type="dxa"/>
          </w:tcPr>
          <w:p w:rsidR="000770AF" w:rsidRPr="001110B7" w:rsidRDefault="004864AF" w:rsidP="00852AD8">
            <w:pPr>
              <w:jc w:val="both"/>
              <w:rPr>
                <w:rFonts w:ascii="Times New Roman" w:hAnsi="Times New Roman" w:cs="Times New Roman"/>
                <w:b/>
                <w:sz w:val="24"/>
                <w:szCs w:val="24"/>
              </w:rPr>
            </w:pPr>
            <w:r w:rsidRPr="001110B7">
              <w:rPr>
                <w:rFonts w:ascii="Times New Roman" w:hAnsi="Times New Roman" w:cs="Times New Roman"/>
                <w:b/>
                <w:sz w:val="24"/>
                <w:szCs w:val="24"/>
              </w:rPr>
              <w:lastRenderedPageBreak/>
              <w:t>Tedarikçiler</w:t>
            </w:r>
          </w:p>
        </w:tc>
        <w:tc>
          <w:tcPr>
            <w:tcW w:w="1927" w:type="dxa"/>
          </w:tcPr>
          <w:p w:rsidR="000770AF" w:rsidRPr="00EB30B9" w:rsidRDefault="002B2258" w:rsidP="002B2258">
            <w:pPr>
              <w:jc w:val="both"/>
              <w:rPr>
                <w:rFonts w:ascii="Times New Roman" w:hAnsi="Times New Roman" w:cs="Times New Roman"/>
                <w:sz w:val="24"/>
                <w:szCs w:val="24"/>
                <w:highlight w:val="yellow"/>
              </w:rPr>
            </w:pPr>
            <w:r w:rsidRPr="00EB30B9">
              <w:rPr>
                <w:rFonts w:ascii="Times New Roman" w:hAnsi="Times New Roman" w:cs="Times New Roman"/>
                <w:sz w:val="24"/>
                <w:szCs w:val="24"/>
              </w:rPr>
              <w:t xml:space="preserve">1-Şehrin küçüklüğü nedeniyle tedarikçi sayısının kısıtlılığı, ürün ve hizmet alınan tedarikçilerin kamu kurum ve kuruluşlarıyla işbirliği yapmada yaşanılan sıkıntının fakültemize yansıması </w:t>
            </w:r>
          </w:p>
        </w:tc>
        <w:tc>
          <w:tcPr>
            <w:tcW w:w="1927" w:type="dxa"/>
          </w:tcPr>
          <w:p w:rsidR="000770AF" w:rsidRPr="00EB30B9" w:rsidRDefault="002B2258" w:rsidP="002B2258">
            <w:pPr>
              <w:jc w:val="both"/>
              <w:rPr>
                <w:rFonts w:ascii="Times New Roman" w:hAnsi="Times New Roman" w:cs="Times New Roman"/>
                <w:sz w:val="24"/>
                <w:szCs w:val="24"/>
                <w:highlight w:val="yellow"/>
              </w:rPr>
            </w:pPr>
            <w:r w:rsidRPr="00EB30B9">
              <w:rPr>
                <w:rFonts w:ascii="Times New Roman" w:hAnsi="Times New Roman" w:cs="Times New Roman"/>
                <w:sz w:val="24"/>
                <w:szCs w:val="24"/>
              </w:rPr>
              <w:t xml:space="preserve">Üniversitenin iyi bir tedarikçi ilişkileri yönetimini geliştirmesi fakültenin </w:t>
            </w:r>
            <w:proofErr w:type="spellStart"/>
            <w:r w:rsidRPr="00EB30B9">
              <w:rPr>
                <w:rFonts w:ascii="Times New Roman" w:hAnsi="Times New Roman" w:cs="Times New Roman"/>
                <w:sz w:val="24"/>
                <w:szCs w:val="24"/>
              </w:rPr>
              <w:t>kalites</w:t>
            </w:r>
            <w:proofErr w:type="spellEnd"/>
            <w:r w:rsidRPr="00EB30B9">
              <w:rPr>
                <w:rFonts w:ascii="Times New Roman" w:hAnsi="Times New Roman" w:cs="Times New Roman"/>
                <w:sz w:val="24"/>
                <w:szCs w:val="24"/>
              </w:rPr>
              <w:t xml:space="preserve">-inin artmasına verimliliğinin iyileştirmesine yardımcı olabilir. </w:t>
            </w:r>
          </w:p>
        </w:tc>
        <w:tc>
          <w:tcPr>
            <w:tcW w:w="1927" w:type="dxa"/>
          </w:tcPr>
          <w:p w:rsidR="002B2258" w:rsidRPr="00EB30B9" w:rsidRDefault="002B2258" w:rsidP="002B2258">
            <w:pPr>
              <w:jc w:val="both"/>
              <w:rPr>
                <w:rFonts w:ascii="Times New Roman" w:hAnsi="Times New Roman" w:cs="Times New Roman"/>
                <w:sz w:val="24"/>
                <w:szCs w:val="24"/>
              </w:rPr>
            </w:pPr>
            <w:r w:rsidRPr="00EB30B9">
              <w:rPr>
                <w:rFonts w:ascii="Times New Roman" w:hAnsi="Times New Roman" w:cs="Times New Roman"/>
                <w:sz w:val="24"/>
                <w:szCs w:val="24"/>
              </w:rPr>
              <w:t xml:space="preserve">Kötü kalitede malzemeler veya hizmetler, fakültenin eğitim ve araştırma faaliyetlerini olumsuz etkileyebilir. </w:t>
            </w:r>
          </w:p>
          <w:p w:rsidR="000770AF" w:rsidRPr="00EB30B9" w:rsidRDefault="002B2258" w:rsidP="002B2258">
            <w:pPr>
              <w:jc w:val="both"/>
              <w:rPr>
                <w:rFonts w:ascii="Times New Roman" w:hAnsi="Times New Roman" w:cs="Times New Roman"/>
                <w:sz w:val="24"/>
                <w:szCs w:val="24"/>
                <w:highlight w:val="yellow"/>
              </w:rPr>
            </w:pPr>
            <w:r w:rsidRPr="00EB30B9">
              <w:rPr>
                <w:rFonts w:ascii="Times New Roman" w:hAnsi="Times New Roman" w:cs="Times New Roman"/>
                <w:sz w:val="24"/>
                <w:szCs w:val="24"/>
              </w:rPr>
              <w:t>2- Yeterli tedarikçi bulunmamasının tedarik sürecinin zorlaşması ve uzamasına ve bu doğrultuda da fakültenin eğitim ve araştırma faaliyetlerinin etkilenmesine neden olabilir.</w:t>
            </w:r>
          </w:p>
        </w:tc>
        <w:tc>
          <w:tcPr>
            <w:tcW w:w="1928" w:type="dxa"/>
          </w:tcPr>
          <w:p w:rsidR="002B2258" w:rsidRPr="00EB30B9" w:rsidRDefault="002B2258" w:rsidP="00852AD8">
            <w:pPr>
              <w:jc w:val="both"/>
              <w:rPr>
                <w:rFonts w:ascii="Times New Roman" w:hAnsi="Times New Roman" w:cs="Times New Roman"/>
                <w:sz w:val="24"/>
                <w:szCs w:val="24"/>
              </w:rPr>
            </w:pPr>
            <w:r w:rsidRPr="00EB30B9">
              <w:rPr>
                <w:rFonts w:ascii="Times New Roman" w:hAnsi="Times New Roman" w:cs="Times New Roman"/>
                <w:sz w:val="24"/>
                <w:szCs w:val="24"/>
              </w:rPr>
              <w:t xml:space="preserve">Üniversite tedarikçilerle sıkı bir ilişki yönetimi ve sürekli iletişim kurulmalıdır. </w:t>
            </w:r>
          </w:p>
          <w:p w:rsidR="000770AF" w:rsidRPr="00EB30B9" w:rsidRDefault="002B2258" w:rsidP="002B2258">
            <w:pPr>
              <w:jc w:val="both"/>
              <w:rPr>
                <w:rFonts w:ascii="Times New Roman" w:hAnsi="Times New Roman" w:cs="Times New Roman"/>
                <w:sz w:val="24"/>
                <w:szCs w:val="24"/>
                <w:highlight w:val="yellow"/>
              </w:rPr>
            </w:pPr>
            <w:r w:rsidRPr="00EB30B9">
              <w:rPr>
                <w:rFonts w:ascii="Times New Roman" w:hAnsi="Times New Roman" w:cs="Times New Roman"/>
                <w:sz w:val="24"/>
                <w:szCs w:val="24"/>
              </w:rPr>
              <w:t>2-Tedarikçilerin kalite standartlarını karşılamasını sağlamak için kalite kontroller</w:t>
            </w:r>
            <w:r w:rsidR="00183B39">
              <w:rPr>
                <w:rFonts w:ascii="Times New Roman" w:hAnsi="Times New Roman" w:cs="Times New Roman"/>
                <w:sz w:val="24"/>
                <w:szCs w:val="24"/>
              </w:rPr>
              <w:t xml:space="preserve">i ve performans </w:t>
            </w:r>
            <w:proofErr w:type="spellStart"/>
            <w:r w:rsidR="00183B39">
              <w:rPr>
                <w:rFonts w:ascii="Times New Roman" w:hAnsi="Times New Roman" w:cs="Times New Roman"/>
                <w:sz w:val="24"/>
                <w:szCs w:val="24"/>
              </w:rPr>
              <w:t>değerlendirmele</w:t>
            </w:r>
            <w:proofErr w:type="spellEnd"/>
            <w:r w:rsidR="00183B39">
              <w:rPr>
                <w:rFonts w:ascii="Times New Roman" w:hAnsi="Times New Roman" w:cs="Times New Roman"/>
                <w:sz w:val="24"/>
                <w:szCs w:val="24"/>
              </w:rPr>
              <w:t xml:space="preserve"> </w:t>
            </w:r>
            <w:proofErr w:type="spellStart"/>
            <w:r w:rsidR="00183B39">
              <w:rPr>
                <w:rFonts w:ascii="Times New Roman" w:hAnsi="Times New Roman" w:cs="Times New Roman"/>
                <w:sz w:val="24"/>
                <w:szCs w:val="24"/>
              </w:rPr>
              <w:t>r</w:t>
            </w:r>
            <w:r w:rsidRPr="00EB30B9">
              <w:rPr>
                <w:rFonts w:ascii="Times New Roman" w:hAnsi="Times New Roman" w:cs="Times New Roman"/>
                <w:sz w:val="24"/>
                <w:szCs w:val="24"/>
              </w:rPr>
              <w:t>ide</w:t>
            </w:r>
            <w:proofErr w:type="spellEnd"/>
            <w:r w:rsidRPr="00EB30B9">
              <w:rPr>
                <w:rFonts w:ascii="Times New Roman" w:hAnsi="Times New Roman" w:cs="Times New Roman"/>
                <w:sz w:val="24"/>
                <w:szCs w:val="24"/>
              </w:rPr>
              <w:t xml:space="preserve"> birim görüşleri de alınmalıdır.</w:t>
            </w:r>
          </w:p>
        </w:tc>
      </w:tr>
      <w:tr w:rsidR="004B563C" w:rsidRPr="00EB30B9" w:rsidTr="000770AF">
        <w:tc>
          <w:tcPr>
            <w:tcW w:w="1927" w:type="dxa"/>
          </w:tcPr>
          <w:p w:rsidR="000770AF" w:rsidRPr="001110B7" w:rsidRDefault="004864AF" w:rsidP="00852AD8">
            <w:pPr>
              <w:jc w:val="both"/>
              <w:rPr>
                <w:rFonts w:ascii="Times New Roman" w:hAnsi="Times New Roman" w:cs="Times New Roman"/>
                <w:b/>
                <w:sz w:val="24"/>
                <w:szCs w:val="24"/>
              </w:rPr>
            </w:pPr>
            <w:r w:rsidRPr="001110B7">
              <w:rPr>
                <w:rFonts w:ascii="Times New Roman" w:hAnsi="Times New Roman" w:cs="Times New Roman"/>
                <w:b/>
                <w:sz w:val="24"/>
                <w:szCs w:val="24"/>
              </w:rPr>
              <w:t>Düzenleyici/Denetleyici Kuruluşlar</w:t>
            </w:r>
          </w:p>
        </w:tc>
        <w:tc>
          <w:tcPr>
            <w:tcW w:w="1927" w:type="dxa"/>
          </w:tcPr>
          <w:p w:rsidR="00F86515" w:rsidRPr="00EB30B9" w:rsidRDefault="001110B7" w:rsidP="001110B7">
            <w:pPr>
              <w:rPr>
                <w:rFonts w:ascii="Times New Roman" w:hAnsi="Times New Roman" w:cs="Times New Roman"/>
                <w:sz w:val="24"/>
                <w:szCs w:val="24"/>
              </w:rPr>
            </w:pPr>
            <w:r>
              <w:rPr>
                <w:rFonts w:ascii="Times New Roman" w:hAnsi="Times New Roman" w:cs="Times New Roman"/>
                <w:sz w:val="24"/>
                <w:szCs w:val="24"/>
              </w:rPr>
              <w:t>1.</w:t>
            </w:r>
            <w:r w:rsidR="002B2258" w:rsidRPr="00EB30B9">
              <w:rPr>
                <w:rFonts w:ascii="Times New Roman" w:hAnsi="Times New Roman" w:cs="Times New Roman"/>
                <w:sz w:val="24"/>
                <w:szCs w:val="24"/>
              </w:rPr>
              <w:t>Fakültemiz</w:t>
            </w:r>
            <w:r w:rsidR="00F86515" w:rsidRPr="00EB30B9">
              <w:rPr>
                <w:rFonts w:ascii="Times New Roman" w:hAnsi="Times New Roman" w:cs="Times New Roman"/>
                <w:sz w:val="24"/>
                <w:szCs w:val="24"/>
              </w:rPr>
              <w:t xml:space="preserve">, milli eğitim sistemi ve yükseköğretim mevzuatına tabidir. </w:t>
            </w:r>
          </w:p>
          <w:p w:rsidR="006D5381" w:rsidRPr="00EB30B9" w:rsidRDefault="001110B7" w:rsidP="001110B7">
            <w:pPr>
              <w:rPr>
                <w:rFonts w:ascii="Times New Roman" w:hAnsi="Times New Roman" w:cs="Times New Roman"/>
                <w:sz w:val="24"/>
                <w:szCs w:val="24"/>
              </w:rPr>
            </w:pPr>
            <w:r>
              <w:rPr>
                <w:rFonts w:ascii="Times New Roman" w:hAnsi="Times New Roman" w:cs="Times New Roman"/>
                <w:sz w:val="24"/>
                <w:szCs w:val="24"/>
              </w:rPr>
              <w:t>2.</w:t>
            </w:r>
            <w:r w:rsidR="00F86515" w:rsidRPr="00EB30B9">
              <w:rPr>
                <w:rFonts w:ascii="Times New Roman" w:hAnsi="Times New Roman" w:cs="Times New Roman"/>
                <w:sz w:val="24"/>
                <w:szCs w:val="24"/>
              </w:rPr>
              <w:t xml:space="preserve">YÖK'ün akreditasyon ve kalite </w:t>
            </w:r>
            <w:r w:rsidR="006D5381" w:rsidRPr="00EB30B9">
              <w:rPr>
                <w:rFonts w:ascii="Times New Roman" w:hAnsi="Times New Roman" w:cs="Times New Roman"/>
                <w:sz w:val="24"/>
                <w:szCs w:val="24"/>
              </w:rPr>
              <w:t xml:space="preserve">çalışmaları ile </w:t>
            </w:r>
          </w:p>
          <w:p w:rsidR="006D5381" w:rsidRPr="00EB30B9" w:rsidRDefault="006D5381" w:rsidP="001110B7">
            <w:pPr>
              <w:rPr>
                <w:rFonts w:ascii="Times New Roman" w:hAnsi="Times New Roman" w:cs="Times New Roman"/>
                <w:sz w:val="24"/>
                <w:szCs w:val="24"/>
              </w:rPr>
            </w:pPr>
            <w:r w:rsidRPr="00EB30B9">
              <w:rPr>
                <w:rFonts w:ascii="Times New Roman" w:hAnsi="Times New Roman" w:cs="Times New Roman"/>
                <w:sz w:val="24"/>
                <w:szCs w:val="24"/>
              </w:rPr>
              <w:t>Paralel olarak fakültemizde akreditasyon ve kalite çalışmaları</w:t>
            </w:r>
            <w:r w:rsidRPr="00EB30B9">
              <w:rPr>
                <w:rFonts w:ascii="Times New Roman" w:hAnsi="Times New Roman" w:cs="Times New Roman"/>
                <w:sz w:val="24"/>
                <w:szCs w:val="24"/>
              </w:rPr>
              <w:lastRenderedPageBreak/>
              <w:t xml:space="preserve">nı hızlandırmıştır. </w:t>
            </w:r>
          </w:p>
          <w:p w:rsidR="006D5381" w:rsidRPr="00EB30B9" w:rsidRDefault="006D5381" w:rsidP="001110B7">
            <w:pPr>
              <w:rPr>
                <w:rFonts w:ascii="Times New Roman" w:hAnsi="Times New Roman" w:cs="Times New Roman"/>
                <w:sz w:val="24"/>
                <w:szCs w:val="24"/>
              </w:rPr>
            </w:pPr>
          </w:p>
          <w:p w:rsidR="006D5381" w:rsidRPr="00EB30B9" w:rsidRDefault="006D5381" w:rsidP="001110B7">
            <w:pPr>
              <w:rPr>
                <w:rFonts w:ascii="Times New Roman" w:hAnsi="Times New Roman" w:cs="Times New Roman"/>
                <w:sz w:val="24"/>
                <w:szCs w:val="24"/>
              </w:rPr>
            </w:pPr>
          </w:p>
          <w:p w:rsidR="006D5381" w:rsidRPr="00EB30B9" w:rsidRDefault="006D5381" w:rsidP="001110B7">
            <w:pPr>
              <w:rPr>
                <w:rFonts w:ascii="Times New Roman" w:hAnsi="Times New Roman" w:cs="Times New Roman"/>
                <w:sz w:val="24"/>
                <w:szCs w:val="24"/>
              </w:rPr>
            </w:pPr>
          </w:p>
          <w:p w:rsidR="006D5381" w:rsidRPr="00EB30B9" w:rsidRDefault="006D5381" w:rsidP="001110B7">
            <w:pPr>
              <w:rPr>
                <w:rFonts w:ascii="Times New Roman" w:hAnsi="Times New Roman" w:cs="Times New Roman"/>
                <w:sz w:val="24"/>
                <w:szCs w:val="24"/>
              </w:rPr>
            </w:pPr>
          </w:p>
          <w:p w:rsidR="000770AF" w:rsidRPr="00EB30B9" w:rsidRDefault="006D5381" w:rsidP="001110B7">
            <w:pPr>
              <w:rPr>
                <w:rFonts w:ascii="Times New Roman" w:hAnsi="Times New Roman" w:cs="Times New Roman"/>
                <w:sz w:val="24"/>
                <w:szCs w:val="24"/>
                <w:highlight w:val="yellow"/>
              </w:rPr>
            </w:pPr>
            <w:r w:rsidRPr="00EB30B9">
              <w:rPr>
                <w:rFonts w:ascii="Times New Roman" w:hAnsi="Times New Roman" w:cs="Times New Roman"/>
                <w:sz w:val="24"/>
                <w:szCs w:val="24"/>
              </w:rPr>
              <w:t xml:space="preserve"> </w:t>
            </w:r>
          </w:p>
        </w:tc>
        <w:tc>
          <w:tcPr>
            <w:tcW w:w="1927" w:type="dxa"/>
          </w:tcPr>
          <w:p w:rsidR="00EA196F" w:rsidRPr="00EB30B9" w:rsidRDefault="001110B7" w:rsidP="001110B7">
            <w:pPr>
              <w:rPr>
                <w:rFonts w:ascii="Times New Roman" w:hAnsi="Times New Roman" w:cs="Times New Roman"/>
                <w:sz w:val="24"/>
                <w:szCs w:val="24"/>
              </w:rPr>
            </w:pPr>
            <w:r>
              <w:rPr>
                <w:rFonts w:ascii="Times New Roman" w:hAnsi="Times New Roman" w:cs="Times New Roman"/>
                <w:sz w:val="24"/>
                <w:szCs w:val="24"/>
              </w:rPr>
              <w:lastRenderedPageBreak/>
              <w:t>1.</w:t>
            </w:r>
            <w:r w:rsidR="00F86515" w:rsidRPr="00EB30B9">
              <w:rPr>
                <w:rFonts w:ascii="Times New Roman" w:hAnsi="Times New Roman" w:cs="Times New Roman"/>
                <w:sz w:val="24"/>
                <w:szCs w:val="24"/>
              </w:rPr>
              <w:t xml:space="preserve">Düzenleyici/denetleyici kuruluşların yönergeleri ve politikaları, </w:t>
            </w:r>
            <w:r w:rsidR="006D5381" w:rsidRPr="00EB30B9">
              <w:rPr>
                <w:rFonts w:ascii="Times New Roman" w:hAnsi="Times New Roman" w:cs="Times New Roman"/>
                <w:sz w:val="24"/>
                <w:szCs w:val="24"/>
              </w:rPr>
              <w:t>fakültenin</w:t>
            </w:r>
            <w:r w:rsidR="00F86515" w:rsidRPr="00EB30B9">
              <w:rPr>
                <w:rFonts w:ascii="Times New Roman" w:hAnsi="Times New Roman" w:cs="Times New Roman"/>
                <w:sz w:val="24"/>
                <w:szCs w:val="24"/>
              </w:rPr>
              <w:t xml:space="preserve"> kalite standartlarını yükseltmesine yardımcı olabilir. </w:t>
            </w:r>
          </w:p>
          <w:p w:rsidR="000770AF" w:rsidRPr="00EB30B9" w:rsidRDefault="001110B7" w:rsidP="001110B7">
            <w:pPr>
              <w:rPr>
                <w:rFonts w:ascii="Times New Roman" w:hAnsi="Times New Roman" w:cs="Times New Roman"/>
                <w:sz w:val="24"/>
                <w:szCs w:val="24"/>
                <w:highlight w:val="yellow"/>
              </w:rPr>
            </w:pPr>
            <w:r>
              <w:rPr>
                <w:rFonts w:ascii="Times New Roman" w:hAnsi="Times New Roman" w:cs="Times New Roman"/>
                <w:sz w:val="24"/>
                <w:szCs w:val="24"/>
              </w:rPr>
              <w:t>2.</w:t>
            </w:r>
            <w:r w:rsidR="00F86515" w:rsidRPr="00EB30B9">
              <w:rPr>
                <w:rFonts w:ascii="Times New Roman" w:hAnsi="Times New Roman" w:cs="Times New Roman"/>
                <w:sz w:val="24"/>
                <w:szCs w:val="24"/>
              </w:rPr>
              <w:t xml:space="preserve"> Düzenlemelerin sağladığı öğrenci ve öğretim elemanı hareketliliği, çeşitlilik ve </w:t>
            </w:r>
            <w:proofErr w:type="spellStart"/>
            <w:r w:rsidR="00F86515" w:rsidRPr="00EB30B9">
              <w:rPr>
                <w:rFonts w:ascii="Times New Roman" w:hAnsi="Times New Roman" w:cs="Times New Roman"/>
                <w:sz w:val="24"/>
                <w:szCs w:val="24"/>
              </w:rPr>
              <w:t>uluslararasılaşma</w:t>
            </w:r>
            <w:proofErr w:type="spellEnd"/>
            <w:r w:rsidR="00F86515" w:rsidRPr="00EB30B9">
              <w:rPr>
                <w:rFonts w:ascii="Times New Roman" w:hAnsi="Times New Roman" w:cs="Times New Roman"/>
                <w:sz w:val="24"/>
                <w:szCs w:val="24"/>
              </w:rPr>
              <w:t xml:space="preserve"> fırsatları sunabilir.</w:t>
            </w:r>
          </w:p>
        </w:tc>
        <w:tc>
          <w:tcPr>
            <w:tcW w:w="1927" w:type="dxa"/>
          </w:tcPr>
          <w:p w:rsidR="004B563C" w:rsidRPr="00EB30B9" w:rsidRDefault="001110B7" w:rsidP="001110B7">
            <w:pPr>
              <w:rPr>
                <w:rFonts w:ascii="Times New Roman" w:hAnsi="Times New Roman" w:cs="Times New Roman"/>
                <w:sz w:val="24"/>
                <w:szCs w:val="24"/>
              </w:rPr>
            </w:pPr>
            <w:r>
              <w:rPr>
                <w:rFonts w:ascii="Times New Roman" w:hAnsi="Times New Roman" w:cs="Times New Roman"/>
                <w:sz w:val="24"/>
                <w:szCs w:val="24"/>
              </w:rPr>
              <w:t>1.</w:t>
            </w:r>
            <w:r w:rsidR="00EA196F" w:rsidRPr="00EB30B9">
              <w:rPr>
                <w:rFonts w:ascii="Times New Roman" w:hAnsi="Times New Roman" w:cs="Times New Roman"/>
                <w:sz w:val="24"/>
                <w:szCs w:val="24"/>
              </w:rPr>
              <w:t>Düzenleyici/denetleyici kuruluşların gerekliliklerini yerine getir</w:t>
            </w:r>
            <w:r w:rsidR="004B563C" w:rsidRPr="00EB30B9">
              <w:rPr>
                <w:rFonts w:ascii="Times New Roman" w:hAnsi="Times New Roman" w:cs="Times New Roman"/>
                <w:sz w:val="24"/>
                <w:szCs w:val="24"/>
              </w:rPr>
              <w:t>mede özellikle finansal düzeyde sorunlarla karşılaşılması</w:t>
            </w:r>
          </w:p>
          <w:p w:rsidR="000770AF" w:rsidRPr="00EB30B9" w:rsidRDefault="001110B7" w:rsidP="001110B7">
            <w:pPr>
              <w:rPr>
                <w:rFonts w:ascii="Times New Roman" w:hAnsi="Times New Roman" w:cs="Times New Roman"/>
                <w:sz w:val="24"/>
                <w:szCs w:val="24"/>
                <w:highlight w:val="yellow"/>
              </w:rPr>
            </w:pPr>
            <w:r>
              <w:rPr>
                <w:rFonts w:ascii="Times New Roman" w:hAnsi="Times New Roman" w:cs="Times New Roman"/>
                <w:sz w:val="24"/>
                <w:szCs w:val="24"/>
              </w:rPr>
              <w:t>2.</w:t>
            </w:r>
            <w:r w:rsidR="00EA196F" w:rsidRPr="00EB30B9">
              <w:rPr>
                <w:rFonts w:ascii="Times New Roman" w:hAnsi="Times New Roman" w:cs="Times New Roman"/>
                <w:sz w:val="24"/>
                <w:szCs w:val="24"/>
              </w:rPr>
              <w:t xml:space="preserve">Düzenlemelerin sık sık değişmesi veya karmaşık olması, </w:t>
            </w:r>
            <w:r w:rsidR="004B563C" w:rsidRPr="00EB30B9">
              <w:rPr>
                <w:rFonts w:ascii="Times New Roman" w:hAnsi="Times New Roman" w:cs="Times New Roman"/>
                <w:sz w:val="24"/>
                <w:szCs w:val="24"/>
              </w:rPr>
              <w:t xml:space="preserve">sürecin </w:t>
            </w:r>
            <w:r w:rsidR="00EA196F" w:rsidRPr="00EB30B9">
              <w:rPr>
                <w:rFonts w:ascii="Times New Roman" w:hAnsi="Times New Roman" w:cs="Times New Roman"/>
                <w:sz w:val="24"/>
                <w:szCs w:val="24"/>
              </w:rPr>
              <w:t>yönetim</w:t>
            </w:r>
            <w:r w:rsidR="004B563C" w:rsidRPr="00EB30B9">
              <w:rPr>
                <w:rFonts w:ascii="Times New Roman" w:hAnsi="Times New Roman" w:cs="Times New Roman"/>
                <w:sz w:val="24"/>
                <w:szCs w:val="24"/>
              </w:rPr>
              <w:t>inde</w:t>
            </w:r>
            <w:r w:rsidR="00EA196F" w:rsidRPr="00EB30B9">
              <w:rPr>
                <w:rFonts w:ascii="Times New Roman" w:hAnsi="Times New Roman" w:cs="Times New Roman"/>
                <w:sz w:val="24"/>
                <w:szCs w:val="24"/>
              </w:rPr>
              <w:t xml:space="preserve"> zorluklar</w:t>
            </w:r>
            <w:r w:rsidR="004B563C" w:rsidRPr="00EB30B9">
              <w:rPr>
                <w:rFonts w:ascii="Times New Roman" w:hAnsi="Times New Roman" w:cs="Times New Roman"/>
                <w:sz w:val="24"/>
                <w:szCs w:val="24"/>
              </w:rPr>
              <w:t>a</w:t>
            </w:r>
            <w:r w:rsidR="00EA196F" w:rsidRPr="00EB30B9">
              <w:rPr>
                <w:rFonts w:ascii="Times New Roman" w:hAnsi="Times New Roman" w:cs="Times New Roman"/>
                <w:sz w:val="24"/>
                <w:szCs w:val="24"/>
              </w:rPr>
              <w:t xml:space="preserve"> neden olabilir.</w:t>
            </w:r>
          </w:p>
        </w:tc>
        <w:tc>
          <w:tcPr>
            <w:tcW w:w="1928" w:type="dxa"/>
          </w:tcPr>
          <w:p w:rsidR="00507525" w:rsidRPr="00EB30B9" w:rsidRDefault="001110B7" w:rsidP="001110B7">
            <w:pPr>
              <w:rPr>
                <w:rFonts w:ascii="Times New Roman" w:hAnsi="Times New Roman" w:cs="Times New Roman"/>
                <w:sz w:val="24"/>
                <w:szCs w:val="24"/>
              </w:rPr>
            </w:pPr>
            <w:r>
              <w:rPr>
                <w:rFonts w:ascii="Times New Roman" w:hAnsi="Times New Roman" w:cs="Times New Roman"/>
                <w:sz w:val="24"/>
                <w:szCs w:val="24"/>
              </w:rPr>
              <w:t>1.</w:t>
            </w:r>
            <w:r w:rsidR="004B563C" w:rsidRPr="00EB30B9">
              <w:rPr>
                <w:rFonts w:ascii="Times New Roman" w:hAnsi="Times New Roman" w:cs="Times New Roman"/>
                <w:sz w:val="24"/>
                <w:szCs w:val="24"/>
              </w:rPr>
              <w:t xml:space="preserve">Üniversite ve fakülte </w:t>
            </w:r>
            <w:r w:rsidR="00740D8F" w:rsidRPr="00EB30B9">
              <w:rPr>
                <w:rFonts w:ascii="Times New Roman" w:hAnsi="Times New Roman" w:cs="Times New Roman"/>
                <w:sz w:val="24"/>
                <w:szCs w:val="24"/>
              </w:rPr>
              <w:t>düzenleyici/denetleyici kuruluşlarla düzenli iletişim hâlinde olmalı</w:t>
            </w:r>
            <w:r w:rsidR="004B563C" w:rsidRPr="00EB30B9">
              <w:rPr>
                <w:rFonts w:ascii="Times New Roman" w:hAnsi="Times New Roman" w:cs="Times New Roman"/>
                <w:sz w:val="24"/>
                <w:szCs w:val="24"/>
              </w:rPr>
              <w:t>dır.</w:t>
            </w:r>
          </w:p>
          <w:p w:rsidR="00507525" w:rsidRPr="00EB30B9" w:rsidRDefault="001110B7" w:rsidP="001110B7">
            <w:pPr>
              <w:rPr>
                <w:rFonts w:ascii="Times New Roman" w:hAnsi="Times New Roman" w:cs="Times New Roman"/>
                <w:sz w:val="24"/>
                <w:szCs w:val="24"/>
              </w:rPr>
            </w:pPr>
            <w:r>
              <w:rPr>
                <w:rFonts w:ascii="Times New Roman" w:hAnsi="Times New Roman" w:cs="Times New Roman"/>
                <w:sz w:val="24"/>
                <w:szCs w:val="24"/>
              </w:rPr>
              <w:t>2.</w:t>
            </w:r>
            <w:r w:rsidR="004B563C" w:rsidRPr="00EB30B9">
              <w:rPr>
                <w:rFonts w:ascii="Times New Roman" w:hAnsi="Times New Roman" w:cs="Times New Roman"/>
                <w:sz w:val="24"/>
                <w:szCs w:val="24"/>
              </w:rPr>
              <w:t>Üniversite birimlerin akreditasyon süreçlerinde birimleri finansal ve yönetimsel açıdan destek</w:t>
            </w:r>
            <w:r w:rsidR="00507525" w:rsidRPr="00EB30B9">
              <w:rPr>
                <w:rFonts w:ascii="Times New Roman" w:hAnsi="Times New Roman" w:cs="Times New Roman"/>
                <w:sz w:val="24"/>
                <w:szCs w:val="24"/>
              </w:rPr>
              <w:t>lemelidir.</w:t>
            </w:r>
            <w:r w:rsidR="00740D8F" w:rsidRPr="00EB30B9">
              <w:rPr>
                <w:rFonts w:ascii="Times New Roman" w:hAnsi="Times New Roman" w:cs="Times New Roman"/>
                <w:sz w:val="24"/>
                <w:szCs w:val="24"/>
              </w:rPr>
              <w:t xml:space="preserve"> </w:t>
            </w:r>
          </w:p>
          <w:p w:rsidR="000770AF" w:rsidRPr="00EB30B9" w:rsidRDefault="00507525" w:rsidP="001110B7">
            <w:pPr>
              <w:rPr>
                <w:rFonts w:ascii="Times New Roman" w:hAnsi="Times New Roman" w:cs="Times New Roman"/>
                <w:sz w:val="24"/>
                <w:szCs w:val="24"/>
                <w:highlight w:val="yellow"/>
              </w:rPr>
            </w:pPr>
            <w:r w:rsidRPr="00EB30B9">
              <w:rPr>
                <w:rFonts w:ascii="Times New Roman" w:hAnsi="Times New Roman" w:cs="Times New Roman"/>
                <w:sz w:val="24"/>
                <w:szCs w:val="24"/>
              </w:rPr>
              <w:t>3</w:t>
            </w:r>
            <w:r w:rsidR="001110B7">
              <w:rPr>
                <w:rFonts w:ascii="Times New Roman" w:hAnsi="Times New Roman" w:cs="Times New Roman"/>
                <w:sz w:val="24"/>
                <w:szCs w:val="24"/>
              </w:rPr>
              <w:t>.</w:t>
            </w:r>
            <w:r w:rsidR="00740D8F" w:rsidRPr="00EB30B9">
              <w:rPr>
                <w:rFonts w:ascii="Times New Roman" w:hAnsi="Times New Roman" w:cs="Times New Roman"/>
                <w:sz w:val="24"/>
                <w:szCs w:val="24"/>
              </w:rPr>
              <w:t xml:space="preserve">Mevzuat değişikliklerini takip etmek ve gerekli uyum </w:t>
            </w:r>
            <w:r w:rsidR="00740D8F" w:rsidRPr="00EB30B9">
              <w:rPr>
                <w:rFonts w:ascii="Times New Roman" w:hAnsi="Times New Roman" w:cs="Times New Roman"/>
                <w:sz w:val="24"/>
                <w:szCs w:val="24"/>
              </w:rPr>
              <w:lastRenderedPageBreak/>
              <w:t>sağlamak için etkin bir yönetim süreci oluşturulmalıdır.</w:t>
            </w:r>
          </w:p>
        </w:tc>
      </w:tr>
    </w:tbl>
    <w:p w:rsidR="000770AF" w:rsidRPr="00EB30B9" w:rsidRDefault="000770AF" w:rsidP="00852AD8">
      <w:pPr>
        <w:spacing w:after="0" w:line="240" w:lineRule="auto"/>
        <w:jc w:val="both"/>
        <w:rPr>
          <w:rFonts w:ascii="Times New Roman" w:hAnsi="Times New Roman" w:cs="Times New Roman"/>
          <w:sz w:val="24"/>
          <w:szCs w:val="24"/>
        </w:rPr>
      </w:pPr>
    </w:p>
    <w:p w:rsidR="000770AF" w:rsidRPr="00EB30B9" w:rsidRDefault="000770AF" w:rsidP="00852AD8">
      <w:pPr>
        <w:spacing w:after="0" w:line="240" w:lineRule="auto"/>
        <w:jc w:val="both"/>
        <w:rPr>
          <w:rFonts w:ascii="Times New Roman" w:hAnsi="Times New Roman" w:cs="Times New Roman"/>
          <w:sz w:val="24"/>
          <w:szCs w:val="24"/>
        </w:rPr>
      </w:pPr>
    </w:p>
    <w:p w:rsidR="000770AF" w:rsidRPr="00EB30B9" w:rsidRDefault="000770AF" w:rsidP="00852AD8">
      <w:pPr>
        <w:spacing w:after="0" w:line="240" w:lineRule="auto"/>
        <w:jc w:val="both"/>
        <w:rPr>
          <w:rFonts w:ascii="Times New Roman" w:hAnsi="Times New Roman" w:cs="Times New Roman"/>
          <w:sz w:val="24"/>
          <w:szCs w:val="24"/>
        </w:rPr>
      </w:pPr>
    </w:p>
    <w:p w:rsidR="000770AF" w:rsidRPr="00EB30B9" w:rsidRDefault="000770AF" w:rsidP="00852AD8">
      <w:pPr>
        <w:spacing w:after="0" w:line="240" w:lineRule="auto"/>
        <w:jc w:val="both"/>
        <w:rPr>
          <w:rFonts w:ascii="Times New Roman" w:hAnsi="Times New Roman" w:cs="Times New Roman"/>
          <w:sz w:val="24"/>
          <w:szCs w:val="24"/>
        </w:rPr>
      </w:pPr>
    </w:p>
    <w:p w:rsidR="000770AF" w:rsidRPr="00EB30B9" w:rsidRDefault="000770AF" w:rsidP="00852AD8">
      <w:pPr>
        <w:spacing w:after="0" w:line="240" w:lineRule="auto"/>
        <w:jc w:val="both"/>
        <w:rPr>
          <w:rFonts w:ascii="Times New Roman" w:hAnsi="Times New Roman" w:cs="Times New Roman"/>
          <w:sz w:val="24"/>
          <w:szCs w:val="24"/>
        </w:rPr>
      </w:pPr>
    </w:p>
    <w:p w:rsidR="00DD1419" w:rsidRPr="00EB30B9" w:rsidRDefault="006A30A4" w:rsidP="0035449E">
      <w:pPr>
        <w:autoSpaceDE w:val="0"/>
        <w:autoSpaceDN w:val="0"/>
        <w:adjustRightInd w:val="0"/>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4</w:t>
      </w:r>
      <w:r w:rsidR="00C76222" w:rsidRPr="00EB30B9">
        <w:rPr>
          <w:rFonts w:ascii="Times New Roman" w:hAnsi="Times New Roman" w:cs="Times New Roman"/>
          <w:b/>
          <w:sz w:val="24"/>
          <w:szCs w:val="24"/>
        </w:rPr>
        <w:t>.</w:t>
      </w:r>
      <w:r w:rsidR="00CE0C97" w:rsidRPr="00EB30B9">
        <w:rPr>
          <w:rFonts w:ascii="Times New Roman" w:hAnsi="Times New Roman" w:cs="Times New Roman"/>
          <w:b/>
          <w:sz w:val="24"/>
          <w:szCs w:val="24"/>
        </w:rPr>
        <w:t>9</w:t>
      </w:r>
      <w:r w:rsidR="00C76222" w:rsidRPr="00EB30B9">
        <w:rPr>
          <w:rFonts w:ascii="Times New Roman" w:hAnsi="Times New Roman" w:cs="Times New Roman"/>
          <w:b/>
          <w:sz w:val="24"/>
          <w:szCs w:val="24"/>
        </w:rPr>
        <w:t xml:space="preserve">. Güçlü ve Zayıf Yönler ile Fırsatlar ve Tehditler </w:t>
      </w:r>
      <w:r w:rsidR="009A6AF3" w:rsidRPr="00EB30B9">
        <w:rPr>
          <w:rFonts w:ascii="Times New Roman" w:hAnsi="Times New Roman" w:cs="Times New Roman"/>
          <w:b/>
          <w:sz w:val="24"/>
          <w:szCs w:val="24"/>
        </w:rPr>
        <w:t xml:space="preserve">(GZFT) </w:t>
      </w:r>
      <w:r w:rsidR="00D910BF" w:rsidRPr="00EB30B9">
        <w:rPr>
          <w:rFonts w:ascii="Times New Roman" w:hAnsi="Times New Roman" w:cs="Times New Roman"/>
          <w:b/>
          <w:sz w:val="24"/>
          <w:szCs w:val="24"/>
        </w:rPr>
        <w:t xml:space="preserve">Analizi </w:t>
      </w:r>
    </w:p>
    <w:p w:rsidR="00C76222" w:rsidRPr="00EB30B9" w:rsidRDefault="00C76222" w:rsidP="00D4209C">
      <w:pPr>
        <w:spacing w:after="0" w:line="240" w:lineRule="auto"/>
        <w:rPr>
          <w:rFonts w:ascii="Times New Roman" w:hAnsi="Times New Roman" w:cs="Times New Roman"/>
          <w:color w:val="FF0000"/>
          <w:sz w:val="24"/>
          <w:szCs w:val="24"/>
        </w:rPr>
      </w:pPr>
    </w:p>
    <w:p w:rsidR="00151E2E" w:rsidRDefault="00941A51" w:rsidP="00D4209C">
      <w:pPr>
        <w:autoSpaceDE w:val="0"/>
        <w:autoSpaceDN w:val="0"/>
        <w:adjustRightInd w:val="0"/>
        <w:spacing w:after="0" w:line="240" w:lineRule="auto"/>
        <w:jc w:val="both"/>
        <w:rPr>
          <w:rFonts w:ascii="Times New Roman" w:hAnsi="Times New Roman" w:cs="Times New Roman"/>
          <w:b/>
          <w:sz w:val="24"/>
          <w:szCs w:val="24"/>
        </w:rPr>
      </w:pPr>
      <w:r w:rsidRPr="00941A51">
        <w:rPr>
          <w:rFonts w:ascii="Times New Roman" w:hAnsi="Times New Roman" w:cs="Times New Roman"/>
          <w:b/>
          <w:sz w:val="24"/>
          <w:szCs w:val="24"/>
        </w:rPr>
        <w:t>Tablo 11:GZFT Listesi</w:t>
      </w:r>
    </w:p>
    <w:p w:rsidR="00941A51" w:rsidRPr="00941A51" w:rsidRDefault="00941A51" w:rsidP="00D4209C">
      <w:pPr>
        <w:autoSpaceDE w:val="0"/>
        <w:autoSpaceDN w:val="0"/>
        <w:adjustRightInd w:val="0"/>
        <w:spacing w:after="0" w:line="24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370"/>
        <w:gridCol w:w="2372"/>
        <w:gridCol w:w="2372"/>
        <w:gridCol w:w="2372"/>
      </w:tblGrid>
      <w:tr w:rsidR="00151E2E" w:rsidRPr="00EB30B9" w:rsidTr="001F649C">
        <w:tc>
          <w:tcPr>
            <w:tcW w:w="4743" w:type="dxa"/>
            <w:gridSpan w:val="2"/>
          </w:tcPr>
          <w:p w:rsidR="00151E2E" w:rsidRPr="00EB30B9" w:rsidRDefault="00151E2E" w:rsidP="000D546A">
            <w:pPr>
              <w:tabs>
                <w:tab w:val="right" w:pos="8820"/>
                <w:tab w:val="center" w:pos="9000"/>
              </w:tabs>
              <w:autoSpaceDE w:val="0"/>
              <w:autoSpaceDN w:val="0"/>
              <w:adjustRightInd w:val="0"/>
              <w:jc w:val="both"/>
              <w:rPr>
                <w:rFonts w:ascii="Times New Roman" w:hAnsi="Times New Roman" w:cs="Times New Roman"/>
                <w:b/>
                <w:sz w:val="24"/>
                <w:szCs w:val="24"/>
              </w:rPr>
            </w:pPr>
            <w:r w:rsidRPr="00EB30B9">
              <w:rPr>
                <w:rFonts w:ascii="Times New Roman" w:hAnsi="Times New Roman" w:cs="Times New Roman"/>
                <w:b/>
                <w:sz w:val="24"/>
                <w:szCs w:val="24"/>
              </w:rPr>
              <w:t>İç Çevre</w:t>
            </w:r>
          </w:p>
        </w:tc>
        <w:tc>
          <w:tcPr>
            <w:tcW w:w="4744" w:type="dxa"/>
            <w:gridSpan w:val="2"/>
          </w:tcPr>
          <w:p w:rsidR="00151E2E" w:rsidRPr="00EB30B9" w:rsidRDefault="00151E2E" w:rsidP="000D546A">
            <w:pPr>
              <w:tabs>
                <w:tab w:val="right" w:pos="8820"/>
                <w:tab w:val="center" w:pos="9000"/>
              </w:tabs>
              <w:autoSpaceDE w:val="0"/>
              <w:autoSpaceDN w:val="0"/>
              <w:adjustRightInd w:val="0"/>
              <w:jc w:val="both"/>
              <w:rPr>
                <w:rFonts w:ascii="Times New Roman" w:hAnsi="Times New Roman" w:cs="Times New Roman"/>
                <w:b/>
                <w:sz w:val="24"/>
                <w:szCs w:val="24"/>
              </w:rPr>
            </w:pPr>
            <w:r w:rsidRPr="00EB30B9">
              <w:rPr>
                <w:rFonts w:ascii="Times New Roman" w:hAnsi="Times New Roman" w:cs="Times New Roman"/>
                <w:b/>
                <w:sz w:val="24"/>
                <w:szCs w:val="24"/>
              </w:rPr>
              <w:t>Dış Çevre</w:t>
            </w:r>
          </w:p>
        </w:tc>
      </w:tr>
      <w:tr w:rsidR="00151E2E" w:rsidRPr="00EB30B9" w:rsidTr="00151E2E">
        <w:tc>
          <w:tcPr>
            <w:tcW w:w="2371" w:type="dxa"/>
          </w:tcPr>
          <w:p w:rsidR="00151E2E" w:rsidRPr="00EB30B9" w:rsidRDefault="00151E2E" w:rsidP="00151E2E">
            <w:pPr>
              <w:tabs>
                <w:tab w:val="right" w:pos="8820"/>
                <w:tab w:val="center" w:pos="9000"/>
              </w:tabs>
              <w:autoSpaceDE w:val="0"/>
              <w:autoSpaceDN w:val="0"/>
              <w:adjustRightInd w:val="0"/>
              <w:jc w:val="both"/>
              <w:rPr>
                <w:rFonts w:ascii="Times New Roman" w:hAnsi="Times New Roman" w:cs="Times New Roman"/>
                <w:b/>
                <w:sz w:val="24"/>
                <w:szCs w:val="24"/>
              </w:rPr>
            </w:pPr>
            <w:r w:rsidRPr="00EB30B9">
              <w:rPr>
                <w:rFonts w:ascii="Times New Roman" w:hAnsi="Times New Roman" w:cs="Times New Roman"/>
                <w:b/>
                <w:sz w:val="24"/>
                <w:szCs w:val="24"/>
              </w:rPr>
              <w:t>Güçlü Yönler</w:t>
            </w:r>
          </w:p>
        </w:tc>
        <w:tc>
          <w:tcPr>
            <w:tcW w:w="2372" w:type="dxa"/>
          </w:tcPr>
          <w:p w:rsidR="00151E2E" w:rsidRPr="00EB30B9" w:rsidRDefault="00151E2E" w:rsidP="00151E2E">
            <w:pPr>
              <w:tabs>
                <w:tab w:val="right" w:pos="8820"/>
                <w:tab w:val="center" w:pos="9000"/>
              </w:tabs>
              <w:autoSpaceDE w:val="0"/>
              <w:autoSpaceDN w:val="0"/>
              <w:adjustRightInd w:val="0"/>
              <w:jc w:val="both"/>
              <w:rPr>
                <w:rFonts w:ascii="Times New Roman" w:hAnsi="Times New Roman" w:cs="Times New Roman"/>
                <w:b/>
                <w:sz w:val="24"/>
                <w:szCs w:val="24"/>
              </w:rPr>
            </w:pPr>
            <w:r w:rsidRPr="00EB30B9">
              <w:rPr>
                <w:rFonts w:ascii="Times New Roman" w:hAnsi="Times New Roman" w:cs="Times New Roman"/>
                <w:b/>
                <w:sz w:val="24"/>
                <w:szCs w:val="24"/>
              </w:rPr>
              <w:t>Zayıf Yönler</w:t>
            </w:r>
          </w:p>
        </w:tc>
        <w:tc>
          <w:tcPr>
            <w:tcW w:w="2372" w:type="dxa"/>
          </w:tcPr>
          <w:p w:rsidR="00151E2E" w:rsidRPr="00EB30B9" w:rsidRDefault="007B5FD6" w:rsidP="00151E2E">
            <w:pPr>
              <w:tabs>
                <w:tab w:val="right" w:pos="8820"/>
                <w:tab w:val="center" w:pos="9000"/>
              </w:tabs>
              <w:autoSpaceDE w:val="0"/>
              <w:autoSpaceDN w:val="0"/>
              <w:adjustRightInd w:val="0"/>
              <w:jc w:val="both"/>
              <w:rPr>
                <w:rFonts w:ascii="Times New Roman" w:hAnsi="Times New Roman" w:cs="Times New Roman"/>
                <w:b/>
                <w:sz w:val="24"/>
                <w:szCs w:val="24"/>
              </w:rPr>
            </w:pPr>
            <w:r w:rsidRPr="00EB30B9">
              <w:rPr>
                <w:rFonts w:ascii="Times New Roman" w:hAnsi="Times New Roman" w:cs="Times New Roman"/>
                <w:b/>
                <w:sz w:val="24"/>
                <w:szCs w:val="24"/>
              </w:rPr>
              <w:t>Fırsatlar</w:t>
            </w:r>
          </w:p>
        </w:tc>
        <w:tc>
          <w:tcPr>
            <w:tcW w:w="2372" w:type="dxa"/>
          </w:tcPr>
          <w:p w:rsidR="00151E2E" w:rsidRPr="00EB30B9" w:rsidRDefault="007B5FD6" w:rsidP="00151E2E">
            <w:pPr>
              <w:tabs>
                <w:tab w:val="right" w:pos="8820"/>
                <w:tab w:val="center" w:pos="9000"/>
              </w:tabs>
              <w:autoSpaceDE w:val="0"/>
              <w:autoSpaceDN w:val="0"/>
              <w:adjustRightInd w:val="0"/>
              <w:jc w:val="both"/>
              <w:rPr>
                <w:rFonts w:ascii="Times New Roman" w:hAnsi="Times New Roman" w:cs="Times New Roman"/>
                <w:b/>
                <w:sz w:val="24"/>
                <w:szCs w:val="24"/>
              </w:rPr>
            </w:pPr>
            <w:r w:rsidRPr="00EB30B9">
              <w:rPr>
                <w:rFonts w:ascii="Times New Roman" w:hAnsi="Times New Roman" w:cs="Times New Roman"/>
                <w:b/>
                <w:sz w:val="24"/>
                <w:szCs w:val="24"/>
              </w:rPr>
              <w:t>Tehditler</w:t>
            </w:r>
          </w:p>
        </w:tc>
      </w:tr>
      <w:tr w:rsidR="00151E2E" w:rsidRPr="00EB30B9" w:rsidTr="00151E2E">
        <w:tc>
          <w:tcPr>
            <w:tcW w:w="2371" w:type="dxa"/>
          </w:tcPr>
          <w:tbl>
            <w:tblPr>
              <w:tblW w:w="0" w:type="auto"/>
              <w:tblBorders>
                <w:top w:val="nil"/>
                <w:left w:val="nil"/>
                <w:bottom w:val="nil"/>
                <w:right w:val="nil"/>
              </w:tblBorders>
              <w:tblLook w:val="0000" w:firstRow="0" w:lastRow="0" w:firstColumn="0" w:lastColumn="0" w:noHBand="0" w:noVBand="0"/>
            </w:tblPr>
            <w:tblGrid>
              <w:gridCol w:w="2154"/>
            </w:tblGrid>
            <w:tr w:rsidR="00151E2E" w:rsidRPr="00EB30B9">
              <w:trPr>
                <w:trHeight w:val="437"/>
              </w:trPr>
              <w:tc>
                <w:tcPr>
                  <w:tcW w:w="0" w:type="auto"/>
                </w:tcPr>
                <w:p w:rsidR="00151E2E" w:rsidRPr="00EB30B9" w:rsidRDefault="00151E2E" w:rsidP="00151E2E">
                  <w:pPr>
                    <w:autoSpaceDE w:val="0"/>
                    <w:autoSpaceDN w:val="0"/>
                    <w:adjustRightInd w:val="0"/>
                    <w:spacing w:after="0" w:line="240" w:lineRule="auto"/>
                    <w:rPr>
                      <w:rFonts w:ascii="Times New Roman" w:hAnsi="Times New Roman" w:cs="Times New Roman"/>
                      <w:color w:val="000000"/>
                      <w:sz w:val="24"/>
                      <w:szCs w:val="24"/>
                    </w:rPr>
                  </w:pPr>
                  <w:r w:rsidRPr="00EB30B9">
                    <w:rPr>
                      <w:rFonts w:ascii="Times New Roman" w:hAnsi="Times New Roman" w:cs="Times New Roman"/>
                      <w:color w:val="000000"/>
                      <w:sz w:val="24"/>
                      <w:szCs w:val="24"/>
                    </w:rPr>
                    <w:t>Ulusal ve uluslararası standartlara uygun, kaliteli eğitime önem veren lisans ve lisansüstü programların varlığı</w:t>
                  </w:r>
                </w:p>
              </w:tc>
            </w:tr>
          </w:tbl>
          <w:p w:rsidR="00151E2E" w:rsidRPr="00EB30B9" w:rsidRDefault="00151E2E" w:rsidP="00151E2E">
            <w:pPr>
              <w:tabs>
                <w:tab w:val="right" w:pos="8820"/>
                <w:tab w:val="center" w:pos="9000"/>
              </w:tabs>
              <w:autoSpaceDE w:val="0"/>
              <w:autoSpaceDN w:val="0"/>
              <w:adjustRightInd w:val="0"/>
              <w:rPr>
                <w:rFonts w:ascii="Times New Roman" w:hAnsi="Times New Roman" w:cs="Times New Roman"/>
                <w:b/>
                <w:sz w:val="24"/>
                <w:szCs w:val="24"/>
              </w:rPr>
            </w:pPr>
          </w:p>
        </w:tc>
        <w:tc>
          <w:tcPr>
            <w:tcW w:w="2372" w:type="dxa"/>
          </w:tcPr>
          <w:p w:rsidR="00151E2E" w:rsidRPr="00EB30B9" w:rsidRDefault="00767BE3" w:rsidP="000D546A">
            <w:pPr>
              <w:tabs>
                <w:tab w:val="right" w:pos="8820"/>
                <w:tab w:val="center" w:pos="9000"/>
              </w:tabs>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bCs/>
                <w:spacing w:val="1"/>
                <w:sz w:val="24"/>
                <w:szCs w:val="24"/>
              </w:rPr>
              <w:t>Öğrenci sayısının her yıl talep edilen sayıdan fazla olması</w:t>
            </w:r>
          </w:p>
        </w:tc>
        <w:tc>
          <w:tcPr>
            <w:tcW w:w="2372" w:type="dxa"/>
          </w:tcPr>
          <w:tbl>
            <w:tblPr>
              <w:tblW w:w="0" w:type="auto"/>
              <w:tblBorders>
                <w:top w:val="nil"/>
                <w:left w:val="nil"/>
                <w:bottom w:val="nil"/>
                <w:right w:val="nil"/>
              </w:tblBorders>
              <w:tblLook w:val="0000" w:firstRow="0" w:lastRow="0" w:firstColumn="0" w:lastColumn="0" w:noHBand="0" w:noVBand="0"/>
            </w:tblPr>
            <w:tblGrid>
              <w:gridCol w:w="2156"/>
            </w:tblGrid>
            <w:tr w:rsidR="00EA3DA6" w:rsidRPr="00EB30B9">
              <w:trPr>
                <w:trHeight w:val="575"/>
              </w:trPr>
              <w:tc>
                <w:tcPr>
                  <w:tcW w:w="0" w:type="auto"/>
                </w:tcPr>
                <w:p w:rsidR="00EA3DA6" w:rsidRPr="00EB30B9" w:rsidRDefault="00EA3DA6" w:rsidP="00EA3DA6">
                  <w:pPr>
                    <w:autoSpaceDE w:val="0"/>
                    <w:autoSpaceDN w:val="0"/>
                    <w:adjustRightInd w:val="0"/>
                    <w:spacing w:after="0" w:line="240" w:lineRule="auto"/>
                    <w:rPr>
                      <w:rFonts w:ascii="Times New Roman" w:hAnsi="Times New Roman" w:cs="Times New Roman"/>
                      <w:color w:val="000000"/>
                      <w:sz w:val="24"/>
                      <w:szCs w:val="24"/>
                    </w:rPr>
                  </w:pPr>
                  <w:r w:rsidRPr="00EB30B9">
                    <w:rPr>
                      <w:rFonts w:ascii="Times New Roman" w:hAnsi="Times New Roman" w:cs="Times New Roman"/>
                      <w:color w:val="000000"/>
                      <w:sz w:val="24"/>
                      <w:szCs w:val="24"/>
                    </w:rPr>
                    <w:t>Ulusal ve uluslararası öğrenci ve öğretim elemanı değişim programlarının (</w:t>
                  </w:r>
                  <w:proofErr w:type="spellStart"/>
                  <w:r w:rsidRPr="00EB30B9">
                    <w:rPr>
                      <w:rFonts w:ascii="Times New Roman" w:hAnsi="Times New Roman" w:cs="Times New Roman"/>
                      <w:color w:val="000000"/>
                      <w:sz w:val="24"/>
                      <w:szCs w:val="24"/>
                    </w:rPr>
                    <w:t>Erasmus</w:t>
                  </w:r>
                  <w:proofErr w:type="spellEnd"/>
                  <w:r w:rsidRPr="00EB30B9">
                    <w:rPr>
                      <w:rFonts w:ascii="Times New Roman" w:hAnsi="Times New Roman" w:cs="Times New Roman"/>
                      <w:color w:val="000000"/>
                      <w:sz w:val="24"/>
                      <w:szCs w:val="24"/>
                    </w:rPr>
                    <w:t xml:space="preserve">, Farabi ve Mevlana Değişim Programları vb.) olması </w:t>
                  </w:r>
                </w:p>
              </w:tc>
            </w:tr>
          </w:tbl>
          <w:p w:rsidR="00151E2E" w:rsidRPr="00EB30B9" w:rsidRDefault="00151E2E" w:rsidP="000D546A">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tbl>
            <w:tblPr>
              <w:tblW w:w="0" w:type="auto"/>
              <w:tblBorders>
                <w:top w:val="nil"/>
                <w:left w:val="nil"/>
                <w:bottom w:val="nil"/>
                <w:right w:val="nil"/>
              </w:tblBorders>
              <w:tblLook w:val="0000" w:firstRow="0" w:lastRow="0" w:firstColumn="0" w:lastColumn="0" w:noHBand="0" w:noVBand="0"/>
            </w:tblPr>
            <w:tblGrid>
              <w:gridCol w:w="2156"/>
            </w:tblGrid>
            <w:tr w:rsidR="00EA3DA6" w:rsidRPr="00EB30B9">
              <w:trPr>
                <w:trHeight w:val="437"/>
              </w:trPr>
              <w:tc>
                <w:tcPr>
                  <w:tcW w:w="0" w:type="auto"/>
                </w:tcPr>
                <w:p w:rsidR="00EA3DA6" w:rsidRPr="00EB30B9" w:rsidRDefault="00EA3DA6" w:rsidP="00103C84">
                  <w:pPr>
                    <w:autoSpaceDE w:val="0"/>
                    <w:autoSpaceDN w:val="0"/>
                    <w:adjustRightInd w:val="0"/>
                    <w:spacing w:after="0" w:line="240" w:lineRule="auto"/>
                    <w:rPr>
                      <w:rFonts w:ascii="Times New Roman" w:hAnsi="Times New Roman" w:cs="Times New Roman"/>
                      <w:color w:val="000000"/>
                      <w:sz w:val="24"/>
                      <w:szCs w:val="24"/>
                    </w:rPr>
                  </w:pPr>
                  <w:r w:rsidRPr="00EB30B9">
                    <w:rPr>
                      <w:rFonts w:ascii="Times New Roman" w:hAnsi="Times New Roman" w:cs="Times New Roman"/>
                      <w:color w:val="000000"/>
                      <w:sz w:val="24"/>
                      <w:szCs w:val="24"/>
                    </w:rPr>
                    <w:t>Hemşirelik mesleğinin icrasını, istihdamını ve gelişimini olums</w:t>
                  </w:r>
                  <w:r w:rsidR="00103C84">
                    <w:rPr>
                      <w:rFonts w:ascii="Times New Roman" w:hAnsi="Times New Roman" w:cs="Times New Roman"/>
                      <w:color w:val="000000"/>
                      <w:sz w:val="24"/>
                      <w:szCs w:val="24"/>
                    </w:rPr>
                    <w:t>u</w:t>
                  </w:r>
                  <w:r w:rsidRPr="00EB30B9">
                    <w:rPr>
                      <w:rFonts w:ascii="Times New Roman" w:hAnsi="Times New Roman" w:cs="Times New Roman"/>
                      <w:color w:val="000000"/>
                      <w:sz w:val="24"/>
                      <w:szCs w:val="24"/>
                    </w:rPr>
                    <w:t xml:space="preserve">z etkileyebilecek politikalar </w:t>
                  </w:r>
                </w:p>
              </w:tc>
            </w:tr>
          </w:tbl>
          <w:p w:rsidR="00151E2E" w:rsidRPr="00EB30B9" w:rsidRDefault="00151E2E" w:rsidP="000D546A">
            <w:pPr>
              <w:tabs>
                <w:tab w:val="right" w:pos="8820"/>
                <w:tab w:val="center" w:pos="9000"/>
              </w:tabs>
              <w:autoSpaceDE w:val="0"/>
              <w:autoSpaceDN w:val="0"/>
              <w:adjustRightInd w:val="0"/>
              <w:jc w:val="both"/>
              <w:rPr>
                <w:rFonts w:ascii="Times New Roman" w:hAnsi="Times New Roman" w:cs="Times New Roman"/>
                <w:b/>
                <w:sz w:val="24"/>
                <w:szCs w:val="24"/>
              </w:rPr>
            </w:pPr>
          </w:p>
        </w:tc>
      </w:tr>
      <w:tr w:rsidR="00EA3DA6" w:rsidRPr="00EB30B9" w:rsidTr="00151E2E">
        <w:tc>
          <w:tcPr>
            <w:tcW w:w="2371" w:type="dxa"/>
          </w:tcPr>
          <w:p w:rsidR="00EA3DA6" w:rsidRPr="00EB30B9" w:rsidRDefault="00EA3DA6" w:rsidP="00EA3DA6">
            <w:pPr>
              <w:pStyle w:val="Default"/>
              <w:rPr>
                <w:rFonts w:ascii="Times New Roman" w:hAnsi="Times New Roman" w:cs="Times New Roman"/>
              </w:rPr>
            </w:pPr>
            <w:r w:rsidRPr="00EB30B9">
              <w:rPr>
                <w:rFonts w:ascii="Times New Roman" w:hAnsi="Times New Roman" w:cs="Times New Roman"/>
              </w:rPr>
              <w:t xml:space="preserve">Türkiye’de Hemşirelik Programları içinde tercih edilen ve tanınan bir bölüm olması </w:t>
            </w:r>
          </w:p>
          <w:p w:rsidR="00EA3DA6" w:rsidRPr="00EB30B9" w:rsidRDefault="00EA3DA6" w:rsidP="00EA3DA6">
            <w:pPr>
              <w:autoSpaceDE w:val="0"/>
              <w:autoSpaceDN w:val="0"/>
              <w:adjustRightInd w:val="0"/>
              <w:rPr>
                <w:rFonts w:ascii="Times New Roman" w:hAnsi="Times New Roman" w:cs="Times New Roman"/>
                <w:color w:val="000000"/>
                <w:sz w:val="24"/>
                <w:szCs w:val="24"/>
              </w:rPr>
            </w:pPr>
          </w:p>
        </w:tc>
        <w:tc>
          <w:tcPr>
            <w:tcW w:w="2372" w:type="dxa"/>
          </w:tcPr>
          <w:p w:rsidR="00EA3DA6" w:rsidRPr="00EB30B9" w:rsidRDefault="00EA3DA6" w:rsidP="00EA3DA6">
            <w:pPr>
              <w:widowControl w:val="0"/>
              <w:shd w:val="clear" w:color="auto" w:fill="FFFFFF"/>
              <w:autoSpaceDE w:val="0"/>
              <w:autoSpaceDN w:val="0"/>
              <w:adjustRightInd w:val="0"/>
              <w:spacing w:before="5"/>
              <w:rPr>
                <w:rFonts w:ascii="Times New Roman" w:hAnsi="Times New Roman" w:cs="Times New Roman"/>
                <w:sz w:val="24"/>
                <w:szCs w:val="24"/>
              </w:rPr>
            </w:pPr>
            <w:r w:rsidRPr="00EB30B9">
              <w:rPr>
                <w:rFonts w:ascii="Times New Roman" w:hAnsi="Times New Roman" w:cs="Times New Roman"/>
                <w:spacing w:val="6"/>
                <w:sz w:val="24"/>
                <w:szCs w:val="24"/>
              </w:rPr>
              <w:t xml:space="preserve">Fakülte Binasının Sağlık Bilimleri Fakültesi ile </w:t>
            </w:r>
            <w:r w:rsidRPr="00EB30B9">
              <w:rPr>
                <w:rFonts w:ascii="Times New Roman" w:hAnsi="Times New Roman" w:cs="Times New Roman"/>
                <w:sz w:val="24"/>
                <w:szCs w:val="24"/>
              </w:rPr>
              <w:t>ortak kullanılması</w:t>
            </w:r>
            <w:r w:rsidR="00457D64" w:rsidRPr="00EB30B9">
              <w:rPr>
                <w:rFonts w:ascii="Times New Roman" w:hAnsi="Times New Roman" w:cs="Times New Roman"/>
                <w:sz w:val="24"/>
                <w:szCs w:val="24"/>
              </w:rPr>
              <w:t xml:space="preserve"> ve binanın sosyal </w:t>
            </w:r>
            <w:proofErr w:type="spellStart"/>
            <w:r w:rsidR="00457D64" w:rsidRPr="00EB30B9">
              <w:rPr>
                <w:rFonts w:ascii="Times New Roman" w:hAnsi="Times New Roman" w:cs="Times New Roman"/>
                <w:sz w:val="24"/>
                <w:szCs w:val="24"/>
              </w:rPr>
              <w:t>rtam</w:t>
            </w:r>
            <w:proofErr w:type="spellEnd"/>
            <w:r w:rsidR="00457D64" w:rsidRPr="00EB30B9">
              <w:rPr>
                <w:rFonts w:ascii="Times New Roman" w:hAnsi="Times New Roman" w:cs="Times New Roman"/>
                <w:sz w:val="24"/>
                <w:szCs w:val="24"/>
              </w:rPr>
              <w:t xml:space="preserve"> ve aktiviteler için yetersiz olması</w:t>
            </w:r>
          </w:p>
        </w:tc>
        <w:tc>
          <w:tcPr>
            <w:tcW w:w="2372" w:type="dxa"/>
          </w:tcPr>
          <w:tbl>
            <w:tblPr>
              <w:tblW w:w="0" w:type="auto"/>
              <w:tblBorders>
                <w:top w:val="nil"/>
                <w:left w:val="nil"/>
                <w:bottom w:val="nil"/>
                <w:right w:val="nil"/>
              </w:tblBorders>
              <w:tblLook w:val="0000" w:firstRow="0" w:lastRow="0" w:firstColumn="0" w:lastColumn="0" w:noHBand="0" w:noVBand="0"/>
            </w:tblPr>
            <w:tblGrid>
              <w:gridCol w:w="2156"/>
            </w:tblGrid>
            <w:tr w:rsidR="00EA3DA6" w:rsidRPr="00EB30B9">
              <w:trPr>
                <w:trHeight w:val="299"/>
              </w:trPr>
              <w:tc>
                <w:tcPr>
                  <w:tcW w:w="0" w:type="auto"/>
                </w:tcPr>
                <w:p w:rsidR="00EA3DA6" w:rsidRPr="00EB30B9" w:rsidRDefault="00EA3DA6" w:rsidP="00EA3DA6">
                  <w:pPr>
                    <w:autoSpaceDE w:val="0"/>
                    <w:autoSpaceDN w:val="0"/>
                    <w:adjustRightInd w:val="0"/>
                    <w:spacing w:after="0" w:line="240" w:lineRule="auto"/>
                    <w:rPr>
                      <w:rFonts w:ascii="Times New Roman" w:hAnsi="Times New Roman" w:cs="Times New Roman"/>
                      <w:color w:val="000000"/>
                      <w:sz w:val="24"/>
                      <w:szCs w:val="24"/>
                    </w:rPr>
                  </w:pPr>
                  <w:r w:rsidRPr="00EB30B9">
                    <w:rPr>
                      <w:rFonts w:ascii="Times New Roman" w:hAnsi="Times New Roman" w:cs="Times New Roman"/>
                      <w:color w:val="000000"/>
                      <w:sz w:val="24"/>
                      <w:szCs w:val="24"/>
                    </w:rPr>
                    <w:t xml:space="preserve">Üniversite Hastanesi ve Hemşirelik Hizmetleri Yönetimi ile işbirliği yapılması </w:t>
                  </w:r>
                </w:p>
              </w:tc>
            </w:tr>
          </w:tbl>
          <w:p w:rsidR="00EA3DA6" w:rsidRPr="00EB30B9" w:rsidRDefault="00EA3DA6"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EA3DA6" w:rsidRPr="00EB30B9" w:rsidRDefault="00EA3DA6" w:rsidP="006A7BE5">
            <w:pPr>
              <w:pStyle w:val="Default"/>
              <w:rPr>
                <w:rFonts w:ascii="Times New Roman" w:hAnsi="Times New Roman" w:cs="Times New Roman"/>
              </w:rPr>
            </w:pPr>
            <w:r w:rsidRPr="00EB30B9">
              <w:rPr>
                <w:rFonts w:ascii="Times New Roman" w:hAnsi="Times New Roman" w:cs="Times New Roman"/>
              </w:rPr>
              <w:t xml:space="preserve">Ülkemizde temel hemşirelik eğitim programlarının (sağlık bilimleri fakültesi, hemşirelik fakültesi vb.) farklı olması </w:t>
            </w:r>
          </w:p>
        </w:tc>
      </w:tr>
      <w:tr w:rsidR="00EA3DA6" w:rsidRPr="00EB30B9" w:rsidTr="00151E2E">
        <w:tc>
          <w:tcPr>
            <w:tcW w:w="2371" w:type="dxa"/>
          </w:tcPr>
          <w:p w:rsidR="00EA3DA6" w:rsidRPr="00EB30B9" w:rsidRDefault="00EA3DA6" w:rsidP="00EA3DA6">
            <w:pPr>
              <w:pStyle w:val="Default"/>
              <w:rPr>
                <w:rFonts w:ascii="Times New Roman" w:hAnsi="Times New Roman" w:cs="Times New Roman"/>
              </w:rPr>
            </w:pPr>
            <w:r w:rsidRPr="00EB30B9">
              <w:rPr>
                <w:rFonts w:ascii="Times New Roman" w:hAnsi="Times New Roman" w:cs="Times New Roman"/>
              </w:rPr>
              <w:t xml:space="preserve">Fakültemizin </w:t>
            </w:r>
            <w:r w:rsidRPr="00EB30B9">
              <w:rPr>
                <w:rFonts w:ascii="Times New Roman" w:hAnsi="Times New Roman" w:cs="Times New Roman"/>
                <w:spacing w:val="1"/>
              </w:rPr>
              <w:t xml:space="preserve">müfredat programlarının Bologna Süreci kapsamında hazırlanmış olması ve </w:t>
            </w:r>
            <w:r w:rsidRPr="00EB30B9">
              <w:rPr>
                <w:rFonts w:ascii="Times New Roman" w:hAnsi="Times New Roman" w:cs="Times New Roman"/>
              </w:rPr>
              <w:t>Bologna çalışmalarının kurum bazında aktif olarak yürütülüyor olması</w:t>
            </w:r>
          </w:p>
        </w:tc>
        <w:tc>
          <w:tcPr>
            <w:tcW w:w="2372" w:type="dxa"/>
          </w:tcPr>
          <w:p w:rsidR="00EA3DA6" w:rsidRPr="00EB30B9" w:rsidRDefault="00EA3DA6" w:rsidP="00EA3DA6">
            <w:pPr>
              <w:widowControl w:val="0"/>
              <w:shd w:val="clear" w:color="auto" w:fill="FFFFFF"/>
              <w:autoSpaceDE w:val="0"/>
              <w:autoSpaceDN w:val="0"/>
              <w:adjustRightInd w:val="0"/>
              <w:spacing w:before="5"/>
              <w:rPr>
                <w:rFonts w:ascii="Times New Roman" w:hAnsi="Times New Roman" w:cs="Times New Roman"/>
                <w:spacing w:val="2"/>
                <w:sz w:val="24"/>
                <w:szCs w:val="24"/>
              </w:rPr>
            </w:pPr>
            <w:r w:rsidRPr="00EB30B9">
              <w:rPr>
                <w:rFonts w:ascii="Times New Roman" w:hAnsi="Times New Roman" w:cs="Times New Roman"/>
                <w:spacing w:val="2"/>
                <w:sz w:val="24"/>
                <w:szCs w:val="24"/>
              </w:rPr>
              <w:t>Dersliklerin gereksinimleri karşılayacak sayı ve nitelikte olmaması</w:t>
            </w:r>
          </w:p>
        </w:tc>
        <w:tc>
          <w:tcPr>
            <w:tcW w:w="2372" w:type="dxa"/>
          </w:tcPr>
          <w:tbl>
            <w:tblPr>
              <w:tblW w:w="0" w:type="auto"/>
              <w:tblBorders>
                <w:top w:val="nil"/>
                <w:left w:val="nil"/>
                <w:bottom w:val="nil"/>
                <w:right w:val="nil"/>
              </w:tblBorders>
              <w:tblLook w:val="0000" w:firstRow="0" w:lastRow="0" w:firstColumn="0" w:lastColumn="0" w:noHBand="0" w:noVBand="0"/>
            </w:tblPr>
            <w:tblGrid>
              <w:gridCol w:w="2156"/>
            </w:tblGrid>
            <w:tr w:rsidR="00EA3DA6" w:rsidRPr="00EB30B9">
              <w:trPr>
                <w:trHeight w:val="437"/>
              </w:trPr>
              <w:tc>
                <w:tcPr>
                  <w:tcW w:w="0" w:type="auto"/>
                </w:tcPr>
                <w:p w:rsidR="00EA3DA6" w:rsidRPr="00EB30B9" w:rsidRDefault="00C109AD" w:rsidP="00C109AD">
                  <w:pPr>
                    <w:autoSpaceDE w:val="0"/>
                    <w:autoSpaceDN w:val="0"/>
                    <w:adjustRightInd w:val="0"/>
                    <w:spacing w:after="0" w:line="240" w:lineRule="auto"/>
                    <w:rPr>
                      <w:rFonts w:ascii="Times New Roman" w:hAnsi="Times New Roman" w:cs="Times New Roman"/>
                      <w:color w:val="000000"/>
                      <w:sz w:val="24"/>
                      <w:szCs w:val="24"/>
                    </w:rPr>
                  </w:pPr>
                  <w:r w:rsidRPr="00EB30B9">
                    <w:rPr>
                      <w:rFonts w:ascii="Times New Roman" w:hAnsi="Times New Roman" w:cs="Times New Roman"/>
                      <w:color w:val="000000"/>
                      <w:sz w:val="24"/>
                      <w:szCs w:val="24"/>
                    </w:rPr>
                    <w:t>Bölüm</w:t>
                  </w:r>
                  <w:r w:rsidR="00EA3DA6" w:rsidRPr="00EB30B9">
                    <w:rPr>
                      <w:rFonts w:ascii="Times New Roman" w:hAnsi="Times New Roman" w:cs="Times New Roman"/>
                      <w:color w:val="000000"/>
                      <w:sz w:val="24"/>
                      <w:szCs w:val="24"/>
                    </w:rPr>
                    <w:t xml:space="preserve"> dışı seçmeli derslerin olması ve farklı bölümlerden öğrenciler ile iletişim ve etkileşimin sağlanması </w:t>
                  </w:r>
                </w:p>
              </w:tc>
            </w:tr>
          </w:tbl>
          <w:p w:rsidR="00EA3DA6" w:rsidRPr="00EB30B9" w:rsidRDefault="00EA3DA6"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tbl>
            <w:tblPr>
              <w:tblW w:w="0" w:type="auto"/>
              <w:tblBorders>
                <w:top w:val="nil"/>
                <w:left w:val="nil"/>
                <w:bottom w:val="nil"/>
                <w:right w:val="nil"/>
              </w:tblBorders>
              <w:tblLook w:val="0000" w:firstRow="0" w:lastRow="0" w:firstColumn="0" w:lastColumn="0" w:noHBand="0" w:noVBand="0"/>
            </w:tblPr>
            <w:tblGrid>
              <w:gridCol w:w="2156"/>
            </w:tblGrid>
            <w:tr w:rsidR="00EA3DA6" w:rsidRPr="00EB30B9">
              <w:trPr>
                <w:trHeight w:val="161"/>
              </w:trPr>
              <w:tc>
                <w:tcPr>
                  <w:tcW w:w="0" w:type="auto"/>
                </w:tcPr>
                <w:p w:rsidR="00EA3DA6" w:rsidRPr="00EB30B9" w:rsidRDefault="00EA3DA6" w:rsidP="00EA3DA6">
                  <w:pPr>
                    <w:autoSpaceDE w:val="0"/>
                    <w:autoSpaceDN w:val="0"/>
                    <w:adjustRightInd w:val="0"/>
                    <w:spacing w:after="0" w:line="240" w:lineRule="auto"/>
                    <w:rPr>
                      <w:rFonts w:ascii="Times New Roman" w:hAnsi="Times New Roman" w:cs="Times New Roman"/>
                      <w:color w:val="000000"/>
                      <w:sz w:val="24"/>
                      <w:szCs w:val="24"/>
                    </w:rPr>
                  </w:pPr>
                  <w:r w:rsidRPr="00EB30B9">
                    <w:rPr>
                      <w:rFonts w:ascii="Times New Roman" w:hAnsi="Times New Roman" w:cs="Times New Roman"/>
                      <w:color w:val="000000"/>
                      <w:sz w:val="24"/>
                      <w:szCs w:val="24"/>
                    </w:rPr>
                    <w:t xml:space="preserve">Norm kadro uygulaması </w:t>
                  </w:r>
                </w:p>
              </w:tc>
            </w:tr>
          </w:tbl>
          <w:p w:rsidR="00EA3DA6" w:rsidRPr="00EB30B9" w:rsidRDefault="00EA3DA6"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EA3DA6" w:rsidRPr="00EB30B9" w:rsidTr="00151E2E">
        <w:tc>
          <w:tcPr>
            <w:tcW w:w="2371" w:type="dxa"/>
          </w:tcPr>
          <w:p w:rsidR="00EA3DA6" w:rsidRPr="00EB30B9" w:rsidRDefault="00EA3DA6" w:rsidP="00EA3DA6">
            <w:pPr>
              <w:pStyle w:val="Default"/>
              <w:rPr>
                <w:rFonts w:ascii="Times New Roman" w:hAnsi="Times New Roman" w:cs="Times New Roman"/>
              </w:rPr>
            </w:pPr>
            <w:r w:rsidRPr="00EB30B9">
              <w:rPr>
                <w:rFonts w:ascii="Times New Roman" w:hAnsi="Times New Roman" w:cs="Times New Roman"/>
              </w:rPr>
              <w:t xml:space="preserve">Çağdaş, nitelikli ve öğrenci odaklı eğitim anlayışına sahip olması </w:t>
            </w:r>
          </w:p>
          <w:p w:rsidR="00EA3DA6" w:rsidRPr="00EB30B9" w:rsidRDefault="00EA3DA6" w:rsidP="00EA3DA6">
            <w:pPr>
              <w:autoSpaceDE w:val="0"/>
              <w:autoSpaceDN w:val="0"/>
              <w:adjustRightInd w:val="0"/>
              <w:rPr>
                <w:rFonts w:ascii="Times New Roman" w:hAnsi="Times New Roman" w:cs="Times New Roman"/>
                <w:color w:val="000000"/>
                <w:sz w:val="24"/>
                <w:szCs w:val="24"/>
              </w:rPr>
            </w:pPr>
          </w:p>
        </w:tc>
        <w:tc>
          <w:tcPr>
            <w:tcW w:w="2372" w:type="dxa"/>
          </w:tcPr>
          <w:p w:rsidR="00EA3DA6" w:rsidRPr="00EB30B9" w:rsidRDefault="00EA3DA6" w:rsidP="00EA3DA6">
            <w:pPr>
              <w:widowControl w:val="0"/>
              <w:shd w:val="clear" w:color="auto" w:fill="FFFFFF"/>
              <w:autoSpaceDE w:val="0"/>
              <w:autoSpaceDN w:val="0"/>
              <w:adjustRightInd w:val="0"/>
              <w:spacing w:before="5"/>
              <w:rPr>
                <w:rFonts w:ascii="Times New Roman" w:hAnsi="Times New Roman" w:cs="Times New Roman"/>
                <w:sz w:val="24"/>
                <w:szCs w:val="24"/>
              </w:rPr>
            </w:pPr>
            <w:r w:rsidRPr="00EB30B9">
              <w:rPr>
                <w:rFonts w:ascii="Times New Roman" w:hAnsi="Times New Roman" w:cs="Times New Roman"/>
                <w:spacing w:val="1"/>
                <w:sz w:val="24"/>
                <w:szCs w:val="24"/>
              </w:rPr>
              <w:t>Laboratuvar (beceri, bilgisayar) olanaklarının sınırlı olması</w:t>
            </w:r>
          </w:p>
        </w:tc>
        <w:tc>
          <w:tcPr>
            <w:tcW w:w="2372" w:type="dxa"/>
          </w:tcPr>
          <w:tbl>
            <w:tblPr>
              <w:tblW w:w="0" w:type="auto"/>
              <w:tblBorders>
                <w:top w:val="nil"/>
                <w:left w:val="nil"/>
                <w:bottom w:val="nil"/>
                <w:right w:val="nil"/>
              </w:tblBorders>
              <w:tblLook w:val="0000" w:firstRow="0" w:lastRow="0" w:firstColumn="0" w:lastColumn="0" w:noHBand="0" w:noVBand="0"/>
            </w:tblPr>
            <w:tblGrid>
              <w:gridCol w:w="2156"/>
            </w:tblGrid>
            <w:tr w:rsidR="00EA3DA6" w:rsidRPr="00EB30B9">
              <w:trPr>
                <w:trHeight w:val="299"/>
              </w:trPr>
              <w:tc>
                <w:tcPr>
                  <w:tcW w:w="0" w:type="auto"/>
                </w:tcPr>
                <w:p w:rsidR="00EA3DA6" w:rsidRPr="00EB30B9" w:rsidRDefault="00EA3DA6" w:rsidP="00EA3DA6">
                  <w:pPr>
                    <w:autoSpaceDE w:val="0"/>
                    <w:autoSpaceDN w:val="0"/>
                    <w:adjustRightInd w:val="0"/>
                    <w:spacing w:after="0" w:line="240" w:lineRule="auto"/>
                    <w:rPr>
                      <w:rFonts w:ascii="Times New Roman" w:hAnsi="Times New Roman" w:cs="Times New Roman"/>
                      <w:color w:val="000000"/>
                      <w:sz w:val="24"/>
                      <w:szCs w:val="24"/>
                    </w:rPr>
                  </w:pPr>
                  <w:r w:rsidRPr="00EB30B9">
                    <w:rPr>
                      <w:rFonts w:ascii="Times New Roman" w:hAnsi="Times New Roman" w:cs="Times New Roman"/>
                      <w:color w:val="000000"/>
                      <w:sz w:val="24"/>
                      <w:szCs w:val="24"/>
                    </w:rPr>
                    <w:t xml:space="preserve">Hemşire ihtiyacının ve iş bulma olanaklarının olması </w:t>
                  </w:r>
                </w:p>
              </w:tc>
            </w:tr>
          </w:tbl>
          <w:p w:rsidR="00EA3DA6" w:rsidRPr="00EB30B9" w:rsidRDefault="00EA3DA6"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tbl>
            <w:tblPr>
              <w:tblW w:w="0" w:type="auto"/>
              <w:tblBorders>
                <w:top w:val="nil"/>
                <w:left w:val="nil"/>
                <w:bottom w:val="nil"/>
                <w:right w:val="nil"/>
              </w:tblBorders>
              <w:tblLook w:val="0000" w:firstRow="0" w:lastRow="0" w:firstColumn="0" w:lastColumn="0" w:noHBand="0" w:noVBand="0"/>
            </w:tblPr>
            <w:tblGrid>
              <w:gridCol w:w="2156"/>
            </w:tblGrid>
            <w:tr w:rsidR="00EA3DA6" w:rsidRPr="00EB30B9">
              <w:trPr>
                <w:trHeight w:val="161"/>
              </w:trPr>
              <w:tc>
                <w:tcPr>
                  <w:tcW w:w="0" w:type="auto"/>
                </w:tcPr>
                <w:p w:rsidR="00EA3DA6" w:rsidRPr="00EB30B9" w:rsidRDefault="00EA3DA6" w:rsidP="00EA3DA6">
                  <w:pPr>
                    <w:autoSpaceDE w:val="0"/>
                    <w:autoSpaceDN w:val="0"/>
                    <w:adjustRightInd w:val="0"/>
                    <w:spacing w:after="0" w:line="240" w:lineRule="auto"/>
                    <w:rPr>
                      <w:rFonts w:ascii="Times New Roman" w:hAnsi="Times New Roman" w:cs="Times New Roman"/>
                      <w:color w:val="000000"/>
                      <w:sz w:val="24"/>
                      <w:szCs w:val="24"/>
                    </w:rPr>
                  </w:pPr>
                  <w:r w:rsidRPr="00EB30B9">
                    <w:rPr>
                      <w:rFonts w:ascii="Times New Roman" w:hAnsi="Times New Roman" w:cs="Times New Roman"/>
                      <w:color w:val="000000"/>
                      <w:sz w:val="24"/>
                      <w:szCs w:val="24"/>
                    </w:rPr>
                    <w:t xml:space="preserve">Öğrenci kontenjanlarının fazla olması </w:t>
                  </w:r>
                </w:p>
              </w:tc>
            </w:tr>
          </w:tbl>
          <w:p w:rsidR="00EA3DA6" w:rsidRPr="00EB30B9" w:rsidRDefault="00EA3DA6"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EA3DA6" w:rsidRPr="00EB30B9" w:rsidTr="00151E2E">
        <w:tc>
          <w:tcPr>
            <w:tcW w:w="2371" w:type="dxa"/>
          </w:tcPr>
          <w:p w:rsidR="00EA3DA6" w:rsidRPr="00EB30B9" w:rsidRDefault="00EA3DA6" w:rsidP="00EA3DA6">
            <w:pPr>
              <w:pStyle w:val="Default"/>
              <w:rPr>
                <w:rFonts w:ascii="Times New Roman" w:hAnsi="Times New Roman" w:cs="Times New Roman"/>
              </w:rPr>
            </w:pPr>
            <w:r w:rsidRPr="00EB30B9">
              <w:rPr>
                <w:rFonts w:ascii="Times New Roman" w:hAnsi="Times New Roman" w:cs="Times New Roman"/>
              </w:rPr>
              <w:lastRenderedPageBreak/>
              <w:t xml:space="preserve">Alanında uzman, deneyimli, nitelikli ve iç motivasyonu </w:t>
            </w:r>
            <w:proofErr w:type="gramStart"/>
            <w:r w:rsidRPr="00EB30B9">
              <w:rPr>
                <w:rFonts w:ascii="Times New Roman" w:hAnsi="Times New Roman" w:cs="Times New Roman"/>
              </w:rPr>
              <w:t>yüksek öğretim</w:t>
            </w:r>
            <w:proofErr w:type="gramEnd"/>
            <w:r w:rsidRPr="00EB30B9">
              <w:rPr>
                <w:rFonts w:ascii="Times New Roman" w:hAnsi="Times New Roman" w:cs="Times New Roman"/>
              </w:rPr>
              <w:t xml:space="preserve"> elemanı kadrosu</w:t>
            </w:r>
            <w:r w:rsidR="00990AC3" w:rsidRPr="00EB30B9">
              <w:rPr>
                <w:rFonts w:ascii="Times New Roman" w:hAnsi="Times New Roman" w:cs="Times New Roman"/>
              </w:rPr>
              <w:t>nun olması</w:t>
            </w:r>
            <w:r w:rsidRPr="00EB30B9">
              <w:rPr>
                <w:rFonts w:ascii="Times New Roman" w:hAnsi="Times New Roman" w:cs="Times New Roman"/>
              </w:rPr>
              <w:t xml:space="preserve"> </w:t>
            </w:r>
          </w:p>
          <w:p w:rsidR="00EA3DA6" w:rsidRPr="00EB30B9" w:rsidRDefault="00EA3DA6" w:rsidP="00EA3DA6">
            <w:pPr>
              <w:autoSpaceDE w:val="0"/>
              <w:autoSpaceDN w:val="0"/>
              <w:adjustRightInd w:val="0"/>
              <w:rPr>
                <w:rFonts w:ascii="Times New Roman" w:hAnsi="Times New Roman" w:cs="Times New Roman"/>
                <w:color w:val="000000"/>
                <w:sz w:val="24"/>
                <w:szCs w:val="24"/>
              </w:rPr>
            </w:pPr>
          </w:p>
        </w:tc>
        <w:tc>
          <w:tcPr>
            <w:tcW w:w="2372" w:type="dxa"/>
          </w:tcPr>
          <w:p w:rsidR="00EA3DA6" w:rsidRPr="00EB30B9" w:rsidRDefault="00EA3DA6" w:rsidP="00EA3DA6">
            <w:pPr>
              <w:shd w:val="clear" w:color="auto" w:fill="FFFFFF"/>
              <w:rPr>
                <w:rFonts w:ascii="Times New Roman" w:hAnsi="Times New Roman" w:cs="Times New Roman"/>
                <w:spacing w:val="1"/>
                <w:sz w:val="24"/>
                <w:szCs w:val="24"/>
              </w:rPr>
            </w:pPr>
            <w:r w:rsidRPr="00EB30B9">
              <w:rPr>
                <w:rFonts w:ascii="Times New Roman" w:hAnsi="Times New Roman" w:cs="Times New Roman"/>
                <w:spacing w:val="1"/>
                <w:sz w:val="24"/>
                <w:szCs w:val="24"/>
              </w:rPr>
              <w:t>Uygulama alanlarının vaka çeşitliliği ve sayısı bakımından yetersiz olması</w:t>
            </w:r>
          </w:p>
        </w:tc>
        <w:tc>
          <w:tcPr>
            <w:tcW w:w="2372" w:type="dxa"/>
          </w:tcPr>
          <w:tbl>
            <w:tblPr>
              <w:tblW w:w="0" w:type="auto"/>
              <w:tblBorders>
                <w:top w:val="nil"/>
                <w:left w:val="nil"/>
                <w:bottom w:val="nil"/>
                <w:right w:val="nil"/>
              </w:tblBorders>
              <w:tblLook w:val="0000" w:firstRow="0" w:lastRow="0" w:firstColumn="0" w:lastColumn="0" w:noHBand="0" w:noVBand="0"/>
            </w:tblPr>
            <w:tblGrid>
              <w:gridCol w:w="2156"/>
            </w:tblGrid>
            <w:tr w:rsidR="00EA3DA6" w:rsidRPr="00EB30B9">
              <w:trPr>
                <w:trHeight w:val="575"/>
              </w:trPr>
              <w:tc>
                <w:tcPr>
                  <w:tcW w:w="0" w:type="auto"/>
                </w:tcPr>
                <w:p w:rsidR="00EA3DA6" w:rsidRPr="00EB30B9" w:rsidRDefault="00EA3DA6" w:rsidP="00103C84">
                  <w:pPr>
                    <w:autoSpaceDE w:val="0"/>
                    <w:autoSpaceDN w:val="0"/>
                    <w:adjustRightInd w:val="0"/>
                    <w:spacing w:after="0" w:line="240" w:lineRule="auto"/>
                    <w:rPr>
                      <w:rFonts w:ascii="Times New Roman" w:hAnsi="Times New Roman" w:cs="Times New Roman"/>
                      <w:color w:val="000000"/>
                      <w:sz w:val="24"/>
                      <w:szCs w:val="24"/>
                    </w:rPr>
                  </w:pPr>
                  <w:r w:rsidRPr="00EB30B9">
                    <w:rPr>
                      <w:rFonts w:ascii="Times New Roman" w:hAnsi="Times New Roman" w:cs="Times New Roman"/>
                      <w:color w:val="000000"/>
                      <w:sz w:val="24"/>
                      <w:szCs w:val="24"/>
                    </w:rPr>
                    <w:t>Yürütülen lisansüstü programlar aracılığıyla diğer üniversitelerde açılmış bö</w:t>
                  </w:r>
                  <w:r w:rsidR="00103C84">
                    <w:rPr>
                      <w:rFonts w:ascii="Times New Roman" w:hAnsi="Times New Roman" w:cs="Times New Roman"/>
                      <w:color w:val="000000"/>
                      <w:sz w:val="24"/>
                      <w:szCs w:val="24"/>
                    </w:rPr>
                    <w:t>l</w:t>
                  </w:r>
                  <w:r w:rsidRPr="00EB30B9">
                    <w:rPr>
                      <w:rFonts w:ascii="Times New Roman" w:hAnsi="Times New Roman" w:cs="Times New Roman"/>
                      <w:color w:val="000000"/>
                      <w:sz w:val="24"/>
                      <w:szCs w:val="24"/>
                    </w:rPr>
                    <w:t xml:space="preserve">ümlerin öğretim üyesi ihtiyacının karşılanma potansiyeli </w:t>
                  </w:r>
                </w:p>
              </w:tc>
            </w:tr>
            <w:tr w:rsidR="00EA3DA6" w:rsidRPr="00EB30B9">
              <w:trPr>
                <w:trHeight w:val="299"/>
              </w:trPr>
              <w:tc>
                <w:tcPr>
                  <w:tcW w:w="0" w:type="auto"/>
                </w:tcPr>
                <w:p w:rsidR="00EA3DA6" w:rsidRPr="00EB30B9" w:rsidRDefault="00EA3DA6" w:rsidP="00EA3DA6">
                  <w:pPr>
                    <w:autoSpaceDE w:val="0"/>
                    <w:autoSpaceDN w:val="0"/>
                    <w:adjustRightInd w:val="0"/>
                    <w:spacing w:after="0" w:line="240" w:lineRule="auto"/>
                    <w:rPr>
                      <w:rFonts w:ascii="Times New Roman" w:hAnsi="Times New Roman" w:cs="Times New Roman"/>
                      <w:color w:val="000000"/>
                      <w:sz w:val="24"/>
                      <w:szCs w:val="24"/>
                    </w:rPr>
                  </w:pPr>
                </w:p>
              </w:tc>
            </w:tr>
          </w:tbl>
          <w:p w:rsidR="00EA3DA6" w:rsidRPr="00EB30B9" w:rsidRDefault="00EA3DA6"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EA3DA6" w:rsidRPr="00EB30B9" w:rsidRDefault="006A7BE5" w:rsidP="00EA3DA6">
            <w:pPr>
              <w:tabs>
                <w:tab w:val="right" w:pos="8820"/>
                <w:tab w:val="center" w:pos="9000"/>
              </w:tabs>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Klinik ve saha uygulamalarında uygulama alanlarının sağlık eğitimi veren diğer okullarla paylaşılıyor olması</w:t>
            </w:r>
          </w:p>
        </w:tc>
      </w:tr>
      <w:tr w:rsidR="00EA3DA6" w:rsidRPr="00EB30B9" w:rsidTr="00151E2E">
        <w:tc>
          <w:tcPr>
            <w:tcW w:w="2371" w:type="dxa"/>
          </w:tcPr>
          <w:p w:rsidR="00EA3DA6" w:rsidRPr="00EB30B9" w:rsidRDefault="00EA3DA6" w:rsidP="00EA3DA6">
            <w:pPr>
              <w:pStyle w:val="Default"/>
              <w:rPr>
                <w:rFonts w:ascii="Times New Roman" w:hAnsi="Times New Roman" w:cs="Times New Roman"/>
              </w:rPr>
            </w:pPr>
            <w:r w:rsidRPr="00EB30B9">
              <w:rPr>
                <w:rFonts w:ascii="Times New Roman" w:hAnsi="Times New Roman" w:cs="Times New Roman"/>
              </w:rPr>
              <w:t xml:space="preserve">Mezunların iş bulma olasılığının yüksek olması </w:t>
            </w:r>
          </w:p>
          <w:p w:rsidR="00EA3DA6" w:rsidRPr="00EB30B9" w:rsidRDefault="00EA3DA6" w:rsidP="00EA3DA6">
            <w:pPr>
              <w:autoSpaceDE w:val="0"/>
              <w:autoSpaceDN w:val="0"/>
              <w:adjustRightInd w:val="0"/>
              <w:rPr>
                <w:rFonts w:ascii="Times New Roman" w:hAnsi="Times New Roman" w:cs="Times New Roman"/>
                <w:color w:val="000000"/>
                <w:sz w:val="24"/>
                <w:szCs w:val="24"/>
              </w:rPr>
            </w:pPr>
          </w:p>
        </w:tc>
        <w:tc>
          <w:tcPr>
            <w:tcW w:w="2372" w:type="dxa"/>
          </w:tcPr>
          <w:p w:rsidR="00EA3DA6" w:rsidRPr="00EB30B9" w:rsidRDefault="00EA3DA6" w:rsidP="00EA3DA6">
            <w:pPr>
              <w:shd w:val="clear" w:color="auto" w:fill="FFFFFF"/>
              <w:rPr>
                <w:rFonts w:ascii="Times New Roman" w:hAnsi="Times New Roman" w:cs="Times New Roman"/>
                <w:spacing w:val="1"/>
                <w:sz w:val="24"/>
                <w:szCs w:val="24"/>
              </w:rPr>
            </w:pPr>
            <w:r w:rsidRPr="00EB30B9">
              <w:rPr>
                <w:rFonts w:ascii="Times New Roman" w:hAnsi="Times New Roman" w:cs="Times New Roman"/>
                <w:spacing w:val="6"/>
                <w:sz w:val="24"/>
                <w:szCs w:val="24"/>
              </w:rPr>
              <w:t>Uygulama alanlarının çalışma sistemlerinin öğrenci eğitimini destekleyici</w:t>
            </w:r>
            <w:r w:rsidRPr="00EB30B9">
              <w:rPr>
                <w:rFonts w:ascii="Times New Roman" w:hAnsi="Times New Roman" w:cs="Times New Roman"/>
                <w:sz w:val="24"/>
                <w:szCs w:val="24"/>
              </w:rPr>
              <w:t xml:space="preserve"> </w:t>
            </w:r>
            <w:r w:rsidRPr="00EB30B9">
              <w:rPr>
                <w:rFonts w:ascii="Times New Roman" w:hAnsi="Times New Roman" w:cs="Times New Roman"/>
                <w:spacing w:val="1"/>
                <w:sz w:val="24"/>
                <w:szCs w:val="24"/>
              </w:rPr>
              <w:t>nitelikte olmaması</w:t>
            </w:r>
          </w:p>
        </w:tc>
        <w:tc>
          <w:tcPr>
            <w:tcW w:w="2372" w:type="dxa"/>
          </w:tcPr>
          <w:p w:rsidR="00EA3DA6" w:rsidRPr="00EB30B9" w:rsidRDefault="00EA3DA6" w:rsidP="00EA3DA6">
            <w:pPr>
              <w:tabs>
                <w:tab w:val="right" w:pos="8820"/>
                <w:tab w:val="center" w:pos="9000"/>
              </w:tabs>
              <w:autoSpaceDE w:val="0"/>
              <w:autoSpaceDN w:val="0"/>
              <w:adjustRightInd w:val="0"/>
              <w:jc w:val="both"/>
              <w:rPr>
                <w:rFonts w:ascii="Times New Roman" w:hAnsi="Times New Roman" w:cs="Times New Roman"/>
                <w:b/>
                <w:sz w:val="24"/>
                <w:szCs w:val="24"/>
              </w:rPr>
            </w:pPr>
            <w:r w:rsidRPr="00EB30B9">
              <w:rPr>
                <w:rFonts w:ascii="Times New Roman" w:hAnsi="Times New Roman" w:cs="Times New Roman"/>
                <w:color w:val="000000"/>
                <w:sz w:val="24"/>
                <w:szCs w:val="24"/>
              </w:rPr>
              <w:t>Kaynaklara ve bilgiye erişim kolaylığının olması</w:t>
            </w:r>
          </w:p>
        </w:tc>
        <w:tc>
          <w:tcPr>
            <w:tcW w:w="2372" w:type="dxa"/>
          </w:tcPr>
          <w:p w:rsidR="00EA3DA6" w:rsidRPr="00EB30B9" w:rsidRDefault="006A7BE5" w:rsidP="00EA3DA6">
            <w:pPr>
              <w:tabs>
                <w:tab w:val="right" w:pos="8820"/>
                <w:tab w:val="center" w:pos="9000"/>
              </w:tabs>
              <w:autoSpaceDE w:val="0"/>
              <w:autoSpaceDN w:val="0"/>
              <w:adjustRightInd w:val="0"/>
              <w:jc w:val="both"/>
              <w:rPr>
                <w:rFonts w:ascii="Times New Roman" w:hAnsi="Times New Roman" w:cs="Times New Roman"/>
                <w:b/>
                <w:sz w:val="24"/>
                <w:szCs w:val="24"/>
              </w:rPr>
            </w:pPr>
            <w:r w:rsidRPr="00EB30B9">
              <w:rPr>
                <w:rFonts w:ascii="Times New Roman" w:hAnsi="Times New Roman" w:cs="Times New Roman"/>
                <w:sz w:val="24"/>
                <w:szCs w:val="24"/>
              </w:rPr>
              <w:t>Üniversitelere ayrılan ödeneğin yetersizliği</w:t>
            </w:r>
          </w:p>
        </w:tc>
      </w:tr>
      <w:tr w:rsidR="00EA3DA6" w:rsidRPr="00EB30B9" w:rsidTr="00151E2E">
        <w:tc>
          <w:tcPr>
            <w:tcW w:w="2371" w:type="dxa"/>
          </w:tcPr>
          <w:p w:rsidR="00EA3DA6" w:rsidRPr="00EB30B9" w:rsidRDefault="00EA3DA6" w:rsidP="00EA3DA6">
            <w:pPr>
              <w:pStyle w:val="Default"/>
              <w:rPr>
                <w:rFonts w:ascii="Times New Roman" w:hAnsi="Times New Roman" w:cs="Times New Roman"/>
              </w:rPr>
            </w:pPr>
            <w:r w:rsidRPr="00EB30B9">
              <w:rPr>
                <w:rFonts w:ascii="Times New Roman" w:hAnsi="Times New Roman" w:cs="Times New Roman"/>
              </w:rPr>
              <w:t xml:space="preserve">Mesleki beceri uygulama laboratuvarlarının olması </w:t>
            </w:r>
          </w:p>
          <w:p w:rsidR="00EA3DA6" w:rsidRPr="00EB30B9" w:rsidRDefault="00EA3DA6" w:rsidP="00EA3DA6">
            <w:pPr>
              <w:pStyle w:val="Default"/>
              <w:rPr>
                <w:rFonts w:ascii="Times New Roman" w:hAnsi="Times New Roman" w:cs="Times New Roman"/>
              </w:rPr>
            </w:pPr>
          </w:p>
        </w:tc>
        <w:tc>
          <w:tcPr>
            <w:tcW w:w="2372" w:type="dxa"/>
          </w:tcPr>
          <w:p w:rsidR="00EA3DA6" w:rsidRPr="00EB30B9" w:rsidRDefault="00EA3DA6" w:rsidP="00EA3DA6">
            <w:pPr>
              <w:shd w:val="clear" w:color="auto" w:fill="FFFFFF"/>
              <w:rPr>
                <w:rFonts w:ascii="Times New Roman" w:hAnsi="Times New Roman" w:cs="Times New Roman"/>
                <w:sz w:val="24"/>
                <w:szCs w:val="24"/>
              </w:rPr>
            </w:pPr>
            <w:r w:rsidRPr="00EB30B9">
              <w:rPr>
                <w:rFonts w:ascii="Times New Roman" w:hAnsi="Times New Roman" w:cs="Times New Roman"/>
                <w:sz w:val="24"/>
                <w:szCs w:val="24"/>
              </w:rPr>
              <w:t>Öğretim elemanı sayısının yetersizliği</w:t>
            </w:r>
            <w:r w:rsidR="001A6775" w:rsidRPr="00EB30B9">
              <w:rPr>
                <w:rFonts w:ascii="Times New Roman" w:hAnsi="Times New Roman" w:cs="Times New Roman"/>
                <w:sz w:val="24"/>
                <w:szCs w:val="24"/>
              </w:rPr>
              <w:t xml:space="preserve"> ve ders yüklerinin fazlalığı</w:t>
            </w:r>
          </w:p>
        </w:tc>
        <w:tc>
          <w:tcPr>
            <w:tcW w:w="2372" w:type="dxa"/>
          </w:tcPr>
          <w:p w:rsidR="00EA3DA6" w:rsidRPr="00EB30B9" w:rsidRDefault="00857004" w:rsidP="00857004">
            <w:pPr>
              <w:tabs>
                <w:tab w:val="right" w:pos="8820"/>
                <w:tab w:val="center" w:pos="9000"/>
              </w:tabs>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Fakültemizin Türkiye</w:t>
            </w:r>
            <w:r w:rsidR="00103C84">
              <w:rPr>
                <w:rFonts w:ascii="Times New Roman" w:hAnsi="Times New Roman" w:cs="Times New Roman"/>
                <w:sz w:val="24"/>
                <w:szCs w:val="24"/>
              </w:rPr>
              <w:t>’</w:t>
            </w:r>
            <w:r w:rsidRPr="00EB30B9">
              <w:rPr>
                <w:rFonts w:ascii="Times New Roman" w:hAnsi="Times New Roman" w:cs="Times New Roman"/>
                <w:sz w:val="24"/>
                <w:szCs w:val="24"/>
              </w:rPr>
              <w:t xml:space="preserve">de açılan 7. Hemşirelik fakültesi olması </w:t>
            </w:r>
          </w:p>
        </w:tc>
        <w:tc>
          <w:tcPr>
            <w:tcW w:w="2372" w:type="dxa"/>
          </w:tcPr>
          <w:p w:rsidR="00EA3DA6" w:rsidRPr="00EB30B9" w:rsidRDefault="006A7BE5" w:rsidP="00EA3DA6">
            <w:pPr>
              <w:tabs>
                <w:tab w:val="right" w:pos="8820"/>
                <w:tab w:val="center" w:pos="9000"/>
              </w:tabs>
              <w:autoSpaceDE w:val="0"/>
              <w:autoSpaceDN w:val="0"/>
              <w:adjustRightInd w:val="0"/>
              <w:jc w:val="both"/>
              <w:rPr>
                <w:rFonts w:ascii="Times New Roman" w:hAnsi="Times New Roman" w:cs="Times New Roman"/>
                <w:b/>
                <w:sz w:val="24"/>
                <w:szCs w:val="24"/>
              </w:rPr>
            </w:pPr>
            <w:r w:rsidRPr="00EB30B9">
              <w:rPr>
                <w:rFonts w:ascii="Times New Roman" w:hAnsi="Times New Roman" w:cs="Times New Roman"/>
                <w:sz w:val="24"/>
                <w:szCs w:val="24"/>
              </w:rPr>
              <w:t>Sağlık alanında SCI-SSCI endeksteki dergilerin ülkemizde çok az olması.</w:t>
            </w:r>
          </w:p>
        </w:tc>
      </w:tr>
      <w:tr w:rsidR="00EA3DA6" w:rsidRPr="00EB30B9" w:rsidTr="00151E2E">
        <w:tc>
          <w:tcPr>
            <w:tcW w:w="2371" w:type="dxa"/>
          </w:tcPr>
          <w:p w:rsidR="00EA3DA6" w:rsidRPr="00EB30B9" w:rsidRDefault="00EA3DA6" w:rsidP="00EA3DA6">
            <w:pPr>
              <w:pStyle w:val="Default"/>
              <w:rPr>
                <w:rFonts w:ascii="Times New Roman" w:hAnsi="Times New Roman" w:cs="Times New Roman"/>
              </w:rPr>
            </w:pPr>
            <w:r w:rsidRPr="00EB30B9">
              <w:rPr>
                <w:rFonts w:ascii="Times New Roman" w:hAnsi="Times New Roman" w:cs="Times New Roman"/>
              </w:rPr>
              <w:t xml:space="preserve">Sürekli gelişime ve değişime önem veren kurumsal bir yapının olması </w:t>
            </w:r>
          </w:p>
          <w:p w:rsidR="00EA3DA6" w:rsidRPr="00EB30B9" w:rsidRDefault="00EA3DA6" w:rsidP="00EA3DA6">
            <w:pPr>
              <w:pStyle w:val="Default"/>
              <w:rPr>
                <w:rFonts w:ascii="Times New Roman" w:hAnsi="Times New Roman" w:cs="Times New Roman"/>
              </w:rPr>
            </w:pPr>
          </w:p>
        </w:tc>
        <w:tc>
          <w:tcPr>
            <w:tcW w:w="2372" w:type="dxa"/>
          </w:tcPr>
          <w:p w:rsidR="00EA3DA6" w:rsidRPr="00EB30B9" w:rsidRDefault="00EA3DA6" w:rsidP="00EA3DA6">
            <w:pPr>
              <w:shd w:val="clear" w:color="auto" w:fill="FFFFFF"/>
              <w:rPr>
                <w:rFonts w:ascii="Times New Roman" w:hAnsi="Times New Roman" w:cs="Times New Roman"/>
                <w:sz w:val="24"/>
                <w:szCs w:val="24"/>
              </w:rPr>
            </w:pPr>
            <w:r w:rsidRPr="00EB30B9">
              <w:rPr>
                <w:rFonts w:ascii="Times New Roman" w:hAnsi="Times New Roman" w:cs="Times New Roman"/>
                <w:sz w:val="24"/>
                <w:szCs w:val="24"/>
              </w:rPr>
              <w:t xml:space="preserve">Araştırma görevlisi sayısının yetersiz olması </w:t>
            </w:r>
          </w:p>
        </w:tc>
        <w:tc>
          <w:tcPr>
            <w:tcW w:w="2372" w:type="dxa"/>
          </w:tcPr>
          <w:p w:rsidR="00EA3DA6" w:rsidRPr="00EB30B9" w:rsidRDefault="00857004" w:rsidP="00EA3DA6">
            <w:pPr>
              <w:tabs>
                <w:tab w:val="right" w:pos="8820"/>
                <w:tab w:val="center" w:pos="9000"/>
              </w:tabs>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Fakültemizin coğrafi konumu ve öğretim elemanı niteliği açısından tercih edilirliğinin yüksek olması</w:t>
            </w:r>
          </w:p>
        </w:tc>
        <w:tc>
          <w:tcPr>
            <w:tcW w:w="2372" w:type="dxa"/>
          </w:tcPr>
          <w:p w:rsidR="00EA3DA6" w:rsidRPr="00EB30B9" w:rsidRDefault="006A7BE5" w:rsidP="006A7BE5">
            <w:pPr>
              <w:tabs>
                <w:tab w:val="right" w:pos="8820"/>
                <w:tab w:val="center" w:pos="9000"/>
              </w:tabs>
              <w:autoSpaceDE w:val="0"/>
              <w:autoSpaceDN w:val="0"/>
              <w:adjustRightInd w:val="0"/>
              <w:jc w:val="both"/>
              <w:rPr>
                <w:rFonts w:ascii="Times New Roman" w:hAnsi="Times New Roman" w:cs="Times New Roman"/>
                <w:b/>
                <w:sz w:val="24"/>
                <w:szCs w:val="24"/>
              </w:rPr>
            </w:pPr>
            <w:r w:rsidRPr="00EB30B9">
              <w:rPr>
                <w:rFonts w:ascii="Times New Roman" w:hAnsi="Times New Roman" w:cs="Times New Roman"/>
                <w:sz w:val="24"/>
                <w:szCs w:val="24"/>
              </w:rPr>
              <w:t xml:space="preserve">Sağlık sektöründe yaşanan ulusal ve bölgesel problemler </w:t>
            </w:r>
          </w:p>
        </w:tc>
      </w:tr>
      <w:tr w:rsidR="00EA3DA6" w:rsidRPr="00EB30B9" w:rsidTr="00151E2E">
        <w:tc>
          <w:tcPr>
            <w:tcW w:w="2371" w:type="dxa"/>
          </w:tcPr>
          <w:p w:rsidR="006A5F17" w:rsidRPr="00EB30B9" w:rsidRDefault="006A5F17" w:rsidP="00EA3DA6">
            <w:pPr>
              <w:pStyle w:val="Default"/>
              <w:rPr>
                <w:rFonts w:ascii="Times New Roman" w:hAnsi="Times New Roman" w:cs="Times New Roman"/>
              </w:rPr>
            </w:pPr>
            <w:proofErr w:type="spellStart"/>
            <w:r w:rsidRPr="00EB30B9">
              <w:rPr>
                <w:rFonts w:ascii="Times New Roman" w:hAnsi="Times New Roman" w:cs="Times New Roman"/>
              </w:rPr>
              <w:t>Erasmus</w:t>
            </w:r>
            <w:proofErr w:type="spellEnd"/>
            <w:r w:rsidRPr="00EB30B9">
              <w:rPr>
                <w:rFonts w:ascii="Times New Roman" w:hAnsi="Times New Roman" w:cs="Times New Roman"/>
              </w:rPr>
              <w:t xml:space="preserve"> programının üniversitemiz ve fakültemiz bünyesinde varlığı, öğrenci ve akademik personel değişiminin mümkün olması</w:t>
            </w:r>
          </w:p>
          <w:p w:rsidR="00EA3DA6" w:rsidRPr="00EB30B9" w:rsidRDefault="00EA3DA6" w:rsidP="00EA3DA6">
            <w:pPr>
              <w:pStyle w:val="Default"/>
              <w:rPr>
                <w:rFonts w:ascii="Times New Roman" w:hAnsi="Times New Roman" w:cs="Times New Roman"/>
              </w:rPr>
            </w:pPr>
          </w:p>
        </w:tc>
        <w:tc>
          <w:tcPr>
            <w:tcW w:w="2372" w:type="dxa"/>
          </w:tcPr>
          <w:p w:rsidR="00EA3DA6" w:rsidRPr="00EB30B9" w:rsidRDefault="00EA3DA6" w:rsidP="006227EA">
            <w:pPr>
              <w:shd w:val="clear" w:color="auto" w:fill="FFFFFF"/>
              <w:rPr>
                <w:rFonts w:ascii="Times New Roman" w:hAnsi="Times New Roman" w:cs="Times New Roman"/>
                <w:bCs/>
                <w:spacing w:val="1"/>
                <w:sz w:val="24"/>
                <w:szCs w:val="24"/>
              </w:rPr>
            </w:pPr>
            <w:r w:rsidRPr="00EB30B9">
              <w:rPr>
                <w:rFonts w:ascii="Times New Roman" w:hAnsi="Times New Roman" w:cs="Times New Roman"/>
                <w:bCs/>
                <w:spacing w:val="1"/>
                <w:sz w:val="24"/>
                <w:szCs w:val="24"/>
              </w:rPr>
              <w:t>İdari personel</w:t>
            </w:r>
            <w:r w:rsidR="006227EA" w:rsidRPr="00EB30B9">
              <w:rPr>
                <w:rFonts w:ascii="Times New Roman" w:hAnsi="Times New Roman" w:cs="Times New Roman"/>
                <w:bCs/>
                <w:spacing w:val="1"/>
                <w:sz w:val="24"/>
                <w:szCs w:val="24"/>
              </w:rPr>
              <w:t xml:space="preserve"> sayısının</w:t>
            </w:r>
            <w:r w:rsidRPr="00EB30B9">
              <w:rPr>
                <w:rFonts w:ascii="Times New Roman" w:hAnsi="Times New Roman" w:cs="Times New Roman"/>
                <w:bCs/>
                <w:spacing w:val="1"/>
                <w:sz w:val="24"/>
                <w:szCs w:val="24"/>
              </w:rPr>
              <w:t xml:space="preserve"> </w:t>
            </w:r>
            <w:r w:rsidR="006227EA" w:rsidRPr="00EB30B9">
              <w:rPr>
                <w:rFonts w:ascii="Times New Roman" w:hAnsi="Times New Roman" w:cs="Times New Roman"/>
                <w:bCs/>
                <w:spacing w:val="1"/>
                <w:sz w:val="24"/>
                <w:szCs w:val="24"/>
              </w:rPr>
              <w:t xml:space="preserve">ve niteliğinin </w:t>
            </w:r>
            <w:r w:rsidRPr="00EB30B9">
              <w:rPr>
                <w:rFonts w:ascii="Times New Roman" w:hAnsi="Times New Roman" w:cs="Times New Roman"/>
                <w:bCs/>
                <w:spacing w:val="1"/>
                <w:sz w:val="24"/>
                <w:szCs w:val="24"/>
              </w:rPr>
              <w:t>yetersiz olması</w:t>
            </w:r>
          </w:p>
        </w:tc>
        <w:tc>
          <w:tcPr>
            <w:tcW w:w="2372" w:type="dxa"/>
          </w:tcPr>
          <w:p w:rsidR="00EA3DA6" w:rsidRPr="00EB30B9" w:rsidRDefault="00356674" w:rsidP="00EA3DA6">
            <w:pPr>
              <w:tabs>
                <w:tab w:val="right" w:pos="8820"/>
                <w:tab w:val="center" w:pos="9000"/>
              </w:tabs>
              <w:autoSpaceDE w:val="0"/>
              <w:autoSpaceDN w:val="0"/>
              <w:adjustRightInd w:val="0"/>
              <w:jc w:val="both"/>
              <w:rPr>
                <w:rFonts w:ascii="Times New Roman" w:hAnsi="Times New Roman" w:cs="Times New Roman"/>
                <w:sz w:val="24"/>
                <w:szCs w:val="24"/>
              </w:rPr>
            </w:pPr>
            <w:r w:rsidRPr="00EB30B9">
              <w:rPr>
                <w:rFonts w:ascii="Times New Roman" w:hAnsi="Times New Roman" w:cs="Times New Roman"/>
                <w:sz w:val="24"/>
                <w:szCs w:val="24"/>
              </w:rPr>
              <w:t>Ulusal ve uluslararası alanda Hemşirelik eğitiminde akreditasyon çalışmalarının hız kazanması</w:t>
            </w:r>
          </w:p>
        </w:tc>
        <w:tc>
          <w:tcPr>
            <w:tcW w:w="2372" w:type="dxa"/>
          </w:tcPr>
          <w:p w:rsidR="00EA3DA6" w:rsidRPr="00EB30B9" w:rsidRDefault="006A7BE5" w:rsidP="00EA3DA6">
            <w:pPr>
              <w:tabs>
                <w:tab w:val="right" w:pos="8820"/>
                <w:tab w:val="center" w:pos="9000"/>
              </w:tabs>
              <w:autoSpaceDE w:val="0"/>
              <w:autoSpaceDN w:val="0"/>
              <w:adjustRightInd w:val="0"/>
              <w:jc w:val="both"/>
              <w:rPr>
                <w:rFonts w:ascii="Times New Roman" w:hAnsi="Times New Roman" w:cs="Times New Roman"/>
                <w:b/>
                <w:sz w:val="24"/>
                <w:szCs w:val="24"/>
              </w:rPr>
            </w:pPr>
            <w:r w:rsidRPr="00EB30B9">
              <w:rPr>
                <w:rFonts w:ascii="Times New Roman" w:hAnsi="Times New Roman" w:cs="Times New Roman"/>
                <w:sz w:val="24"/>
                <w:szCs w:val="24"/>
              </w:rPr>
              <w:t>Öğrenci kontenjanının artırılmasının eğitim kalitesini olumsuz etkilemesi</w:t>
            </w:r>
          </w:p>
        </w:tc>
      </w:tr>
      <w:tr w:rsidR="00EA3DA6" w:rsidRPr="00EB30B9" w:rsidTr="00151E2E">
        <w:tc>
          <w:tcPr>
            <w:tcW w:w="2371" w:type="dxa"/>
          </w:tcPr>
          <w:p w:rsidR="00EA3DA6" w:rsidRPr="00EB30B9" w:rsidRDefault="00990AC3" w:rsidP="00EA3DA6">
            <w:pPr>
              <w:pStyle w:val="Default"/>
              <w:rPr>
                <w:rFonts w:ascii="Times New Roman" w:hAnsi="Times New Roman" w:cs="Times New Roman"/>
              </w:rPr>
            </w:pPr>
            <w:r w:rsidRPr="00EB30B9">
              <w:rPr>
                <w:rFonts w:ascii="Times New Roman" w:hAnsi="Times New Roman" w:cs="Times New Roman"/>
              </w:rPr>
              <w:t>Öğrencilere yönelik kariyer planlama ve iş olanakları ile ilgili etkinliklere önem verilmesi</w:t>
            </w:r>
          </w:p>
        </w:tc>
        <w:tc>
          <w:tcPr>
            <w:tcW w:w="2372" w:type="dxa"/>
          </w:tcPr>
          <w:p w:rsidR="00EA3DA6" w:rsidRPr="00EB30B9" w:rsidRDefault="00EA3DA6" w:rsidP="00EA3DA6">
            <w:pPr>
              <w:shd w:val="clear" w:color="auto" w:fill="FFFFFF"/>
              <w:rPr>
                <w:rFonts w:ascii="Times New Roman" w:hAnsi="Times New Roman" w:cs="Times New Roman"/>
                <w:bCs/>
                <w:spacing w:val="1"/>
                <w:sz w:val="24"/>
                <w:szCs w:val="24"/>
              </w:rPr>
            </w:pPr>
            <w:r w:rsidRPr="00EB30B9">
              <w:rPr>
                <w:rFonts w:ascii="Times New Roman" w:hAnsi="Times New Roman" w:cs="Times New Roman"/>
                <w:bCs/>
                <w:spacing w:val="1"/>
                <w:sz w:val="24"/>
                <w:szCs w:val="24"/>
              </w:rPr>
              <w:t>Bilimsel yayın ve toplantılara katılım konusunda üniversitemizin desteğinin yetersiz olması</w:t>
            </w:r>
          </w:p>
        </w:tc>
        <w:tc>
          <w:tcPr>
            <w:tcW w:w="2372" w:type="dxa"/>
          </w:tcPr>
          <w:p w:rsidR="00EA3DA6" w:rsidRPr="00EB30B9" w:rsidRDefault="00EA3DA6" w:rsidP="00EA3DA6">
            <w:pPr>
              <w:tabs>
                <w:tab w:val="right" w:pos="8820"/>
                <w:tab w:val="center" w:pos="9000"/>
              </w:tabs>
              <w:autoSpaceDE w:val="0"/>
              <w:autoSpaceDN w:val="0"/>
              <w:adjustRightInd w:val="0"/>
              <w:jc w:val="both"/>
              <w:rPr>
                <w:rFonts w:ascii="Times New Roman" w:hAnsi="Times New Roman" w:cs="Times New Roman"/>
                <w:sz w:val="24"/>
                <w:szCs w:val="24"/>
              </w:rPr>
            </w:pPr>
          </w:p>
        </w:tc>
        <w:tc>
          <w:tcPr>
            <w:tcW w:w="2372" w:type="dxa"/>
          </w:tcPr>
          <w:p w:rsidR="00EA3DA6" w:rsidRPr="00EB30B9" w:rsidRDefault="006A7BE5" w:rsidP="006A7BE5">
            <w:pPr>
              <w:tabs>
                <w:tab w:val="right" w:pos="8820"/>
                <w:tab w:val="center" w:pos="9000"/>
              </w:tabs>
              <w:autoSpaceDE w:val="0"/>
              <w:autoSpaceDN w:val="0"/>
              <w:adjustRightInd w:val="0"/>
              <w:jc w:val="both"/>
              <w:rPr>
                <w:rFonts w:ascii="Times New Roman" w:hAnsi="Times New Roman" w:cs="Times New Roman"/>
                <w:b/>
                <w:sz w:val="24"/>
                <w:szCs w:val="24"/>
              </w:rPr>
            </w:pPr>
            <w:r w:rsidRPr="00EB30B9">
              <w:rPr>
                <w:rFonts w:ascii="Times New Roman" w:hAnsi="Times New Roman" w:cs="Times New Roman"/>
                <w:sz w:val="24"/>
                <w:szCs w:val="24"/>
              </w:rPr>
              <w:t xml:space="preserve">Sağlık profesyonellerinin görev, yetki ve sorumlulukların belirgin olmaması nedeniyle mesleki alan ihlallerinin varlığı </w:t>
            </w:r>
          </w:p>
        </w:tc>
      </w:tr>
      <w:tr w:rsidR="00EA3DA6" w:rsidRPr="00EB30B9" w:rsidTr="00151E2E">
        <w:tc>
          <w:tcPr>
            <w:tcW w:w="2371" w:type="dxa"/>
          </w:tcPr>
          <w:p w:rsidR="00EA3DA6" w:rsidRPr="00EB30B9" w:rsidRDefault="00990AC3" w:rsidP="00EA3DA6">
            <w:pPr>
              <w:pStyle w:val="Default"/>
              <w:rPr>
                <w:rFonts w:ascii="Times New Roman" w:hAnsi="Times New Roman" w:cs="Times New Roman"/>
              </w:rPr>
            </w:pPr>
            <w:r w:rsidRPr="00EB30B9">
              <w:rPr>
                <w:rFonts w:ascii="Times New Roman" w:hAnsi="Times New Roman" w:cs="Times New Roman"/>
              </w:rPr>
              <w:t xml:space="preserve">Öğretim üye ve elemanları ile birlikte üniversite hastanesi ve diğer kurumlarda uygulama yapma </w:t>
            </w:r>
            <w:proofErr w:type="gramStart"/>
            <w:r w:rsidRPr="00EB30B9">
              <w:rPr>
                <w:rFonts w:ascii="Times New Roman" w:hAnsi="Times New Roman" w:cs="Times New Roman"/>
              </w:rPr>
              <w:t>imkanının</w:t>
            </w:r>
            <w:proofErr w:type="gramEnd"/>
            <w:r w:rsidRPr="00EB30B9">
              <w:rPr>
                <w:rFonts w:ascii="Times New Roman" w:hAnsi="Times New Roman" w:cs="Times New Roman"/>
              </w:rPr>
              <w:t xml:space="preserve"> olması</w:t>
            </w:r>
          </w:p>
        </w:tc>
        <w:tc>
          <w:tcPr>
            <w:tcW w:w="2372" w:type="dxa"/>
          </w:tcPr>
          <w:p w:rsidR="00EA3DA6" w:rsidRPr="00EB30B9" w:rsidRDefault="00EA3DA6" w:rsidP="00EA3DA6">
            <w:pPr>
              <w:rPr>
                <w:rFonts w:ascii="Times New Roman" w:hAnsi="Times New Roman" w:cs="Times New Roman"/>
                <w:sz w:val="24"/>
                <w:szCs w:val="24"/>
              </w:rPr>
            </w:pPr>
            <w:r w:rsidRPr="00EB30B9">
              <w:rPr>
                <w:rFonts w:ascii="Times New Roman" w:hAnsi="Times New Roman" w:cs="Times New Roman"/>
                <w:bCs/>
                <w:spacing w:val="1"/>
                <w:sz w:val="24"/>
                <w:szCs w:val="24"/>
              </w:rPr>
              <w:t>Fakültemizde yabancı dil hazırlık eğitiminin olmaması</w:t>
            </w:r>
          </w:p>
        </w:tc>
        <w:tc>
          <w:tcPr>
            <w:tcW w:w="2372" w:type="dxa"/>
          </w:tcPr>
          <w:p w:rsidR="00EA3DA6" w:rsidRPr="00EB30B9" w:rsidRDefault="00EA3DA6"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EA3DA6" w:rsidRPr="00EB30B9" w:rsidRDefault="006A7BE5" w:rsidP="00EA3DA6">
            <w:pPr>
              <w:tabs>
                <w:tab w:val="right" w:pos="8820"/>
                <w:tab w:val="center" w:pos="9000"/>
              </w:tabs>
              <w:autoSpaceDE w:val="0"/>
              <w:autoSpaceDN w:val="0"/>
              <w:adjustRightInd w:val="0"/>
              <w:jc w:val="both"/>
              <w:rPr>
                <w:rFonts w:ascii="Times New Roman" w:hAnsi="Times New Roman" w:cs="Times New Roman"/>
                <w:b/>
                <w:sz w:val="24"/>
                <w:szCs w:val="24"/>
              </w:rPr>
            </w:pPr>
            <w:r w:rsidRPr="00EB30B9">
              <w:rPr>
                <w:rFonts w:ascii="Times New Roman" w:hAnsi="Times New Roman" w:cs="Times New Roman"/>
                <w:sz w:val="24"/>
                <w:szCs w:val="24"/>
              </w:rPr>
              <w:t>Sağlık sektöründe yaşanan ulusal ve bölgesel problemler</w:t>
            </w:r>
          </w:p>
        </w:tc>
      </w:tr>
      <w:tr w:rsidR="00990AC3" w:rsidRPr="00EB30B9" w:rsidTr="00151E2E">
        <w:tc>
          <w:tcPr>
            <w:tcW w:w="2371" w:type="dxa"/>
          </w:tcPr>
          <w:p w:rsidR="00990AC3" w:rsidRPr="00EB30B9" w:rsidRDefault="00990AC3" w:rsidP="00EA3DA6">
            <w:pPr>
              <w:pStyle w:val="Default"/>
              <w:rPr>
                <w:rFonts w:ascii="Times New Roman" w:hAnsi="Times New Roman" w:cs="Times New Roman"/>
              </w:rPr>
            </w:pPr>
            <w:r w:rsidRPr="00EB30B9">
              <w:rPr>
                <w:rFonts w:ascii="Times New Roman" w:hAnsi="Times New Roman" w:cs="Times New Roman"/>
              </w:rPr>
              <w:lastRenderedPageBreak/>
              <w:t>Fakültenin kampüs içerisinde olması nedeniyle Üniversitenin diğer birimlerle iletişiminin ve işbirliğinin iyi olması</w:t>
            </w:r>
          </w:p>
        </w:tc>
        <w:tc>
          <w:tcPr>
            <w:tcW w:w="2372" w:type="dxa"/>
          </w:tcPr>
          <w:p w:rsidR="00990AC3" w:rsidRPr="00EB30B9" w:rsidRDefault="00457D64" w:rsidP="00EA3DA6">
            <w:pPr>
              <w:rPr>
                <w:rFonts w:ascii="Times New Roman" w:hAnsi="Times New Roman" w:cs="Times New Roman"/>
                <w:bCs/>
                <w:spacing w:val="1"/>
                <w:sz w:val="24"/>
                <w:szCs w:val="24"/>
              </w:rPr>
            </w:pPr>
            <w:r w:rsidRPr="00EB30B9">
              <w:rPr>
                <w:rFonts w:ascii="Times New Roman" w:hAnsi="Times New Roman" w:cs="Times New Roman"/>
                <w:bCs/>
                <w:spacing w:val="1"/>
                <w:sz w:val="24"/>
                <w:szCs w:val="24"/>
              </w:rPr>
              <w:t>Bazı uzmanlık alanlarında öğretim elemanlarının sayıca yetersiz olması</w:t>
            </w:r>
          </w:p>
        </w:tc>
        <w:tc>
          <w:tcPr>
            <w:tcW w:w="2372" w:type="dxa"/>
          </w:tcPr>
          <w:p w:rsidR="00990AC3" w:rsidRPr="00EB30B9" w:rsidRDefault="00990AC3"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990AC3" w:rsidRPr="00EB30B9" w:rsidRDefault="00990AC3"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990AC3" w:rsidRPr="00EB30B9" w:rsidTr="00151E2E">
        <w:tc>
          <w:tcPr>
            <w:tcW w:w="2371" w:type="dxa"/>
          </w:tcPr>
          <w:p w:rsidR="00990AC3" w:rsidRPr="00EB30B9" w:rsidRDefault="00990AC3" w:rsidP="00EA3DA6">
            <w:pPr>
              <w:pStyle w:val="Default"/>
              <w:rPr>
                <w:rFonts w:ascii="Times New Roman" w:hAnsi="Times New Roman" w:cs="Times New Roman"/>
              </w:rPr>
            </w:pPr>
            <w:r w:rsidRPr="00EB30B9">
              <w:rPr>
                <w:rFonts w:ascii="Times New Roman" w:hAnsi="Times New Roman" w:cs="Times New Roman"/>
              </w:rPr>
              <w:t>Yönetimin her kademesine rahat ulaşılabiliyor olması</w:t>
            </w:r>
          </w:p>
        </w:tc>
        <w:tc>
          <w:tcPr>
            <w:tcW w:w="2372" w:type="dxa"/>
          </w:tcPr>
          <w:p w:rsidR="00990AC3" w:rsidRPr="00EB30B9" w:rsidRDefault="00457D64" w:rsidP="00EA3DA6">
            <w:pPr>
              <w:rPr>
                <w:rFonts w:ascii="Times New Roman" w:hAnsi="Times New Roman" w:cs="Times New Roman"/>
                <w:bCs/>
                <w:spacing w:val="1"/>
                <w:sz w:val="24"/>
                <w:szCs w:val="24"/>
              </w:rPr>
            </w:pPr>
            <w:r w:rsidRPr="00EB30B9">
              <w:rPr>
                <w:rFonts w:ascii="Times New Roman" w:hAnsi="Times New Roman" w:cs="Times New Roman"/>
                <w:bCs/>
                <w:spacing w:val="1"/>
                <w:sz w:val="24"/>
                <w:szCs w:val="24"/>
              </w:rPr>
              <w:t xml:space="preserve">Laboratuvar malzemelerinin bütünüyle karşılanmıyor olması </w:t>
            </w:r>
          </w:p>
        </w:tc>
        <w:tc>
          <w:tcPr>
            <w:tcW w:w="2372" w:type="dxa"/>
          </w:tcPr>
          <w:p w:rsidR="00990AC3" w:rsidRPr="00EB30B9" w:rsidRDefault="00990AC3"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990AC3" w:rsidRPr="00EB30B9" w:rsidRDefault="00990AC3"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6A5F17" w:rsidRPr="00EB30B9" w:rsidTr="00151E2E">
        <w:tc>
          <w:tcPr>
            <w:tcW w:w="2371" w:type="dxa"/>
          </w:tcPr>
          <w:p w:rsidR="006A5F17" w:rsidRPr="00EB30B9" w:rsidRDefault="006A5F17" w:rsidP="00EA3DA6">
            <w:pPr>
              <w:pStyle w:val="Default"/>
              <w:rPr>
                <w:rFonts w:ascii="Times New Roman" w:hAnsi="Times New Roman" w:cs="Times New Roman"/>
              </w:rPr>
            </w:pPr>
            <w:r w:rsidRPr="00EB30B9">
              <w:rPr>
                <w:rFonts w:ascii="Times New Roman" w:hAnsi="Times New Roman" w:cs="Times New Roman"/>
              </w:rPr>
              <w:t xml:space="preserve">Üniversite kütüphanesinin çeşitli veri tabanlarından </w:t>
            </w:r>
            <w:proofErr w:type="gramStart"/>
            <w:r w:rsidRPr="00EB30B9">
              <w:rPr>
                <w:rFonts w:ascii="Times New Roman" w:hAnsi="Times New Roman" w:cs="Times New Roman"/>
              </w:rPr>
              <w:t>online</w:t>
            </w:r>
            <w:proofErr w:type="gramEnd"/>
            <w:r w:rsidRPr="00EB30B9">
              <w:rPr>
                <w:rFonts w:ascii="Times New Roman" w:hAnsi="Times New Roman" w:cs="Times New Roman"/>
              </w:rPr>
              <w:t xml:space="preserve"> olarak tarama</w:t>
            </w:r>
            <w:r w:rsidR="00103C84">
              <w:rPr>
                <w:rFonts w:ascii="Times New Roman" w:hAnsi="Times New Roman" w:cs="Times New Roman"/>
              </w:rPr>
              <w:t xml:space="preserve"> </w:t>
            </w:r>
            <w:r w:rsidRPr="00EB30B9">
              <w:rPr>
                <w:rFonts w:ascii="Times New Roman" w:hAnsi="Times New Roman" w:cs="Times New Roman"/>
              </w:rPr>
              <w:t>imkanına sahip olması</w:t>
            </w:r>
          </w:p>
        </w:tc>
        <w:tc>
          <w:tcPr>
            <w:tcW w:w="2372" w:type="dxa"/>
          </w:tcPr>
          <w:p w:rsidR="006A5F17" w:rsidRPr="00EB30B9" w:rsidRDefault="00457D64" w:rsidP="00EA3DA6">
            <w:pPr>
              <w:rPr>
                <w:rFonts w:ascii="Times New Roman" w:hAnsi="Times New Roman" w:cs="Times New Roman"/>
                <w:bCs/>
                <w:spacing w:val="1"/>
                <w:sz w:val="24"/>
                <w:szCs w:val="24"/>
              </w:rPr>
            </w:pPr>
            <w:r w:rsidRPr="00EB30B9">
              <w:rPr>
                <w:rFonts w:ascii="Times New Roman" w:hAnsi="Times New Roman" w:cs="Times New Roman"/>
                <w:bCs/>
                <w:spacing w:val="1"/>
                <w:sz w:val="24"/>
                <w:szCs w:val="24"/>
              </w:rPr>
              <w:t>Öğretim elemanlarının iş yüklerinin fazla olması nedeniyle gelişimlerine katkıd</w:t>
            </w:r>
            <w:r w:rsidR="00103C84">
              <w:rPr>
                <w:rFonts w:ascii="Times New Roman" w:hAnsi="Times New Roman" w:cs="Times New Roman"/>
                <w:bCs/>
                <w:spacing w:val="1"/>
                <w:sz w:val="24"/>
                <w:szCs w:val="24"/>
              </w:rPr>
              <w:t>a bulunacak fa</w:t>
            </w:r>
            <w:r w:rsidRPr="00EB30B9">
              <w:rPr>
                <w:rFonts w:ascii="Times New Roman" w:hAnsi="Times New Roman" w:cs="Times New Roman"/>
                <w:bCs/>
                <w:spacing w:val="1"/>
                <w:sz w:val="24"/>
                <w:szCs w:val="24"/>
              </w:rPr>
              <w:t>aliyetlere yeterli zaman ayıramam</w:t>
            </w:r>
            <w:r w:rsidR="00103C84">
              <w:rPr>
                <w:rFonts w:ascii="Times New Roman" w:hAnsi="Times New Roman" w:cs="Times New Roman"/>
                <w:bCs/>
                <w:spacing w:val="1"/>
                <w:sz w:val="24"/>
                <w:szCs w:val="24"/>
              </w:rPr>
              <w:t>a</w:t>
            </w:r>
            <w:r w:rsidRPr="00EB30B9">
              <w:rPr>
                <w:rFonts w:ascii="Times New Roman" w:hAnsi="Times New Roman" w:cs="Times New Roman"/>
                <w:bCs/>
                <w:spacing w:val="1"/>
                <w:sz w:val="24"/>
                <w:szCs w:val="24"/>
              </w:rPr>
              <w:t>sı</w:t>
            </w:r>
          </w:p>
        </w:tc>
        <w:tc>
          <w:tcPr>
            <w:tcW w:w="2372" w:type="dxa"/>
          </w:tcPr>
          <w:p w:rsidR="006A5F17" w:rsidRPr="00EB30B9" w:rsidRDefault="006A5F17"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6A5F17" w:rsidRPr="00EB30B9" w:rsidRDefault="006A5F17"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E41442" w:rsidRPr="00EB30B9" w:rsidTr="00151E2E">
        <w:tc>
          <w:tcPr>
            <w:tcW w:w="2371" w:type="dxa"/>
          </w:tcPr>
          <w:p w:rsidR="00E41442" w:rsidRPr="00EB30B9" w:rsidRDefault="00E41442" w:rsidP="00EA3DA6">
            <w:pPr>
              <w:pStyle w:val="Default"/>
              <w:rPr>
                <w:rFonts w:ascii="Times New Roman" w:hAnsi="Times New Roman" w:cs="Times New Roman"/>
              </w:rPr>
            </w:pPr>
            <w:r w:rsidRPr="00EB30B9">
              <w:rPr>
                <w:rFonts w:ascii="Times New Roman" w:hAnsi="Times New Roman" w:cs="Times New Roman"/>
              </w:rPr>
              <w:t>Öğrenci kontenjan oranının yüzde yüz dolu olması</w:t>
            </w:r>
          </w:p>
        </w:tc>
        <w:tc>
          <w:tcPr>
            <w:tcW w:w="2372" w:type="dxa"/>
          </w:tcPr>
          <w:p w:rsidR="00E41442" w:rsidRPr="00EB30B9" w:rsidRDefault="00A16855" w:rsidP="00EA3DA6">
            <w:pPr>
              <w:rPr>
                <w:rFonts w:ascii="Times New Roman" w:hAnsi="Times New Roman" w:cs="Times New Roman"/>
                <w:bCs/>
                <w:spacing w:val="1"/>
                <w:sz w:val="24"/>
                <w:szCs w:val="24"/>
              </w:rPr>
            </w:pPr>
            <w:r w:rsidRPr="00EB30B9">
              <w:rPr>
                <w:rFonts w:ascii="Times New Roman" w:hAnsi="Times New Roman" w:cs="Times New Roman"/>
                <w:bCs/>
                <w:spacing w:val="1"/>
                <w:sz w:val="24"/>
                <w:szCs w:val="24"/>
              </w:rPr>
              <w:t>Hizmet içi eğitimlerin verilme sıklığının azlığı</w:t>
            </w:r>
          </w:p>
        </w:tc>
        <w:tc>
          <w:tcPr>
            <w:tcW w:w="2372" w:type="dxa"/>
          </w:tcPr>
          <w:p w:rsidR="00E41442" w:rsidRPr="00EB30B9" w:rsidRDefault="00E41442"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E41442" w:rsidRPr="00EB30B9" w:rsidRDefault="00E41442"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E41442" w:rsidRPr="00EB30B9" w:rsidTr="00151E2E">
        <w:tc>
          <w:tcPr>
            <w:tcW w:w="2371" w:type="dxa"/>
          </w:tcPr>
          <w:p w:rsidR="00E41442" w:rsidRPr="00EB30B9" w:rsidRDefault="00E41442" w:rsidP="00EA3DA6">
            <w:pPr>
              <w:pStyle w:val="Default"/>
              <w:rPr>
                <w:rFonts w:ascii="Times New Roman" w:hAnsi="Times New Roman" w:cs="Times New Roman"/>
              </w:rPr>
            </w:pPr>
            <w:r w:rsidRPr="00EB30B9">
              <w:rPr>
                <w:rFonts w:ascii="Times New Roman" w:hAnsi="Times New Roman" w:cs="Times New Roman"/>
              </w:rPr>
              <w:t>Kalite ve akredite çalışmalarının aktif yürütülüyor olması</w:t>
            </w:r>
          </w:p>
        </w:tc>
        <w:tc>
          <w:tcPr>
            <w:tcW w:w="2372" w:type="dxa"/>
          </w:tcPr>
          <w:p w:rsidR="00E41442" w:rsidRPr="00EB30B9" w:rsidRDefault="00A71ECE" w:rsidP="00EA3DA6">
            <w:pPr>
              <w:rPr>
                <w:rFonts w:ascii="Times New Roman" w:hAnsi="Times New Roman" w:cs="Times New Roman"/>
                <w:bCs/>
                <w:spacing w:val="1"/>
                <w:sz w:val="24"/>
                <w:szCs w:val="24"/>
              </w:rPr>
            </w:pPr>
            <w:r w:rsidRPr="00EB30B9">
              <w:rPr>
                <w:rFonts w:ascii="Times New Roman" w:hAnsi="Times New Roman" w:cs="Times New Roman"/>
                <w:bCs/>
                <w:spacing w:val="1"/>
                <w:sz w:val="24"/>
                <w:szCs w:val="24"/>
              </w:rPr>
              <w:t>Araştırma ve projelere ayrılan mali desteğin yetersiz olması</w:t>
            </w:r>
          </w:p>
        </w:tc>
        <w:tc>
          <w:tcPr>
            <w:tcW w:w="2372" w:type="dxa"/>
          </w:tcPr>
          <w:p w:rsidR="00E41442" w:rsidRPr="00EB30B9" w:rsidRDefault="00E41442"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E41442" w:rsidRPr="00EB30B9" w:rsidRDefault="00E41442"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E41442" w:rsidRPr="00EB30B9" w:rsidTr="00151E2E">
        <w:tc>
          <w:tcPr>
            <w:tcW w:w="2371" w:type="dxa"/>
          </w:tcPr>
          <w:p w:rsidR="00E41442" w:rsidRPr="00EB30B9" w:rsidRDefault="00E41442" w:rsidP="00103C84">
            <w:pPr>
              <w:pStyle w:val="Default"/>
              <w:rPr>
                <w:rFonts w:ascii="Times New Roman" w:hAnsi="Times New Roman" w:cs="Times New Roman"/>
              </w:rPr>
            </w:pPr>
            <w:r w:rsidRPr="00EB30B9">
              <w:rPr>
                <w:rFonts w:ascii="Times New Roman" w:hAnsi="Times New Roman" w:cs="Times New Roman"/>
              </w:rPr>
              <w:t>Hemşirelik lisans müfredatın</w:t>
            </w:r>
            <w:r w:rsidR="0077112C" w:rsidRPr="00EB30B9">
              <w:rPr>
                <w:rFonts w:ascii="Times New Roman" w:hAnsi="Times New Roman" w:cs="Times New Roman"/>
              </w:rPr>
              <w:t>ı</w:t>
            </w:r>
            <w:r w:rsidRPr="00EB30B9">
              <w:rPr>
                <w:rFonts w:ascii="Times New Roman" w:hAnsi="Times New Roman" w:cs="Times New Roman"/>
              </w:rPr>
              <w:t>n ulusal çekirdek müfredatı ve A</w:t>
            </w:r>
            <w:r w:rsidR="00103C84">
              <w:rPr>
                <w:rFonts w:ascii="Times New Roman" w:hAnsi="Times New Roman" w:cs="Times New Roman"/>
              </w:rPr>
              <w:t>B</w:t>
            </w:r>
            <w:r w:rsidRPr="00EB30B9">
              <w:rPr>
                <w:rFonts w:ascii="Times New Roman" w:hAnsi="Times New Roman" w:cs="Times New Roman"/>
              </w:rPr>
              <w:t xml:space="preserve"> </w:t>
            </w:r>
            <w:proofErr w:type="gramStart"/>
            <w:r w:rsidRPr="00EB30B9">
              <w:rPr>
                <w:rFonts w:ascii="Times New Roman" w:hAnsi="Times New Roman" w:cs="Times New Roman"/>
              </w:rPr>
              <w:t>krite</w:t>
            </w:r>
            <w:r w:rsidR="0077112C" w:rsidRPr="00EB30B9">
              <w:rPr>
                <w:rFonts w:ascii="Times New Roman" w:hAnsi="Times New Roman" w:cs="Times New Roman"/>
              </w:rPr>
              <w:t>r</w:t>
            </w:r>
            <w:r w:rsidRPr="00EB30B9">
              <w:rPr>
                <w:rFonts w:ascii="Times New Roman" w:hAnsi="Times New Roman" w:cs="Times New Roman"/>
              </w:rPr>
              <w:t>lerine</w:t>
            </w:r>
            <w:proofErr w:type="gramEnd"/>
            <w:r w:rsidRPr="00EB30B9">
              <w:rPr>
                <w:rFonts w:ascii="Times New Roman" w:hAnsi="Times New Roman" w:cs="Times New Roman"/>
              </w:rPr>
              <w:t xml:space="preserve"> uygun olması ve bu doğrultuda revize edilmesi</w:t>
            </w:r>
          </w:p>
        </w:tc>
        <w:tc>
          <w:tcPr>
            <w:tcW w:w="2372" w:type="dxa"/>
          </w:tcPr>
          <w:p w:rsidR="00E41442" w:rsidRPr="00EB30B9" w:rsidRDefault="00E41442" w:rsidP="00EA3DA6">
            <w:pPr>
              <w:rPr>
                <w:rFonts w:ascii="Times New Roman" w:hAnsi="Times New Roman" w:cs="Times New Roman"/>
                <w:bCs/>
                <w:spacing w:val="1"/>
                <w:sz w:val="24"/>
                <w:szCs w:val="24"/>
              </w:rPr>
            </w:pPr>
          </w:p>
        </w:tc>
        <w:tc>
          <w:tcPr>
            <w:tcW w:w="2372" w:type="dxa"/>
          </w:tcPr>
          <w:p w:rsidR="00E41442" w:rsidRPr="00EB30B9" w:rsidRDefault="00E41442"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E41442" w:rsidRPr="00EB30B9" w:rsidRDefault="00E41442"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E41442" w:rsidRPr="00EB30B9" w:rsidTr="00151E2E">
        <w:tc>
          <w:tcPr>
            <w:tcW w:w="2371" w:type="dxa"/>
          </w:tcPr>
          <w:p w:rsidR="00E41442" w:rsidRPr="00EB30B9" w:rsidRDefault="00E41442" w:rsidP="00EA3DA6">
            <w:pPr>
              <w:pStyle w:val="Default"/>
              <w:rPr>
                <w:rFonts w:ascii="Times New Roman" w:hAnsi="Times New Roman" w:cs="Times New Roman"/>
              </w:rPr>
            </w:pPr>
            <w:r w:rsidRPr="00EB30B9">
              <w:rPr>
                <w:rFonts w:ascii="Times New Roman" w:hAnsi="Times New Roman" w:cs="Times New Roman"/>
              </w:rPr>
              <w:t>Fakültenin eğitim araştırma kur</w:t>
            </w:r>
            <w:r w:rsidR="0021108C" w:rsidRPr="00EB30B9">
              <w:rPr>
                <w:rFonts w:ascii="Times New Roman" w:hAnsi="Times New Roman" w:cs="Times New Roman"/>
              </w:rPr>
              <w:t>u</w:t>
            </w:r>
            <w:r w:rsidRPr="00EB30B9">
              <w:rPr>
                <w:rFonts w:ascii="Times New Roman" w:hAnsi="Times New Roman" w:cs="Times New Roman"/>
              </w:rPr>
              <w:t>msal kapasiteyi geliştirme ve topluma katkı işlevlerini geliştirmek amacıyla komisyon ve koordinatörlüklerin kurulmuş olması</w:t>
            </w:r>
            <w:r w:rsidR="00100739" w:rsidRPr="00EB30B9">
              <w:rPr>
                <w:rFonts w:ascii="Times New Roman" w:hAnsi="Times New Roman" w:cs="Times New Roman"/>
              </w:rPr>
              <w:t xml:space="preserve"> ve bu komisyon ve koordinatörlüklerde görev alan öğretim elemanı, idari personel ve öğrencilerin kararlara katılabilmesi</w:t>
            </w:r>
          </w:p>
        </w:tc>
        <w:tc>
          <w:tcPr>
            <w:tcW w:w="2372" w:type="dxa"/>
          </w:tcPr>
          <w:p w:rsidR="00E41442" w:rsidRPr="00EB30B9" w:rsidRDefault="00E41442" w:rsidP="00EA3DA6">
            <w:pPr>
              <w:rPr>
                <w:rFonts w:ascii="Times New Roman" w:hAnsi="Times New Roman" w:cs="Times New Roman"/>
                <w:bCs/>
                <w:spacing w:val="1"/>
                <w:sz w:val="24"/>
                <w:szCs w:val="24"/>
              </w:rPr>
            </w:pPr>
          </w:p>
        </w:tc>
        <w:tc>
          <w:tcPr>
            <w:tcW w:w="2372" w:type="dxa"/>
          </w:tcPr>
          <w:p w:rsidR="00E41442" w:rsidRPr="00EB30B9" w:rsidRDefault="00E41442"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E41442" w:rsidRPr="00EB30B9" w:rsidRDefault="00E41442"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21108C" w:rsidRPr="00EB30B9" w:rsidTr="00151E2E">
        <w:tc>
          <w:tcPr>
            <w:tcW w:w="2371" w:type="dxa"/>
          </w:tcPr>
          <w:p w:rsidR="0021108C" w:rsidRPr="00EB30B9" w:rsidRDefault="0021108C" w:rsidP="00EA3DA6">
            <w:pPr>
              <w:pStyle w:val="Default"/>
              <w:rPr>
                <w:rFonts w:ascii="Times New Roman" w:hAnsi="Times New Roman" w:cs="Times New Roman"/>
              </w:rPr>
            </w:pPr>
            <w:r w:rsidRPr="00EB30B9">
              <w:rPr>
                <w:rFonts w:ascii="Times New Roman" w:hAnsi="Times New Roman" w:cs="Times New Roman"/>
              </w:rPr>
              <w:t xml:space="preserve">Eğitim ve yönetim standartlarını </w:t>
            </w:r>
            <w:r w:rsidRPr="00EB30B9">
              <w:rPr>
                <w:rFonts w:ascii="Times New Roman" w:hAnsi="Times New Roman" w:cs="Times New Roman"/>
              </w:rPr>
              <w:lastRenderedPageBreak/>
              <w:t>geliştirmek amacıyla birçok form ve talimatlarının düzenleniyor olması</w:t>
            </w:r>
          </w:p>
        </w:tc>
        <w:tc>
          <w:tcPr>
            <w:tcW w:w="2372" w:type="dxa"/>
          </w:tcPr>
          <w:p w:rsidR="0021108C" w:rsidRPr="00EB30B9" w:rsidRDefault="0021108C" w:rsidP="00EA3DA6">
            <w:pPr>
              <w:rPr>
                <w:rFonts w:ascii="Times New Roman" w:hAnsi="Times New Roman" w:cs="Times New Roman"/>
                <w:bCs/>
                <w:spacing w:val="1"/>
                <w:sz w:val="24"/>
                <w:szCs w:val="24"/>
              </w:rPr>
            </w:pPr>
          </w:p>
        </w:tc>
        <w:tc>
          <w:tcPr>
            <w:tcW w:w="2372" w:type="dxa"/>
          </w:tcPr>
          <w:p w:rsidR="0021108C" w:rsidRPr="00EB30B9" w:rsidRDefault="0021108C"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21108C" w:rsidRPr="00EB30B9" w:rsidRDefault="0021108C"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21108C" w:rsidRPr="00EB30B9" w:rsidTr="00151E2E">
        <w:tc>
          <w:tcPr>
            <w:tcW w:w="2371" w:type="dxa"/>
          </w:tcPr>
          <w:p w:rsidR="0021108C" w:rsidRPr="00EB30B9" w:rsidRDefault="0021108C" w:rsidP="00EA3DA6">
            <w:pPr>
              <w:pStyle w:val="Default"/>
              <w:rPr>
                <w:rFonts w:ascii="Times New Roman" w:hAnsi="Times New Roman" w:cs="Times New Roman"/>
              </w:rPr>
            </w:pPr>
            <w:r w:rsidRPr="00EB30B9">
              <w:rPr>
                <w:rFonts w:ascii="Times New Roman" w:hAnsi="Times New Roman" w:cs="Times New Roman"/>
              </w:rPr>
              <w:lastRenderedPageBreak/>
              <w:t>Fakültenin eğitim ve yönetim standardı açısından fakültedeki tüm görev sorumlulukların belirlenmiş ve iş akış şemalarının belirlenmiş olması</w:t>
            </w:r>
          </w:p>
        </w:tc>
        <w:tc>
          <w:tcPr>
            <w:tcW w:w="2372" w:type="dxa"/>
          </w:tcPr>
          <w:p w:rsidR="0021108C" w:rsidRPr="00EB30B9" w:rsidRDefault="0021108C" w:rsidP="00EA3DA6">
            <w:pPr>
              <w:rPr>
                <w:rFonts w:ascii="Times New Roman" w:hAnsi="Times New Roman" w:cs="Times New Roman"/>
                <w:bCs/>
                <w:spacing w:val="1"/>
                <w:sz w:val="24"/>
                <w:szCs w:val="24"/>
              </w:rPr>
            </w:pPr>
          </w:p>
        </w:tc>
        <w:tc>
          <w:tcPr>
            <w:tcW w:w="2372" w:type="dxa"/>
          </w:tcPr>
          <w:p w:rsidR="0021108C" w:rsidRPr="00EB30B9" w:rsidRDefault="0021108C"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21108C" w:rsidRPr="00EB30B9" w:rsidRDefault="0021108C"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77112C" w:rsidRPr="00EB30B9" w:rsidTr="00151E2E">
        <w:tc>
          <w:tcPr>
            <w:tcW w:w="2371" w:type="dxa"/>
          </w:tcPr>
          <w:p w:rsidR="0077112C" w:rsidRPr="00EB30B9" w:rsidRDefault="0077112C" w:rsidP="00EA3DA6">
            <w:pPr>
              <w:pStyle w:val="Default"/>
              <w:rPr>
                <w:rFonts w:ascii="Times New Roman" w:hAnsi="Times New Roman" w:cs="Times New Roman"/>
              </w:rPr>
            </w:pPr>
            <w:r w:rsidRPr="00EB30B9">
              <w:rPr>
                <w:rFonts w:ascii="Times New Roman" w:hAnsi="Times New Roman" w:cs="Times New Roman"/>
              </w:rPr>
              <w:t>Uygulama alanlarının ulaşılabilir mesafede olması</w:t>
            </w:r>
          </w:p>
        </w:tc>
        <w:tc>
          <w:tcPr>
            <w:tcW w:w="2372" w:type="dxa"/>
          </w:tcPr>
          <w:p w:rsidR="0077112C" w:rsidRPr="00EB30B9" w:rsidRDefault="0077112C" w:rsidP="00EA3DA6">
            <w:pPr>
              <w:rPr>
                <w:rFonts w:ascii="Times New Roman" w:hAnsi="Times New Roman" w:cs="Times New Roman"/>
                <w:bCs/>
                <w:spacing w:val="1"/>
                <w:sz w:val="24"/>
                <w:szCs w:val="24"/>
              </w:rPr>
            </w:pPr>
          </w:p>
        </w:tc>
        <w:tc>
          <w:tcPr>
            <w:tcW w:w="2372" w:type="dxa"/>
          </w:tcPr>
          <w:p w:rsidR="0077112C" w:rsidRPr="00EB30B9" w:rsidRDefault="0077112C"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77112C" w:rsidRPr="00EB30B9" w:rsidRDefault="0077112C"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77112C" w:rsidRPr="00EB30B9" w:rsidTr="00151E2E">
        <w:tc>
          <w:tcPr>
            <w:tcW w:w="2371" w:type="dxa"/>
          </w:tcPr>
          <w:p w:rsidR="0077112C" w:rsidRPr="00EB30B9" w:rsidRDefault="006E7D66" w:rsidP="00EA3DA6">
            <w:pPr>
              <w:pStyle w:val="Default"/>
              <w:rPr>
                <w:rFonts w:ascii="Times New Roman" w:hAnsi="Times New Roman" w:cs="Times New Roman"/>
              </w:rPr>
            </w:pPr>
            <w:r w:rsidRPr="00EB30B9">
              <w:rPr>
                <w:rFonts w:ascii="Times New Roman" w:hAnsi="Times New Roman" w:cs="Times New Roman"/>
              </w:rPr>
              <w:t>Diğer kurum ve kuruluşlardan gelen teklifler üzerine gerekli araştırma /proje/eğitimlere katkı verilmesi</w:t>
            </w:r>
          </w:p>
        </w:tc>
        <w:tc>
          <w:tcPr>
            <w:tcW w:w="2372" w:type="dxa"/>
          </w:tcPr>
          <w:p w:rsidR="0077112C" w:rsidRPr="00EB30B9" w:rsidRDefault="0077112C" w:rsidP="00EA3DA6">
            <w:pPr>
              <w:rPr>
                <w:rFonts w:ascii="Times New Roman" w:hAnsi="Times New Roman" w:cs="Times New Roman"/>
                <w:bCs/>
                <w:spacing w:val="1"/>
                <w:sz w:val="24"/>
                <w:szCs w:val="24"/>
              </w:rPr>
            </w:pPr>
          </w:p>
        </w:tc>
        <w:tc>
          <w:tcPr>
            <w:tcW w:w="2372" w:type="dxa"/>
          </w:tcPr>
          <w:p w:rsidR="0077112C" w:rsidRPr="00EB30B9" w:rsidRDefault="0077112C"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77112C" w:rsidRPr="00EB30B9" w:rsidRDefault="0077112C"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6E7D66" w:rsidRPr="00EB30B9" w:rsidTr="00151E2E">
        <w:tc>
          <w:tcPr>
            <w:tcW w:w="2371" w:type="dxa"/>
          </w:tcPr>
          <w:p w:rsidR="006E7D66" w:rsidRPr="00EB30B9" w:rsidRDefault="006E7D66" w:rsidP="00EA3DA6">
            <w:pPr>
              <w:pStyle w:val="Default"/>
              <w:rPr>
                <w:rFonts w:ascii="Times New Roman" w:hAnsi="Times New Roman" w:cs="Times New Roman"/>
              </w:rPr>
            </w:pPr>
            <w:r w:rsidRPr="00EB30B9">
              <w:rPr>
                <w:rFonts w:ascii="Times New Roman" w:hAnsi="Times New Roman" w:cs="Times New Roman"/>
              </w:rPr>
              <w:t>Mevcut akademik personelin araştırma /proje yapmaya istekli olması</w:t>
            </w:r>
          </w:p>
        </w:tc>
        <w:tc>
          <w:tcPr>
            <w:tcW w:w="2372" w:type="dxa"/>
          </w:tcPr>
          <w:p w:rsidR="006E7D66" w:rsidRPr="00EB30B9" w:rsidRDefault="006E7D66" w:rsidP="00EA3DA6">
            <w:pPr>
              <w:rPr>
                <w:rFonts w:ascii="Times New Roman" w:hAnsi="Times New Roman" w:cs="Times New Roman"/>
                <w:bCs/>
                <w:spacing w:val="1"/>
                <w:sz w:val="24"/>
                <w:szCs w:val="24"/>
              </w:rPr>
            </w:pPr>
          </w:p>
        </w:tc>
        <w:tc>
          <w:tcPr>
            <w:tcW w:w="2372" w:type="dxa"/>
          </w:tcPr>
          <w:p w:rsidR="006E7D66" w:rsidRPr="00EB30B9" w:rsidRDefault="006E7D66"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6E7D66" w:rsidRPr="00EB30B9" w:rsidRDefault="006E7D66"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6E7D66" w:rsidRPr="00EB30B9" w:rsidTr="00151E2E">
        <w:tc>
          <w:tcPr>
            <w:tcW w:w="2371" w:type="dxa"/>
          </w:tcPr>
          <w:p w:rsidR="006E7D66" w:rsidRPr="00EB30B9" w:rsidRDefault="00100739" w:rsidP="00EA3DA6">
            <w:pPr>
              <w:pStyle w:val="Default"/>
              <w:rPr>
                <w:rFonts w:ascii="Times New Roman" w:hAnsi="Times New Roman" w:cs="Times New Roman"/>
              </w:rPr>
            </w:pPr>
            <w:r w:rsidRPr="00EB30B9">
              <w:rPr>
                <w:rFonts w:ascii="Times New Roman" w:hAnsi="Times New Roman" w:cs="Times New Roman"/>
              </w:rPr>
              <w:t>Öğrenci işleri birimi ve öğrenci danışmanları vasıtasıyla öğrencilerin problemleri ile yakından ilgilenilmesi</w:t>
            </w:r>
          </w:p>
        </w:tc>
        <w:tc>
          <w:tcPr>
            <w:tcW w:w="2372" w:type="dxa"/>
          </w:tcPr>
          <w:p w:rsidR="006E7D66" w:rsidRPr="00EB30B9" w:rsidRDefault="006E7D66" w:rsidP="00EA3DA6">
            <w:pPr>
              <w:rPr>
                <w:rFonts w:ascii="Times New Roman" w:hAnsi="Times New Roman" w:cs="Times New Roman"/>
                <w:bCs/>
                <w:spacing w:val="1"/>
                <w:sz w:val="24"/>
                <w:szCs w:val="24"/>
              </w:rPr>
            </w:pPr>
          </w:p>
        </w:tc>
        <w:tc>
          <w:tcPr>
            <w:tcW w:w="2372" w:type="dxa"/>
          </w:tcPr>
          <w:p w:rsidR="006E7D66" w:rsidRPr="00EB30B9" w:rsidRDefault="006E7D66"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6E7D66" w:rsidRPr="00EB30B9" w:rsidRDefault="006E7D66"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100739" w:rsidRPr="00EB30B9" w:rsidTr="00151E2E">
        <w:tc>
          <w:tcPr>
            <w:tcW w:w="2371" w:type="dxa"/>
          </w:tcPr>
          <w:p w:rsidR="00100739" w:rsidRPr="00EB30B9" w:rsidRDefault="00100739" w:rsidP="002E56FC">
            <w:pPr>
              <w:pStyle w:val="Default"/>
              <w:rPr>
                <w:rFonts w:ascii="Times New Roman" w:hAnsi="Times New Roman" w:cs="Times New Roman"/>
              </w:rPr>
            </w:pPr>
            <w:r w:rsidRPr="00EB30B9">
              <w:rPr>
                <w:rFonts w:ascii="Times New Roman" w:hAnsi="Times New Roman" w:cs="Times New Roman"/>
              </w:rPr>
              <w:t>Uygulama eğitimleri kapsamında topluma doğrudan hizmet verme ve etkil</w:t>
            </w:r>
            <w:r w:rsidR="002E56FC">
              <w:rPr>
                <w:rFonts w:ascii="Times New Roman" w:hAnsi="Times New Roman" w:cs="Times New Roman"/>
              </w:rPr>
              <w:t>e</w:t>
            </w:r>
            <w:r w:rsidRPr="00EB30B9">
              <w:rPr>
                <w:rFonts w:ascii="Times New Roman" w:hAnsi="Times New Roman" w:cs="Times New Roman"/>
              </w:rPr>
              <w:t>şim olanağının olması</w:t>
            </w:r>
          </w:p>
        </w:tc>
        <w:tc>
          <w:tcPr>
            <w:tcW w:w="2372" w:type="dxa"/>
          </w:tcPr>
          <w:p w:rsidR="00100739" w:rsidRPr="00EB30B9" w:rsidRDefault="00100739" w:rsidP="00EA3DA6">
            <w:pPr>
              <w:rPr>
                <w:rFonts w:ascii="Times New Roman" w:hAnsi="Times New Roman" w:cs="Times New Roman"/>
                <w:bCs/>
                <w:spacing w:val="1"/>
                <w:sz w:val="24"/>
                <w:szCs w:val="24"/>
              </w:rPr>
            </w:pPr>
          </w:p>
        </w:tc>
        <w:tc>
          <w:tcPr>
            <w:tcW w:w="2372" w:type="dxa"/>
          </w:tcPr>
          <w:p w:rsidR="00100739" w:rsidRPr="00EB30B9" w:rsidRDefault="00100739"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100739" w:rsidRPr="00EB30B9" w:rsidRDefault="00100739"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r w:rsidR="00100739" w:rsidRPr="00EB30B9" w:rsidTr="00151E2E">
        <w:tc>
          <w:tcPr>
            <w:tcW w:w="2371" w:type="dxa"/>
          </w:tcPr>
          <w:p w:rsidR="00100739" w:rsidRPr="00EB30B9" w:rsidRDefault="00100739" w:rsidP="00EA3DA6">
            <w:pPr>
              <w:pStyle w:val="Default"/>
              <w:rPr>
                <w:rFonts w:ascii="Times New Roman" w:hAnsi="Times New Roman" w:cs="Times New Roman"/>
              </w:rPr>
            </w:pPr>
          </w:p>
        </w:tc>
        <w:tc>
          <w:tcPr>
            <w:tcW w:w="2372" w:type="dxa"/>
          </w:tcPr>
          <w:p w:rsidR="00100739" w:rsidRPr="00EB30B9" w:rsidRDefault="00100739" w:rsidP="00EA3DA6">
            <w:pPr>
              <w:rPr>
                <w:rFonts w:ascii="Times New Roman" w:hAnsi="Times New Roman" w:cs="Times New Roman"/>
                <w:bCs/>
                <w:spacing w:val="1"/>
                <w:sz w:val="24"/>
                <w:szCs w:val="24"/>
              </w:rPr>
            </w:pPr>
          </w:p>
        </w:tc>
        <w:tc>
          <w:tcPr>
            <w:tcW w:w="2372" w:type="dxa"/>
          </w:tcPr>
          <w:p w:rsidR="00100739" w:rsidRPr="00EB30B9" w:rsidRDefault="00100739" w:rsidP="00EA3DA6">
            <w:pPr>
              <w:tabs>
                <w:tab w:val="right" w:pos="8820"/>
                <w:tab w:val="center" w:pos="9000"/>
              </w:tabs>
              <w:autoSpaceDE w:val="0"/>
              <w:autoSpaceDN w:val="0"/>
              <w:adjustRightInd w:val="0"/>
              <w:jc w:val="both"/>
              <w:rPr>
                <w:rFonts w:ascii="Times New Roman" w:hAnsi="Times New Roman" w:cs="Times New Roman"/>
                <w:b/>
                <w:sz w:val="24"/>
                <w:szCs w:val="24"/>
              </w:rPr>
            </w:pPr>
          </w:p>
        </w:tc>
        <w:tc>
          <w:tcPr>
            <w:tcW w:w="2372" w:type="dxa"/>
          </w:tcPr>
          <w:p w:rsidR="00100739" w:rsidRPr="00EB30B9" w:rsidRDefault="00100739" w:rsidP="00EA3DA6">
            <w:pPr>
              <w:tabs>
                <w:tab w:val="right" w:pos="8820"/>
                <w:tab w:val="center" w:pos="9000"/>
              </w:tabs>
              <w:autoSpaceDE w:val="0"/>
              <w:autoSpaceDN w:val="0"/>
              <w:adjustRightInd w:val="0"/>
              <w:jc w:val="both"/>
              <w:rPr>
                <w:rFonts w:ascii="Times New Roman" w:hAnsi="Times New Roman" w:cs="Times New Roman"/>
                <w:b/>
                <w:sz w:val="24"/>
                <w:szCs w:val="24"/>
              </w:rPr>
            </w:pPr>
          </w:p>
        </w:tc>
      </w:tr>
    </w:tbl>
    <w:p w:rsidR="009A40D9" w:rsidRPr="00EB30B9" w:rsidRDefault="009A40D9" w:rsidP="00D4209C">
      <w:pPr>
        <w:spacing w:after="0" w:line="240" w:lineRule="auto"/>
        <w:rPr>
          <w:rFonts w:ascii="Times New Roman" w:hAnsi="Times New Roman" w:cs="Times New Roman"/>
          <w:sz w:val="24"/>
          <w:szCs w:val="24"/>
        </w:rPr>
      </w:pPr>
    </w:p>
    <w:p w:rsidR="00941A51" w:rsidRDefault="00941A51" w:rsidP="00285FB0">
      <w:pPr>
        <w:autoSpaceDE w:val="0"/>
        <w:autoSpaceDN w:val="0"/>
        <w:adjustRightInd w:val="0"/>
        <w:spacing w:after="0" w:line="240" w:lineRule="auto"/>
        <w:rPr>
          <w:rFonts w:ascii="Times New Roman" w:hAnsi="Times New Roman" w:cs="Times New Roman"/>
          <w:b/>
          <w:sz w:val="24"/>
          <w:szCs w:val="24"/>
        </w:rPr>
      </w:pPr>
    </w:p>
    <w:p w:rsidR="00941A51" w:rsidRDefault="00941A51" w:rsidP="00285FB0">
      <w:pPr>
        <w:autoSpaceDE w:val="0"/>
        <w:autoSpaceDN w:val="0"/>
        <w:adjustRightInd w:val="0"/>
        <w:spacing w:after="0" w:line="240" w:lineRule="auto"/>
        <w:rPr>
          <w:rFonts w:ascii="Times New Roman" w:hAnsi="Times New Roman" w:cs="Times New Roman"/>
          <w:b/>
          <w:sz w:val="24"/>
          <w:szCs w:val="24"/>
        </w:rPr>
      </w:pPr>
    </w:p>
    <w:p w:rsidR="00941A51" w:rsidRDefault="00941A51" w:rsidP="00285FB0">
      <w:pPr>
        <w:autoSpaceDE w:val="0"/>
        <w:autoSpaceDN w:val="0"/>
        <w:adjustRightInd w:val="0"/>
        <w:spacing w:after="0" w:line="240" w:lineRule="auto"/>
        <w:rPr>
          <w:rFonts w:ascii="Times New Roman" w:hAnsi="Times New Roman" w:cs="Times New Roman"/>
          <w:b/>
          <w:sz w:val="24"/>
          <w:szCs w:val="24"/>
        </w:rPr>
      </w:pPr>
    </w:p>
    <w:p w:rsidR="00941A51" w:rsidRDefault="00941A51" w:rsidP="00285FB0">
      <w:pPr>
        <w:autoSpaceDE w:val="0"/>
        <w:autoSpaceDN w:val="0"/>
        <w:adjustRightInd w:val="0"/>
        <w:spacing w:after="0" w:line="240" w:lineRule="auto"/>
        <w:rPr>
          <w:rFonts w:ascii="Times New Roman" w:hAnsi="Times New Roman" w:cs="Times New Roman"/>
          <w:b/>
          <w:sz w:val="24"/>
          <w:szCs w:val="24"/>
        </w:rPr>
      </w:pPr>
    </w:p>
    <w:p w:rsidR="00941A51" w:rsidRDefault="00941A51" w:rsidP="00285FB0">
      <w:pPr>
        <w:autoSpaceDE w:val="0"/>
        <w:autoSpaceDN w:val="0"/>
        <w:adjustRightInd w:val="0"/>
        <w:spacing w:after="0" w:line="240" w:lineRule="auto"/>
        <w:rPr>
          <w:rFonts w:ascii="Times New Roman" w:hAnsi="Times New Roman" w:cs="Times New Roman"/>
          <w:b/>
          <w:sz w:val="24"/>
          <w:szCs w:val="24"/>
        </w:rPr>
      </w:pPr>
    </w:p>
    <w:p w:rsidR="00987BEF" w:rsidRDefault="00987BEF" w:rsidP="00285FB0">
      <w:pPr>
        <w:autoSpaceDE w:val="0"/>
        <w:autoSpaceDN w:val="0"/>
        <w:adjustRightInd w:val="0"/>
        <w:spacing w:after="0" w:line="240" w:lineRule="auto"/>
        <w:rPr>
          <w:rFonts w:ascii="Times New Roman" w:hAnsi="Times New Roman" w:cs="Times New Roman"/>
          <w:b/>
          <w:sz w:val="24"/>
          <w:szCs w:val="24"/>
        </w:rPr>
      </w:pPr>
    </w:p>
    <w:p w:rsidR="00987BEF" w:rsidRDefault="00987BEF" w:rsidP="00285FB0">
      <w:pPr>
        <w:autoSpaceDE w:val="0"/>
        <w:autoSpaceDN w:val="0"/>
        <w:adjustRightInd w:val="0"/>
        <w:spacing w:after="0" w:line="240" w:lineRule="auto"/>
        <w:rPr>
          <w:rFonts w:ascii="Times New Roman" w:hAnsi="Times New Roman" w:cs="Times New Roman"/>
          <w:b/>
          <w:sz w:val="24"/>
          <w:szCs w:val="24"/>
        </w:rPr>
      </w:pPr>
    </w:p>
    <w:p w:rsidR="00987BEF" w:rsidRDefault="00987BEF" w:rsidP="00285FB0">
      <w:pPr>
        <w:autoSpaceDE w:val="0"/>
        <w:autoSpaceDN w:val="0"/>
        <w:adjustRightInd w:val="0"/>
        <w:spacing w:after="0" w:line="240" w:lineRule="auto"/>
        <w:rPr>
          <w:rFonts w:ascii="Times New Roman" w:hAnsi="Times New Roman" w:cs="Times New Roman"/>
          <w:b/>
          <w:sz w:val="24"/>
          <w:szCs w:val="24"/>
        </w:rPr>
      </w:pPr>
    </w:p>
    <w:p w:rsidR="00987BEF" w:rsidRDefault="00987BEF" w:rsidP="00285FB0">
      <w:pPr>
        <w:autoSpaceDE w:val="0"/>
        <w:autoSpaceDN w:val="0"/>
        <w:adjustRightInd w:val="0"/>
        <w:spacing w:after="0" w:line="240" w:lineRule="auto"/>
        <w:rPr>
          <w:rFonts w:ascii="Times New Roman" w:hAnsi="Times New Roman" w:cs="Times New Roman"/>
          <w:b/>
          <w:sz w:val="24"/>
          <w:szCs w:val="24"/>
        </w:rPr>
      </w:pPr>
    </w:p>
    <w:p w:rsidR="00987BEF" w:rsidRDefault="00987BEF" w:rsidP="00285FB0">
      <w:pPr>
        <w:autoSpaceDE w:val="0"/>
        <w:autoSpaceDN w:val="0"/>
        <w:adjustRightInd w:val="0"/>
        <w:spacing w:after="0" w:line="240" w:lineRule="auto"/>
        <w:rPr>
          <w:rFonts w:ascii="Times New Roman" w:hAnsi="Times New Roman" w:cs="Times New Roman"/>
          <w:b/>
          <w:sz w:val="24"/>
          <w:szCs w:val="24"/>
        </w:rPr>
      </w:pPr>
    </w:p>
    <w:p w:rsidR="00941A51" w:rsidRDefault="00941A51" w:rsidP="00285FB0">
      <w:pPr>
        <w:autoSpaceDE w:val="0"/>
        <w:autoSpaceDN w:val="0"/>
        <w:adjustRightInd w:val="0"/>
        <w:spacing w:after="0" w:line="240" w:lineRule="auto"/>
        <w:rPr>
          <w:rFonts w:ascii="Times New Roman" w:hAnsi="Times New Roman" w:cs="Times New Roman"/>
          <w:b/>
          <w:sz w:val="24"/>
          <w:szCs w:val="24"/>
        </w:rPr>
      </w:pPr>
    </w:p>
    <w:p w:rsidR="00DD1419" w:rsidRPr="00941A51" w:rsidRDefault="006A30A4" w:rsidP="00285FB0">
      <w:pPr>
        <w:autoSpaceDE w:val="0"/>
        <w:autoSpaceDN w:val="0"/>
        <w:adjustRightInd w:val="0"/>
        <w:spacing w:after="0" w:line="240" w:lineRule="auto"/>
        <w:rPr>
          <w:rFonts w:ascii="Times New Roman" w:hAnsi="Times New Roman" w:cs="Times New Roman"/>
          <w:b/>
          <w:sz w:val="24"/>
          <w:szCs w:val="24"/>
        </w:rPr>
      </w:pPr>
      <w:r w:rsidRPr="00941A51">
        <w:rPr>
          <w:rFonts w:ascii="Times New Roman" w:hAnsi="Times New Roman" w:cs="Times New Roman"/>
          <w:b/>
          <w:sz w:val="24"/>
          <w:szCs w:val="24"/>
        </w:rPr>
        <w:lastRenderedPageBreak/>
        <w:t>4</w:t>
      </w:r>
      <w:r w:rsidR="006A3512" w:rsidRPr="00941A51">
        <w:rPr>
          <w:rFonts w:ascii="Times New Roman" w:hAnsi="Times New Roman" w:cs="Times New Roman"/>
          <w:b/>
          <w:sz w:val="24"/>
          <w:szCs w:val="24"/>
        </w:rPr>
        <w:t>.1</w:t>
      </w:r>
      <w:r w:rsidR="00CE0C97" w:rsidRPr="00941A51">
        <w:rPr>
          <w:rFonts w:ascii="Times New Roman" w:hAnsi="Times New Roman" w:cs="Times New Roman"/>
          <w:b/>
          <w:sz w:val="24"/>
          <w:szCs w:val="24"/>
        </w:rPr>
        <w:t>0</w:t>
      </w:r>
      <w:r w:rsidR="006A3512" w:rsidRPr="00941A51">
        <w:rPr>
          <w:rFonts w:ascii="Times New Roman" w:hAnsi="Times New Roman" w:cs="Times New Roman"/>
          <w:b/>
          <w:sz w:val="24"/>
          <w:szCs w:val="24"/>
        </w:rPr>
        <w:t>. Tespit</w:t>
      </w:r>
      <w:r w:rsidR="0078216F" w:rsidRPr="00941A51">
        <w:rPr>
          <w:rFonts w:ascii="Times New Roman" w:hAnsi="Times New Roman" w:cs="Times New Roman"/>
          <w:b/>
          <w:sz w:val="24"/>
          <w:szCs w:val="24"/>
        </w:rPr>
        <w:t>ler</w:t>
      </w:r>
      <w:r w:rsidR="006A3512" w:rsidRPr="00941A51">
        <w:rPr>
          <w:rFonts w:ascii="Times New Roman" w:hAnsi="Times New Roman" w:cs="Times New Roman"/>
          <w:b/>
          <w:sz w:val="24"/>
          <w:szCs w:val="24"/>
        </w:rPr>
        <w:t xml:space="preserve"> ve İhtiyaçların Belirlenmesi</w:t>
      </w:r>
    </w:p>
    <w:p w:rsidR="006A3512" w:rsidRPr="00941A51" w:rsidRDefault="006A3512" w:rsidP="006A3512">
      <w:pPr>
        <w:spacing w:after="0" w:line="240" w:lineRule="auto"/>
        <w:jc w:val="both"/>
        <w:rPr>
          <w:rFonts w:ascii="Times New Roman" w:hAnsi="Times New Roman" w:cs="Times New Roman"/>
          <w:b/>
          <w:color w:val="FF0000"/>
          <w:sz w:val="24"/>
          <w:szCs w:val="24"/>
        </w:rPr>
      </w:pPr>
    </w:p>
    <w:p w:rsidR="006A3512" w:rsidRPr="00941A51" w:rsidRDefault="00941A51" w:rsidP="006A3512">
      <w:pPr>
        <w:spacing w:after="0" w:line="240" w:lineRule="auto"/>
        <w:jc w:val="both"/>
        <w:rPr>
          <w:rFonts w:ascii="Times New Roman" w:hAnsi="Times New Roman" w:cs="Times New Roman"/>
          <w:b/>
          <w:sz w:val="24"/>
          <w:szCs w:val="24"/>
        </w:rPr>
      </w:pPr>
      <w:r w:rsidRPr="00941A51">
        <w:rPr>
          <w:rFonts w:ascii="Times New Roman" w:hAnsi="Times New Roman" w:cs="Times New Roman"/>
          <w:b/>
          <w:sz w:val="24"/>
          <w:szCs w:val="24"/>
        </w:rPr>
        <w:t>Tablo 12: Tespitler ve İhtiyaçlar</w:t>
      </w:r>
    </w:p>
    <w:p w:rsidR="00941A51" w:rsidRPr="00941A51" w:rsidRDefault="00941A51" w:rsidP="006A3512">
      <w:pPr>
        <w:spacing w:after="0" w:line="24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161"/>
        <w:gridCol w:w="3162"/>
        <w:gridCol w:w="3163"/>
      </w:tblGrid>
      <w:tr w:rsidR="00A724CD" w:rsidRPr="00EB30B9" w:rsidTr="00A724CD">
        <w:tc>
          <w:tcPr>
            <w:tcW w:w="3162" w:type="dxa"/>
          </w:tcPr>
          <w:p w:rsidR="00A724CD" w:rsidRPr="00941A51" w:rsidRDefault="00C87882" w:rsidP="00C87882">
            <w:pPr>
              <w:jc w:val="both"/>
              <w:rPr>
                <w:rFonts w:ascii="Times New Roman" w:hAnsi="Times New Roman" w:cs="Times New Roman"/>
                <w:b/>
                <w:sz w:val="24"/>
                <w:szCs w:val="24"/>
              </w:rPr>
            </w:pPr>
            <w:r w:rsidRPr="00941A51">
              <w:rPr>
                <w:rFonts w:ascii="Times New Roman" w:hAnsi="Times New Roman" w:cs="Times New Roman"/>
                <w:b/>
                <w:sz w:val="24"/>
                <w:szCs w:val="24"/>
              </w:rPr>
              <w:t>Durum Analizi Aşamaları</w:t>
            </w:r>
          </w:p>
        </w:tc>
        <w:tc>
          <w:tcPr>
            <w:tcW w:w="3162" w:type="dxa"/>
          </w:tcPr>
          <w:p w:rsidR="00A724CD" w:rsidRPr="00941A51" w:rsidRDefault="00C87882" w:rsidP="006A3512">
            <w:pPr>
              <w:jc w:val="both"/>
              <w:rPr>
                <w:rFonts w:ascii="Times New Roman" w:hAnsi="Times New Roman" w:cs="Times New Roman"/>
                <w:b/>
                <w:sz w:val="24"/>
                <w:szCs w:val="24"/>
              </w:rPr>
            </w:pPr>
            <w:r w:rsidRPr="00941A51">
              <w:rPr>
                <w:rFonts w:ascii="Times New Roman" w:hAnsi="Times New Roman" w:cs="Times New Roman"/>
                <w:b/>
                <w:sz w:val="24"/>
                <w:szCs w:val="24"/>
              </w:rPr>
              <w:t>Tespitler/Sorun Alanları</w:t>
            </w:r>
          </w:p>
        </w:tc>
        <w:tc>
          <w:tcPr>
            <w:tcW w:w="3163" w:type="dxa"/>
          </w:tcPr>
          <w:p w:rsidR="00A724CD" w:rsidRPr="00941A51" w:rsidRDefault="00C87882" w:rsidP="006A3512">
            <w:pPr>
              <w:jc w:val="both"/>
              <w:rPr>
                <w:rFonts w:ascii="Times New Roman" w:hAnsi="Times New Roman" w:cs="Times New Roman"/>
                <w:b/>
                <w:sz w:val="24"/>
                <w:szCs w:val="24"/>
              </w:rPr>
            </w:pPr>
            <w:r w:rsidRPr="00941A51">
              <w:rPr>
                <w:rFonts w:ascii="Times New Roman" w:hAnsi="Times New Roman" w:cs="Times New Roman"/>
                <w:b/>
                <w:sz w:val="24"/>
                <w:szCs w:val="24"/>
              </w:rPr>
              <w:t>İhtiyaçlar/Gelişim Alanları</w:t>
            </w:r>
          </w:p>
        </w:tc>
      </w:tr>
      <w:tr w:rsidR="00A724CD" w:rsidRPr="00EB30B9" w:rsidTr="00A724CD">
        <w:tc>
          <w:tcPr>
            <w:tcW w:w="3162" w:type="dxa"/>
          </w:tcPr>
          <w:p w:rsidR="00572913" w:rsidRPr="00941A51" w:rsidRDefault="00572913" w:rsidP="006A3512">
            <w:pPr>
              <w:jc w:val="both"/>
              <w:rPr>
                <w:rFonts w:ascii="Times New Roman" w:hAnsi="Times New Roman" w:cs="Times New Roman"/>
                <w:b/>
                <w:sz w:val="24"/>
                <w:szCs w:val="24"/>
              </w:rPr>
            </w:pPr>
            <w:r w:rsidRPr="00941A51">
              <w:rPr>
                <w:rFonts w:ascii="Times New Roman" w:hAnsi="Times New Roman" w:cs="Times New Roman"/>
                <w:b/>
                <w:sz w:val="24"/>
                <w:szCs w:val="24"/>
              </w:rPr>
              <w:t>Uygulanmakta Olan Stratejik Planın Değerlendirilmesi</w:t>
            </w:r>
          </w:p>
        </w:tc>
        <w:tc>
          <w:tcPr>
            <w:tcW w:w="3162" w:type="dxa"/>
          </w:tcPr>
          <w:p w:rsidR="00991492" w:rsidRPr="00EB30B9" w:rsidRDefault="00991492" w:rsidP="00991492">
            <w:pPr>
              <w:jc w:val="both"/>
              <w:rPr>
                <w:rFonts w:ascii="Times New Roman" w:hAnsi="Times New Roman" w:cs="Times New Roman"/>
                <w:sz w:val="24"/>
                <w:szCs w:val="24"/>
              </w:rPr>
            </w:pPr>
            <w:r w:rsidRPr="00EB30B9">
              <w:rPr>
                <w:rFonts w:ascii="Times New Roman" w:hAnsi="Times New Roman" w:cs="Times New Roman"/>
                <w:sz w:val="24"/>
                <w:szCs w:val="24"/>
              </w:rPr>
              <w:t>1-</w:t>
            </w:r>
            <w:r w:rsidR="00D02B2F" w:rsidRPr="00EB30B9">
              <w:rPr>
                <w:rFonts w:ascii="Times New Roman" w:hAnsi="Times New Roman" w:cs="Times New Roman"/>
                <w:sz w:val="24"/>
                <w:szCs w:val="24"/>
              </w:rPr>
              <w:t>2019-2023 yıllarını kapsayan Stratejik Planda</w:t>
            </w:r>
            <w:r w:rsidRPr="00EB30B9">
              <w:rPr>
                <w:rFonts w:ascii="Times New Roman" w:hAnsi="Times New Roman" w:cs="Times New Roman"/>
                <w:sz w:val="24"/>
                <w:szCs w:val="24"/>
              </w:rPr>
              <w:t xml:space="preserve"> yer alan </w:t>
            </w:r>
            <w:r w:rsidR="00D02B2F" w:rsidRPr="00EB30B9">
              <w:rPr>
                <w:rFonts w:ascii="Times New Roman" w:hAnsi="Times New Roman" w:cs="Times New Roman"/>
                <w:sz w:val="24"/>
                <w:szCs w:val="24"/>
              </w:rPr>
              <w:t>Performans göstergelerinden bazıları ise COVİD</w:t>
            </w:r>
            <w:r w:rsidRPr="00EB30B9">
              <w:rPr>
                <w:rFonts w:ascii="Times New Roman" w:hAnsi="Times New Roman" w:cs="Times New Roman"/>
                <w:sz w:val="24"/>
                <w:szCs w:val="24"/>
              </w:rPr>
              <w:t>19 salgını, tasarruf tedbirleri</w:t>
            </w:r>
            <w:r w:rsidR="00D02B2F" w:rsidRPr="00EB30B9">
              <w:rPr>
                <w:rFonts w:ascii="Times New Roman" w:hAnsi="Times New Roman" w:cs="Times New Roman"/>
                <w:sz w:val="24"/>
                <w:szCs w:val="24"/>
              </w:rPr>
              <w:t xml:space="preserve"> ve ödenek yetersizliği gibi gerekçelerle istenilen düzeylere ulaşamamıştır. </w:t>
            </w:r>
          </w:p>
          <w:p w:rsidR="00991492" w:rsidRPr="00EB30B9" w:rsidRDefault="00991492" w:rsidP="00991492">
            <w:pPr>
              <w:jc w:val="both"/>
              <w:rPr>
                <w:rFonts w:ascii="Times New Roman" w:hAnsi="Times New Roman" w:cs="Times New Roman"/>
                <w:sz w:val="24"/>
                <w:szCs w:val="24"/>
              </w:rPr>
            </w:pPr>
            <w:r w:rsidRPr="00EB30B9">
              <w:rPr>
                <w:rFonts w:ascii="Times New Roman" w:hAnsi="Times New Roman" w:cs="Times New Roman"/>
                <w:sz w:val="24"/>
                <w:szCs w:val="24"/>
              </w:rPr>
              <w:t>2-</w:t>
            </w:r>
            <w:r w:rsidR="00D02B2F" w:rsidRPr="00EB30B9">
              <w:rPr>
                <w:rFonts w:ascii="Times New Roman" w:hAnsi="Times New Roman" w:cs="Times New Roman"/>
                <w:sz w:val="24"/>
                <w:szCs w:val="24"/>
              </w:rPr>
              <w:t xml:space="preserve">Eğitim-Öğretim Faaliyetlerini Geliştirmek amacına yönelik belirlenmiş hedeflerin </w:t>
            </w:r>
            <w:r w:rsidRPr="00EB30B9">
              <w:rPr>
                <w:rFonts w:ascii="Times New Roman" w:hAnsi="Times New Roman" w:cs="Times New Roman"/>
                <w:sz w:val="24"/>
                <w:szCs w:val="24"/>
              </w:rPr>
              <w:t>bir kısmında</w:t>
            </w:r>
            <w:r w:rsidR="00A84513" w:rsidRPr="00EB30B9">
              <w:rPr>
                <w:rFonts w:ascii="Times New Roman" w:hAnsi="Times New Roman" w:cs="Times New Roman"/>
                <w:sz w:val="24"/>
                <w:szCs w:val="24"/>
              </w:rPr>
              <w:t xml:space="preserve"> </w:t>
            </w:r>
            <w:r w:rsidRPr="00EB30B9">
              <w:rPr>
                <w:rFonts w:ascii="Times New Roman" w:hAnsi="Times New Roman" w:cs="Times New Roman"/>
                <w:sz w:val="24"/>
                <w:szCs w:val="24"/>
              </w:rPr>
              <w:t xml:space="preserve">bütçe yetersizliği ve COVİD-19 salgını vb. nedenlerle  </w:t>
            </w:r>
            <w:r w:rsidR="00D02B2F" w:rsidRPr="00EB30B9">
              <w:rPr>
                <w:rFonts w:ascii="Times New Roman" w:hAnsi="Times New Roman" w:cs="Times New Roman"/>
                <w:sz w:val="24"/>
                <w:szCs w:val="24"/>
              </w:rPr>
              <w:t xml:space="preserve"> %100 performans değerlerine ulaşıl</w:t>
            </w:r>
            <w:r w:rsidRPr="00EB30B9">
              <w:rPr>
                <w:rFonts w:ascii="Times New Roman" w:hAnsi="Times New Roman" w:cs="Times New Roman"/>
                <w:sz w:val="24"/>
                <w:szCs w:val="24"/>
              </w:rPr>
              <w:t>amadığı görülmektedir.</w:t>
            </w:r>
            <w:r w:rsidR="00D02B2F" w:rsidRPr="00EB30B9">
              <w:rPr>
                <w:rFonts w:ascii="Times New Roman" w:hAnsi="Times New Roman" w:cs="Times New Roman"/>
                <w:sz w:val="24"/>
                <w:szCs w:val="24"/>
              </w:rPr>
              <w:t xml:space="preserve"> </w:t>
            </w:r>
          </w:p>
          <w:p w:rsidR="00991492" w:rsidRPr="00EB30B9" w:rsidRDefault="00991492" w:rsidP="00991492">
            <w:pPr>
              <w:jc w:val="both"/>
              <w:rPr>
                <w:rFonts w:ascii="Times New Roman" w:hAnsi="Times New Roman" w:cs="Times New Roman"/>
                <w:sz w:val="24"/>
                <w:szCs w:val="24"/>
              </w:rPr>
            </w:pPr>
            <w:r w:rsidRPr="00EB30B9">
              <w:rPr>
                <w:rFonts w:ascii="Times New Roman" w:hAnsi="Times New Roman" w:cs="Times New Roman"/>
                <w:sz w:val="24"/>
                <w:szCs w:val="24"/>
              </w:rPr>
              <w:t>2-</w:t>
            </w:r>
            <w:r w:rsidR="00D02B2F" w:rsidRPr="00EB30B9">
              <w:rPr>
                <w:rFonts w:ascii="Times New Roman" w:hAnsi="Times New Roman" w:cs="Times New Roman"/>
                <w:sz w:val="24"/>
                <w:szCs w:val="24"/>
              </w:rPr>
              <w:t xml:space="preserve">Bilimsel Araştırma Faaliyetlerini Geliştirmek amacına ilişkin olarak, </w:t>
            </w:r>
            <w:r w:rsidRPr="00EB30B9">
              <w:rPr>
                <w:rFonts w:ascii="Times New Roman" w:hAnsi="Times New Roman" w:cs="Times New Roman"/>
                <w:sz w:val="24"/>
                <w:szCs w:val="24"/>
              </w:rPr>
              <w:t>yine bütçe</w:t>
            </w:r>
            <w:r w:rsidR="00183B39">
              <w:rPr>
                <w:rFonts w:ascii="Times New Roman" w:hAnsi="Times New Roman" w:cs="Times New Roman"/>
                <w:sz w:val="24"/>
                <w:szCs w:val="24"/>
              </w:rPr>
              <w:t xml:space="preserve"> yetersizliği COVİD 19 salgını </w:t>
            </w:r>
            <w:r w:rsidRPr="00EB30B9">
              <w:rPr>
                <w:rFonts w:ascii="Times New Roman" w:hAnsi="Times New Roman" w:cs="Times New Roman"/>
                <w:sz w:val="24"/>
                <w:szCs w:val="24"/>
              </w:rPr>
              <w:t>vb. Nedenlerle istenilen düzeye ulaşılamadığı görülmüştür.</w:t>
            </w:r>
            <w:r w:rsidR="00D02B2F" w:rsidRPr="00EB30B9">
              <w:rPr>
                <w:rFonts w:ascii="Times New Roman" w:hAnsi="Times New Roman" w:cs="Times New Roman"/>
                <w:sz w:val="24"/>
                <w:szCs w:val="24"/>
              </w:rPr>
              <w:t xml:space="preserve"> </w:t>
            </w:r>
          </w:p>
          <w:p w:rsidR="00A724CD" w:rsidRPr="00EB30B9" w:rsidRDefault="00A724CD" w:rsidP="00991492">
            <w:pPr>
              <w:jc w:val="both"/>
              <w:rPr>
                <w:rFonts w:ascii="Times New Roman" w:hAnsi="Times New Roman" w:cs="Times New Roman"/>
                <w:sz w:val="24"/>
                <w:szCs w:val="24"/>
              </w:rPr>
            </w:pPr>
          </w:p>
        </w:tc>
        <w:tc>
          <w:tcPr>
            <w:tcW w:w="3163" w:type="dxa"/>
          </w:tcPr>
          <w:p w:rsidR="00A724CD" w:rsidRPr="00EB30B9" w:rsidRDefault="00A84513" w:rsidP="006A3512">
            <w:pPr>
              <w:jc w:val="both"/>
              <w:rPr>
                <w:rFonts w:ascii="Times New Roman" w:hAnsi="Times New Roman" w:cs="Times New Roman"/>
                <w:sz w:val="24"/>
                <w:szCs w:val="24"/>
              </w:rPr>
            </w:pPr>
            <w:r w:rsidRPr="00EB30B9">
              <w:rPr>
                <w:rFonts w:ascii="Times New Roman" w:hAnsi="Times New Roman" w:cs="Times New Roman"/>
                <w:sz w:val="24"/>
                <w:szCs w:val="24"/>
              </w:rPr>
              <w:t>1-İstenilen düzeye ulaşamayan performans göstergelerinin 2024-2028 Stratejik Planı'nın hazırlanma sürecinde yeniden gözden geçirilmesi faydalı olabilir.</w:t>
            </w:r>
          </w:p>
          <w:p w:rsidR="00A84513" w:rsidRPr="00EB30B9" w:rsidRDefault="00A84513" w:rsidP="006A3512">
            <w:pPr>
              <w:jc w:val="both"/>
              <w:rPr>
                <w:rFonts w:ascii="Times New Roman" w:hAnsi="Times New Roman" w:cs="Times New Roman"/>
                <w:sz w:val="24"/>
                <w:szCs w:val="24"/>
              </w:rPr>
            </w:pPr>
            <w:r w:rsidRPr="00EB30B9">
              <w:rPr>
                <w:rFonts w:ascii="Times New Roman" w:hAnsi="Times New Roman" w:cs="Times New Roman"/>
                <w:sz w:val="24"/>
                <w:szCs w:val="24"/>
              </w:rPr>
              <w:t xml:space="preserve">2-Göstergelerin izleme, ölçme ve değerlendirilmesi için bir veri sistemi oluşturulmalıdır. </w:t>
            </w:r>
          </w:p>
          <w:p w:rsidR="00A84513" w:rsidRPr="00EB30B9" w:rsidRDefault="00A84513" w:rsidP="006A3512">
            <w:pPr>
              <w:jc w:val="both"/>
              <w:rPr>
                <w:rFonts w:ascii="Times New Roman" w:hAnsi="Times New Roman" w:cs="Times New Roman"/>
                <w:sz w:val="24"/>
                <w:szCs w:val="24"/>
              </w:rPr>
            </w:pPr>
            <w:r w:rsidRPr="00EB30B9">
              <w:rPr>
                <w:rFonts w:ascii="Times New Roman" w:hAnsi="Times New Roman" w:cs="Times New Roman"/>
                <w:sz w:val="24"/>
                <w:szCs w:val="24"/>
              </w:rPr>
              <w:t xml:space="preserve">3-Dış paydaş ilişkileri güçlendirilmelidir. </w:t>
            </w:r>
          </w:p>
          <w:p w:rsidR="00A84513" w:rsidRPr="00EB30B9" w:rsidRDefault="00A84513" w:rsidP="006A3512">
            <w:pPr>
              <w:jc w:val="both"/>
              <w:rPr>
                <w:rFonts w:ascii="Times New Roman" w:hAnsi="Times New Roman" w:cs="Times New Roman"/>
                <w:sz w:val="24"/>
                <w:szCs w:val="24"/>
              </w:rPr>
            </w:pPr>
            <w:r w:rsidRPr="00EB30B9">
              <w:rPr>
                <w:rFonts w:ascii="Times New Roman" w:hAnsi="Times New Roman" w:cs="Times New Roman"/>
                <w:sz w:val="24"/>
                <w:szCs w:val="24"/>
              </w:rPr>
              <w:t>4-Uygulanabilir stratejiler belirlenmeli ve hedeflere Uygulanmakta Olan ulaşmak için bu stratejiler üzerinde çalışılmalıdır.</w:t>
            </w:r>
          </w:p>
          <w:p w:rsidR="00A84513" w:rsidRPr="00EB30B9" w:rsidRDefault="00A84513" w:rsidP="006A3512">
            <w:pPr>
              <w:jc w:val="both"/>
              <w:rPr>
                <w:rFonts w:ascii="Times New Roman" w:hAnsi="Times New Roman" w:cs="Times New Roman"/>
                <w:sz w:val="24"/>
                <w:szCs w:val="24"/>
              </w:rPr>
            </w:pPr>
            <w:r w:rsidRPr="00EB30B9">
              <w:rPr>
                <w:rFonts w:ascii="Times New Roman" w:hAnsi="Times New Roman" w:cs="Times New Roman"/>
                <w:sz w:val="24"/>
                <w:szCs w:val="24"/>
              </w:rPr>
              <w:t>5- Akademisyenlerin ilgili hedeflere teşvik edilmesi ve bilgilendirme amacıyla düzenlenen eğitim seminerlerinin sayısının arttırılması hedeflerin gerçekleştirilmesine yardımcı olabilir.</w:t>
            </w:r>
          </w:p>
          <w:p w:rsidR="00A84513" w:rsidRPr="00EB30B9" w:rsidRDefault="00A84513" w:rsidP="006A3512">
            <w:pPr>
              <w:jc w:val="both"/>
              <w:rPr>
                <w:rFonts w:ascii="Times New Roman" w:hAnsi="Times New Roman" w:cs="Times New Roman"/>
                <w:sz w:val="24"/>
                <w:szCs w:val="24"/>
              </w:rPr>
            </w:pPr>
            <w:r w:rsidRPr="00EB30B9">
              <w:rPr>
                <w:rFonts w:ascii="Times New Roman" w:hAnsi="Times New Roman" w:cs="Times New Roman"/>
                <w:sz w:val="24"/>
                <w:szCs w:val="24"/>
              </w:rPr>
              <w:t xml:space="preserve">6- Misyon ve </w:t>
            </w:r>
            <w:proofErr w:type="gramStart"/>
            <w:r w:rsidRPr="00EB30B9">
              <w:rPr>
                <w:rFonts w:ascii="Times New Roman" w:hAnsi="Times New Roman" w:cs="Times New Roman"/>
                <w:sz w:val="24"/>
                <w:szCs w:val="24"/>
              </w:rPr>
              <w:t>vizyonla</w:t>
            </w:r>
            <w:proofErr w:type="gramEnd"/>
            <w:r w:rsidRPr="00EB30B9">
              <w:rPr>
                <w:rFonts w:ascii="Times New Roman" w:hAnsi="Times New Roman" w:cs="Times New Roman"/>
                <w:sz w:val="24"/>
                <w:szCs w:val="24"/>
              </w:rPr>
              <w:t xml:space="preserve"> uyumlu yeterli amaç ve hedeflerin belirlenmesine özen gösterilmelidir.</w:t>
            </w:r>
          </w:p>
          <w:p w:rsidR="00A84513" w:rsidRPr="00EB30B9" w:rsidRDefault="00A84513" w:rsidP="006A3512">
            <w:pPr>
              <w:jc w:val="both"/>
              <w:rPr>
                <w:rFonts w:ascii="Times New Roman" w:hAnsi="Times New Roman" w:cs="Times New Roman"/>
                <w:sz w:val="24"/>
                <w:szCs w:val="24"/>
              </w:rPr>
            </w:pPr>
            <w:r w:rsidRPr="00EB30B9">
              <w:rPr>
                <w:rFonts w:ascii="Times New Roman" w:hAnsi="Times New Roman" w:cs="Times New Roman"/>
                <w:sz w:val="24"/>
                <w:szCs w:val="24"/>
              </w:rPr>
              <w:t>7- Daha az sayıda amaç belirlenerek, daha ölçülebilir hedefler ve göstergeler oluşturulabilir.</w:t>
            </w:r>
          </w:p>
        </w:tc>
      </w:tr>
      <w:tr w:rsidR="00A724CD" w:rsidRPr="00EB30B9" w:rsidTr="00A724CD">
        <w:tc>
          <w:tcPr>
            <w:tcW w:w="3162" w:type="dxa"/>
          </w:tcPr>
          <w:p w:rsidR="00A724CD" w:rsidRPr="00941A51" w:rsidRDefault="00572913" w:rsidP="006A3512">
            <w:pPr>
              <w:jc w:val="both"/>
              <w:rPr>
                <w:rFonts w:ascii="Times New Roman" w:hAnsi="Times New Roman" w:cs="Times New Roman"/>
                <w:b/>
                <w:sz w:val="24"/>
                <w:szCs w:val="24"/>
              </w:rPr>
            </w:pPr>
            <w:r w:rsidRPr="00941A51">
              <w:rPr>
                <w:rFonts w:ascii="Times New Roman" w:hAnsi="Times New Roman" w:cs="Times New Roman"/>
                <w:b/>
                <w:sz w:val="24"/>
                <w:szCs w:val="24"/>
              </w:rPr>
              <w:t>Mevzuat Analizi</w:t>
            </w:r>
          </w:p>
        </w:tc>
        <w:tc>
          <w:tcPr>
            <w:tcW w:w="3162" w:type="dxa"/>
          </w:tcPr>
          <w:p w:rsidR="00A273F5" w:rsidRPr="00EB30B9" w:rsidRDefault="00A273F5" w:rsidP="00A273F5">
            <w:pPr>
              <w:jc w:val="both"/>
              <w:rPr>
                <w:rFonts w:ascii="Times New Roman" w:hAnsi="Times New Roman" w:cs="Times New Roman"/>
                <w:sz w:val="24"/>
                <w:szCs w:val="24"/>
              </w:rPr>
            </w:pPr>
            <w:r w:rsidRPr="00EB30B9">
              <w:rPr>
                <w:rFonts w:ascii="Times New Roman" w:hAnsi="Times New Roman" w:cs="Times New Roman"/>
                <w:sz w:val="24"/>
                <w:szCs w:val="24"/>
              </w:rPr>
              <w:t xml:space="preserve">1-Sık değişen mevzuat kaynaklı uygulama sorunları yaşanmaktadır. </w:t>
            </w:r>
          </w:p>
          <w:p w:rsidR="00A273F5" w:rsidRPr="00EB30B9" w:rsidRDefault="00A273F5" w:rsidP="00A273F5">
            <w:pPr>
              <w:jc w:val="both"/>
              <w:rPr>
                <w:rFonts w:ascii="Times New Roman" w:hAnsi="Times New Roman" w:cs="Times New Roman"/>
                <w:sz w:val="24"/>
                <w:szCs w:val="24"/>
              </w:rPr>
            </w:pPr>
            <w:r w:rsidRPr="00EB30B9">
              <w:rPr>
                <w:rFonts w:ascii="Times New Roman" w:hAnsi="Times New Roman" w:cs="Times New Roman"/>
                <w:sz w:val="24"/>
                <w:szCs w:val="24"/>
              </w:rPr>
              <w:t xml:space="preserve">2-Bazı alanlarda mevzuat boşlukları bulunmaktadır. </w:t>
            </w:r>
          </w:p>
          <w:p w:rsidR="00A724CD" w:rsidRPr="00EB30B9" w:rsidRDefault="00A273F5" w:rsidP="00A273F5">
            <w:pPr>
              <w:jc w:val="both"/>
              <w:rPr>
                <w:rFonts w:ascii="Times New Roman" w:hAnsi="Times New Roman" w:cs="Times New Roman"/>
                <w:sz w:val="24"/>
                <w:szCs w:val="24"/>
              </w:rPr>
            </w:pPr>
            <w:r w:rsidRPr="00EB30B9">
              <w:rPr>
                <w:rFonts w:ascii="Times New Roman" w:hAnsi="Times New Roman" w:cs="Times New Roman"/>
                <w:sz w:val="24"/>
                <w:szCs w:val="24"/>
              </w:rPr>
              <w:t>3- Mevzuatta iyileştirme ihtiyacı olduğu gözlemlenmektedir.</w:t>
            </w:r>
          </w:p>
          <w:p w:rsidR="00A273F5" w:rsidRPr="00EB30B9" w:rsidRDefault="00A273F5" w:rsidP="00D7228D">
            <w:pPr>
              <w:jc w:val="both"/>
              <w:rPr>
                <w:rFonts w:ascii="Times New Roman" w:hAnsi="Times New Roman" w:cs="Times New Roman"/>
                <w:sz w:val="24"/>
                <w:szCs w:val="24"/>
              </w:rPr>
            </w:pPr>
            <w:r w:rsidRPr="00EB30B9">
              <w:rPr>
                <w:rFonts w:ascii="Times New Roman" w:hAnsi="Times New Roman" w:cs="Times New Roman"/>
                <w:sz w:val="24"/>
                <w:szCs w:val="24"/>
              </w:rPr>
              <w:t xml:space="preserve">4- Fakültemiz iç paydaşlarından düzenli anketler yaparak geri bildirim toplanmakta, dış paydaşlardan </w:t>
            </w:r>
            <w:r w:rsidRPr="00EB30B9">
              <w:rPr>
                <w:rFonts w:ascii="Times New Roman" w:hAnsi="Times New Roman" w:cs="Times New Roman"/>
                <w:sz w:val="24"/>
                <w:szCs w:val="24"/>
              </w:rPr>
              <w:lastRenderedPageBreak/>
              <w:t xml:space="preserve">ise geri bildirimler toplanmamaktadır. </w:t>
            </w:r>
          </w:p>
        </w:tc>
        <w:tc>
          <w:tcPr>
            <w:tcW w:w="3163" w:type="dxa"/>
          </w:tcPr>
          <w:p w:rsidR="00A724CD" w:rsidRPr="00EB30B9" w:rsidRDefault="00A55723" w:rsidP="00A55723">
            <w:pPr>
              <w:jc w:val="both"/>
              <w:rPr>
                <w:rFonts w:ascii="Times New Roman" w:hAnsi="Times New Roman" w:cs="Times New Roman"/>
                <w:sz w:val="24"/>
                <w:szCs w:val="24"/>
              </w:rPr>
            </w:pPr>
            <w:r w:rsidRPr="00EB30B9">
              <w:rPr>
                <w:rFonts w:ascii="Times New Roman" w:hAnsi="Times New Roman" w:cs="Times New Roman"/>
                <w:sz w:val="24"/>
                <w:szCs w:val="24"/>
              </w:rPr>
              <w:lastRenderedPageBreak/>
              <w:t xml:space="preserve">1-İhtiyaçlara göre </w:t>
            </w:r>
            <w:proofErr w:type="gramStart"/>
            <w:r w:rsidRPr="00EB30B9">
              <w:rPr>
                <w:rFonts w:ascii="Times New Roman" w:hAnsi="Times New Roman" w:cs="Times New Roman"/>
                <w:sz w:val="24"/>
                <w:szCs w:val="24"/>
              </w:rPr>
              <w:t>Mevzuatlardaki  iyileştirmelere</w:t>
            </w:r>
            <w:proofErr w:type="gramEnd"/>
            <w:r w:rsidRPr="00EB30B9">
              <w:rPr>
                <w:rFonts w:ascii="Times New Roman" w:hAnsi="Times New Roman" w:cs="Times New Roman"/>
                <w:sz w:val="24"/>
                <w:szCs w:val="24"/>
              </w:rPr>
              <w:t xml:space="preserve"> paralel olarak Fakültemizde mevzuat güncellemeleri yapılmaktadır.</w:t>
            </w:r>
          </w:p>
          <w:p w:rsidR="00A55723" w:rsidRPr="00EB30B9" w:rsidRDefault="00A55723" w:rsidP="00A55723">
            <w:pPr>
              <w:jc w:val="both"/>
              <w:rPr>
                <w:rFonts w:ascii="Times New Roman" w:hAnsi="Times New Roman" w:cs="Times New Roman"/>
                <w:sz w:val="24"/>
                <w:szCs w:val="24"/>
              </w:rPr>
            </w:pPr>
            <w:r w:rsidRPr="00EB30B9">
              <w:rPr>
                <w:rFonts w:ascii="Times New Roman" w:hAnsi="Times New Roman" w:cs="Times New Roman"/>
                <w:sz w:val="24"/>
                <w:szCs w:val="24"/>
              </w:rPr>
              <w:t>2-İç ve dış paydaşlardan düzenli olarak geri bildirimler toplanacaktır.</w:t>
            </w:r>
          </w:p>
        </w:tc>
      </w:tr>
      <w:tr w:rsidR="00A724CD" w:rsidRPr="00EB30B9" w:rsidTr="00A724CD">
        <w:tc>
          <w:tcPr>
            <w:tcW w:w="3162" w:type="dxa"/>
          </w:tcPr>
          <w:p w:rsidR="00A724CD" w:rsidRPr="00941A51" w:rsidRDefault="00572913" w:rsidP="006A3512">
            <w:pPr>
              <w:jc w:val="both"/>
              <w:rPr>
                <w:rFonts w:ascii="Times New Roman" w:hAnsi="Times New Roman" w:cs="Times New Roman"/>
                <w:b/>
                <w:sz w:val="24"/>
                <w:szCs w:val="24"/>
              </w:rPr>
            </w:pPr>
            <w:r w:rsidRPr="00941A51">
              <w:rPr>
                <w:rFonts w:ascii="Times New Roman" w:hAnsi="Times New Roman" w:cs="Times New Roman"/>
                <w:b/>
                <w:sz w:val="24"/>
                <w:szCs w:val="24"/>
              </w:rPr>
              <w:lastRenderedPageBreak/>
              <w:t>Üst Politika Belgeleri Analizi</w:t>
            </w:r>
          </w:p>
        </w:tc>
        <w:tc>
          <w:tcPr>
            <w:tcW w:w="3162" w:type="dxa"/>
          </w:tcPr>
          <w:p w:rsidR="00A724CD" w:rsidRPr="00EB30B9" w:rsidRDefault="00A724CD" w:rsidP="006A3512">
            <w:pPr>
              <w:jc w:val="both"/>
              <w:rPr>
                <w:rFonts w:ascii="Times New Roman" w:hAnsi="Times New Roman" w:cs="Times New Roman"/>
                <w:sz w:val="24"/>
                <w:szCs w:val="24"/>
              </w:rPr>
            </w:pPr>
          </w:p>
        </w:tc>
        <w:tc>
          <w:tcPr>
            <w:tcW w:w="3163" w:type="dxa"/>
          </w:tcPr>
          <w:p w:rsidR="00A724CD" w:rsidRPr="00EB30B9" w:rsidRDefault="00A55723" w:rsidP="006A3512">
            <w:pPr>
              <w:jc w:val="both"/>
              <w:rPr>
                <w:rFonts w:ascii="Times New Roman" w:hAnsi="Times New Roman" w:cs="Times New Roman"/>
                <w:sz w:val="24"/>
                <w:szCs w:val="24"/>
              </w:rPr>
            </w:pPr>
            <w:r w:rsidRPr="00EB30B9">
              <w:rPr>
                <w:rFonts w:ascii="Times New Roman" w:hAnsi="Times New Roman" w:cs="Times New Roman"/>
                <w:sz w:val="24"/>
                <w:szCs w:val="24"/>
              </w:rPr>
              <w:t>1-Kurumda politika belgelerinin anlaşılır hâle getirilmesi gerekmektedir</w:t>
            </w:r>
          </w:p>
        </w:tc>
      </w:tr>
      <w:tr w:rsidR="00A724CD" w:rsidRPr="00EB30B9" w:rsidTr="00A724CD">
        <w:tc>
          <w:tcPr>
            <w:tcW w:w="3162" w:type="dxa"/>
          </w:tcPr>
          <w:p w:rsidR="0076190F" w:rsidRPr="00941A51" w:rsidRDefault="0076190F" w:rsidP="006A3512">
            <w:pPr>
              <w:jc w:val="both"/>
              <w:rPr>
                <w:rFonts w:ascii="Times New Roman" w:hAnsi="Times New Roman" w:cs="Times New Roman"/>
                <w:b/>
                <w:sz w:val="24"/>
                <w:szCs w:val="24"/>
              </w:rPr>
            </w:pPr>
            <w:r w:rsidRPr="00941A51">
              <w:rPr>
                <w:rFonts w:ascii="Times New Roman" w:hAnsi="Times New Roman" w:cs="Times New Roman"/>
                <w:b/>
                <w:sz w:val="24"/>
                <w:szCs w:val="24"/>
              </w:rPr>
              <w:t>Program-Alt Program Analizi</w:t>
            </w:r>
          </w:p>
        </w:tc>
        <w:tc>
          <w:tcPr>
            <w:tcW w:w="3162" w:type="dxa"/>
          </w:tcPr>
          <w:p w:rsidR="00A55723" w:rsidRPr="00EB30B9" w:rsidRDefault="00A55723" w:rsidP="006A3512">
            <w:pPr>
              <w:jc w:val="both"/>
              <w:rPr>
                <w:rFonts w:ascii="Times New Roman" w:hAnsi="Times New Roman" w:cs="Times New Roman"/>
                <w:sz w:val="24"/>
                <w:szCs w:val="24"/>
              </w:rPr>
            </w:pPr>
            <w:r w:rsidRPr="00EB30B9">
              <w:rPr>
                <w:rFonts w:ascii="Times New Roman" w:hAnsi="Times New Roman" w:cs="Times New Roman"/>
                <w:sz w:val="24"/>
                <w:szCs w:val="24"/>
              </w:rPr>
              <w:t>1- Üniversitemiz bünyesinde desteklenen proje sayısındaki düşüşe paralel olarak hedeflenen değere ulaşılamamıştır. BAP Komisyonunun daha nitelikli ve yüksek bütçeli projelere öncelik vermesi hedefe ulaşılamamasına neden olmuştur.</w:t>
            </w:r>
          </w:p>
          <w:p w:rsidR="00A724CD" w:rsidRPr="00EB30B9" w:rsidRDefault="00A724CD" w:rsidP="006A3512">
            <w:pPr>
              <w:jc w:val="both"/>
              <w:rPr>
                <w:rFonts w:ascii="Times New Roman" w:hAnsi="Times New Roman" w:cs="Times New Roman"/>
                <w:sz w:val="24"/>
                <w:szCs w:val="24"/>
              </w:rPr>
            </w:pPr>
          </w:p>
        </w:tc>
        <w:tc>
          <w:tcPr>
            <w:tcW w:w="3163" w:type="dxa"/>
          </w:tcPr>
          <w:p w:rsidR="00A724CD" w:rsidRPr="00EB30B9" w:rsidRDefault="00A55723" w:rsidP="00A55723">
            <w:pPr>
              <w:jc w:val="both"/>
              <w:rPr>
                <w:rFonts w:ascii="Times New Roman" w:hAnsi="Times New Roman" w:cs="Times New Roman"/>
                <w:sz w:val="24"/>
                <w:szCs w:val="24"/>
              </w:rPr>
            </w:pPr>
            <w:r w:rsidRPr="00EB30B9">
              <w:rPr>
                <w:rFonts w:ascii="Times New Roman" w:hAnsi="Times New Roman" w:cs="Times New Roman"/>
                <w:sz w:val="24"/>
                <w:szCs w:val="24"/>
              </w:rPr>
              <w:t>1-Çeşitli sebeplerden dolayı ulaşılamayan hedefler için hedeflenen değerlerde güncelleme yapılabilir.</w:t>
            </w:r>
          </w:p>
          <w:p w:rsidR="00A55723" w:rsidRPr="00EB30B9" w:rsidRDefault="00A55723" w:rsidP="00A55723">
            <w:pPr>
              <w:jc w:val="both"/>
              <w:rPr>
                <w:rFonts w:ascii="Times New Roman" w:hAnsi="Times New Roman" w:cs="Times New Roman"/>
                <w:sz w:val="24"/>
                <w:szCs w:val="24"/>
              </w:rPr>
            </w:pPr>
            <w:r w:rsidRPr="00EB30B9">
              <w:rPr>
                <w:rFonts w:ascii="Times New Roman" w:hAnsi="Times New Roman" w:cs="Times New Roman"/>
                <w:sz w:val="24"/>
                <w:szCs w:val="24"/>
              </w:rPr>
              <w:t>2-Dış kaynaklı proje başvurularının teşvik edilmesi.</w:t>
            </w:r>
          </w:p>
          <w:p w:rsidR="00A55723" w:rsidRPr="00EB30B9" w:rsidRDefault="00A55723" w:rsidP="00A55723">
            <w:pPr>
              <w:jc w:val="both"/>
              <w:rPr>
                <w:rFonts w:ascii="Times New Roman" w:hAnsi="Times New Roman" w:cs="Times New Roman"/>
                <w:sz w:val="24"/>
                <w:szCs w:val="24"/>
              </w:rPr>
            </w:pPr>
            <w:r w:rsidRPr="00EB30B9">
              <w:rPr>
                <w:rFonts w:ascii="Times New Roman" w:hAnsi="Times New Roman" w:cs="Times New Roman"/>
                <w:sz w:val="24"/>
                <w:szCs w:val="24"/>
              </w:rPr>
              <w:t>3-TÜBİTAK destekli projelere yapılacak başvuruların özendirilmesi.</w:t>
            </w:r>
          </w:p>
        </w:tc>
      </w:tr>
      <w:tr w:rsidR="00A724CD" w:rsidRPr="00EB30B9" w:rsidTr="00A724CD">
        <w:tc>
          <w:tcPr>
            <w:tcW w:w="3162" w:type="dxa"/>
          </w:tcPr>
          <w:p w:rsidR="00A724CD" w:rsidRPr="00941A51" w:rsidRDefault="0076190F" w:rsidP="006A3512">
            <w:pPr>
              <w:jc w:val="both"/>
              <w:rPr>
                <w:rFonts w:ascii="Times New Roman" w:hAnsi="Times New Roman" w:cs="Times New Roman"/>
                <w:b/>
                <w:sz w:val="24"/>
                <w:szCs w:val="24"/>
              </w:rPr>
            </w:pPr>
            <w:r w:rsidRPr="00941A51">
              <w:rPr>
                <w:rFonts w:ascii="Times New Roman" w:hAnsi="Times New Roman" w:cs="Times New Roman"/>
                <w:b/>
                <w:sz w:val="24"/>
                <w:szCs w:val="24"/>
              </w:rPr>
              <w:t>Paydaş Analizi</w:t>
            </w:r>
          </w:p>
        </w:tc>
        <w:tc>
          <w:tcPr>
            <w:tcW w:w="3162" w:type="dxa"/>
          </w:tcPr>
          <w:p w:rsidR="00A724CD" w:rsidRPr="00EB30B9" w:rsidRDefault="00F92FCD" w:rsidP="006A3512">
            <w:pPr>
              <w:jc w:val="both"/>
              <w:rPr>
                <w:rFonts w:ascii="Times New Roman" w:hAnsi="Times New Roman" w:cs="Times New Roman"/>
                <w:sz w:val="24"/>
                <w:szCs w:val="24"/>
              </w:rPr>
            </w:pPr>
            <w:r w:rsidRPr="00EB30B9">
              <w:rPr>
                <w:rFonts w:ascii="Times New Roman" w:hAnsi="Times New Roman" w:cs="Times New Roman"/>
                <w:sz w:val="24"/>
                <w:szCs w:val="24"/>
              </w:rPr>
              <w:t>1-</w:t>
            </w:r>
            <w:r w:rsidR="004D72A7" w:rsidRPr="00EB30B9">
              <w:rPr>
                <w:rFonts w:ascii="Times New Roman" w:hAnsi="Times New Roman" w:cs="Times New Roman"/>
                <w:sz w:val="24"/>
                <w:szCs w:val="24"/>
              </w:rPr>
              <w:t>Fakültenin iç paydaşlarla etkileşiminin istend</w:t>
            </w:r>
            <w:r w:rsidRPr="00EB30B9">
              <w:rPr>
                <w:rFonts w:ascii="Times New Roman" w:hAnsi="Times New Roman" w:cs="Times New Roman"/>
                <w:sz w:val="24"/>
                <w:szCs w:val="24"/>
              </w:rPr>
              <w:t>i</w:t>
            </w:r>
            <w:r w:rsidR="004D72A7" w:rsidRPr="00EB30B9">
              <w:rPr>
                <w:rFonts w:ascii="Times New Roman" w:hAnsi="Times New Roman" w:cs="Times New Roman"/>
                <w:sz w:val="24"/>
                <w:szCs w:val="24"/>
              </w:rPr>
              <w:t>k düzeyde</w:t>
            </w:r>
            <w:r w:rsidRPr="00EB30B9">
              <w:rPr>
                <w:rFonts w:ascii="Times New Roman" w:hAnsi="Times New Roman" w:cs="Times New Roman"/>
                <w:sz w:val="24"/>
                <w:szCs w:val="24"/>
              </w:rPr>
              <w:t>,</w:t>
            </w:r>
            <w:r w:rsidR="004D72A7" w:rsidRPr="00EB30B9">
              <w:rPr>
                <w:rFonts w:ascii="Times New Roman" w:hAnsi="Times New Roman" w:cs="Times New Roman"/>
                <w:sz w:val="24"/>
                <w:szCs w:val="24"/>
              </w:rPr>
              <w:t xml:space="preserve"> dış paydaşlarla etkileşimin ise </w:t>
            </w:r>
            <w:r w:rsidRPr="00EB30B9">
              <w:rPr>
                <w:rFonts w:ascii="Times New Roman" w:hAnsi="Times New Roman" w:cs="Times New Roman"/>
                <w:sz w:val="24"/>
                <w:szCs w:val="24"/>
              </w:rPr>
              <w:t>zayıf olduğu tespit edilmiştir.</w:t>
            </w:r>
          </w:p>
        </w:tc>
        <w:tc>
          <w:tcPr>
            <w:tcW w:w="3163" w:type="dxa"/>
          </w:tcPr>
          <w:p w:rsidR="00A724CD" w:rsidRPr="00EB30B9" w:rsidRDefault="00F92FCD" w:rsidP="006A3512">
            <w:pPr>
              <w:jc w:val="both"/>
              <w:rPr>
                <w:rFonts w:ascii="Times New Roman" w:hAnsi="Times New Roman" w:cs="Times New Roman"/>
                <w:sz w:val="24"/>
                <w:szCs w:val="24"/>
              </w:rPr>
            </w:pPr>
            <w:r w:rsidRPr="00EB30B9">
              <w:rPr>
                <w:rFonts w:ascii="Times New Roman" w:hAnsi="Times New Roman" w:cs="Times New Roman"/>
                <w:sz w:val="24"/>
                <w:szCs w:val="24"/>
              </w:rPr>
              <w:t>1-Dış paydaşlarla etkileşim ve işbirliğinin arttırılması</w:t>
            </w:r>
          </w:p>
        </w:tc>
      </w:tr>
      <w:tr w:rsidR="00A724CD" w:rsidRPr="00EB30B9" w:rsidTr="00A724CD">
        <w:tc>
          <w:tcPr>
            <w:tcW w:w="3162" w:type="dxa"/>
          </w:tcPr>
          <w:p w:rsidR="00A724CD" w:rsidRPr="00941A51" w:rsidRDefault="0076190F" w:rsidP="006A3512">
            <w:pPr>
              <w:jc w:val="both"/>
              <w:rPr>
                <w:rFonts w:ascii="Times New Roman" w:hAnsi="Times New Roman" w:cs="Times New Roman"/>
                <w:b/>
                <w:sz w:val="24"/>
                <w:szCs w:val="24"/>
              </w:rPr>
            </w:pPr>
            <w:r w:rsidRPr="00941A51">
              <w:rPr>
                <w:rFonts w:ascii="Times New Roman" w:hAnsi="Times New Roman" w:cs="Times New Roman"/>
                <w:b/>
                <w:sz w:val="24"/>
                <w:szCs w:val="24"/>
              </w:rPr>
              <w:t>İnsan Kaynakları Yetkinlik Analizi</w:t>
            </w:r>
          </w:p>
        </w:tc>
        <w:tc>
          <w:tcPr>
            <w:tcW w:w="3162" w:type="dxa"/>
          </w:tcPr>
          <w:p w:rsidR="00DF22B9" w:rsidRPr="00EB30B9" w:rsidRDefault="00DF22B9" w:rsidP="00DF22B9">
            <w:pPr>
              <w:jc w:val="both"/>
              <w:rPr>
                <w:rFonts w:ascii="Times New Roman" w:hAnsi="Times New Roman" w:cs="Times New Roman"/>
                <w:sz w:val="24"/>
                <w:szCs w:val="24"/>
              </w:rPr>
            </w:pPr>
            <w:r w:rsidRPr="00EB30B9">
              <w:rPr>
                <w:rFonts w:ascii="Times New Roman" w:hAnsi="Times New Roman" w:cs="Times New Roman"/>
                <w:sz w:val="24"/>
                <w:szCs w:val="24"/>
              </w:rPr>
              <w:t xml:space="preserve">1-Fakültemiz, Anabilim Dallarımızdan gelen talepler doğrultusunda yıllık olarak belirlenen akademik personel ihtiyacını Personel Daire Başkanlığına bildirir. </w:t>
            </w:r>
          </w:p>
          <w:p w:rsidR="00F427B0" w:rsidRPr="00EB30B9" w:rsidRDefault="00F427B0" w:rsidP="00F427B0">
            <w:pPr>
              <w:jc w:val="both"/>
              <w:rPr>
                <w:rFonts w:ascii="Times New Roman" w:hAnsi="Times New Roman" w:cs="Times New Roman"/>
                <w:sz w:val="24"/>
                <w:szCs w:val="24"/>
              </w:rPr>
            </w:pPr>
            <w:r w:rsidRPr="00EB30B9">
              <w:rPr>
                <w:rFonts w:ascii="Times New Roman" w:hAnsi="Times New Roman" w:cs="Times New Roman"/>
                <w:sz w:val="24"/>
                <w:szCs w:val="24"/>
              </w:rPr>
              <w:t>2</w:t>
            </w:r>
            <w:r w:rsidR="00DF22B9" w:rsidRPr="00EB30B9">
              <w:rPr>
                <w:rFonts w:ascii="Times New Roman" w:hAnsi="Times New Roman" w:cs="Times New Roman"/>
                <w:sz w:val="24"/>
                <w:szCs w:val="24"/>
              </w:rPr>
              <w:t>-</w:t>
            </w:r>
            <w:r w:rsidRPr="00EB30B9">
              <w:rPr>
                <w:rFonts w:ascii="Times New Roman" w:hAnsi="Times New Roman" w:cs="Times New Roman"/>
                <w:sz w:val="24"/>
                <w:szCs w:val="24"/>
              </w:rPr>
              <w:t>Ulusal ve uluslararası</w:t>
            </w:r>
            <w:r w:rsidR="00DF22B9" w:rsidRPr="00EB30B9">
              <w:rPr>
                <w:rFonts w:ascii="Times New Roman" w:hAnsi="Times New Roman" w:cs="Times New Roman"/>
                <w:sz w:val="24"/>
                <w:szCs w:val="24"/>
              </w:rPr>
              <w:t xml:space="preserve"> değişim programlarına katılım düşük veya yetersiz düzeydedir. </w:t>
            </w:r>
          </w:p>
          <w:p w:rsidR="00DF22B9" w:rsidRPr="00EB30B9" w:rsidRDefault="00F427B0" w:rsidP="00F427B0">
            <w:pPr>
              <w:jc w:val="both"/>
              <w:rPr>
                <w:rFonts w:ascii="Times New Roman" w:hAnsi="Times New Roman" w:cs="Times New Roman"/>
                <w:sz w:val="24"/>
                <w:szCs w:val="24"/>
              </w:rPr>
            </w:pPr>
            <w:r w:rsidRPr="00EB30B9">
              <w:rPr>
                <w:rFonts w:ascii="Times New Roman" w:hAnsi="Times New Roman" w:cs="Times New Roman"/>
                <w:sz w:val="24"/>
                <w:szCs w:val="24"/>
              </w:rPr>
              <w:t>3</w:t>
            </w:r>
            <w:r w:rsidR="00DF22B9" w:rsidRPr="00EB30B9">
              <w:rPr>
                <w:rFonts w:ascii="Times New Roman" w:hAnsi="Times New Roman" w:cs="Times New Roman"/>
                <w:sz w:val="24"/>
                <w:szCs w:val="24"/>
              </w:rPr>
              <w:t xml:space="preserve">-Öğretim elemanı başına düşen öğrenci sayısı oldukça yüksektir. </w:t>
            </w:r>
            <w:r w:rsidRPr="00EB30B9">
              <w:rPr>
                <w:rFonts w:ascii="Times New Roman" w:hAnsi="Times New Roman" w:cs="Times New Roman"/>
                <w:sz w:val="24"/>
                <w:szCs w:val="24"/>
              </w:rPr>
              <w:t>4</w:t>
            </w:r>
            <w:r w:rsidR="00DF22B9" w:rsidRPr="00EB30B9">
              <w:rPr>
                <w:rFonts w:ascii="Times New Roman" w:hAnsi="Times New Roman" w:cs="Times New Roman"/>
                <w:sz w:val="24"/>
                <w:szCs w:val="24"/>
              </w:rPr>
              <w:t>-Yurt içi ve yurt dışı etkinliklere katılım için sağlanan teşvikler, maddi kısıtlamalar sebebiyle azalmaktadır.</w:t>
            </w:r>
          </w:p>
        </w:tc>
        <w:tc>
          <w:tcPr>
            <w:tcW w:w="3163" w:type="dxa"/>
          </w:tcPr>
          <w:p w:rsidR="00D10611" w:rsidRPr="00EB30B9" w:rsidRDefault="00D10611" w:rsidP="006A3512">
            <w:pPr>
              <w:jc w:val="both"/>
              <w:rPr>
                <w:rFonts w:ascii="Times New Roman" w:hAnsi="Times New Roman" w:cs="Times New Roman"/>
                <w:sz w:val="24"/>
                <w:szCs w:val="24"/>
              </w:rPr>
            </w:pPr>
            <w:r w:rsidRPr="00EB30B9">
              <w:rPr>
                <w:rFonts w:ascii="Times New Roman" w:hAnsi="Times New Roman" w:cs="Times New Roman"/>
                <w:sz w:val="24"/>
                <w:szCs w:val="24"/>
              </w:rPr>
              <w:t xml:space="preserve">1-Farklı değişim programları ve yurt dışı projelere katılım ve teşvik konusunda bilgilendirmeler yapılması </w:t>
            </w:r>
          </w:p>
          <w:p w:rsidR="00D10611" w:rsidRPr="00EB30B9" w:rsidRDefault="00D10611" w:rsidP="006A3512">
            <w:pPr>
              <w:jc w:val="both"/>
              <w:rPr>
                <w:rFonts w:ascii="Times New Roman" w:hAnsi="Times New Roman" w:cs="Times New Roman"/>
                <w:sz w:val="24"/>
                <w:szCs w:val="24"/>
              </w:rPr>
            </w:pPr>
            <w:r w:rsidRPr="00EB30B9">
              <w:rPr>
                <w:rFonts w:ascii="Times New Roman" w:hAnsi="Times New Roman" w:cs="Times New Roman"/>
                <w:sz w:val="24"/>
                <w:szCs w:val="24"/>
              </w:rPr>
              <w:t xml:space="preserve">2- Öğretim elemanı kadrolarında artış sağlanarak öğrenci başına düşen öğretim elemanı sayısının arttırılması </w:t>
            </w:r>
          </w:p>
          <w:p w:rsidR="00A724CD" w:rsidRPr="00EB30B9" w:rsidRDefault="00D10611" w:rsidP="00D10611">
            <w:pPr>
              <w:jc w:val="both"/>
              <w:rPr>
                <w:rFonts w:ascii="Times New Roman" w:hAnsi="Times New Roman" w:cs="Times New Roman"/>
                <w:sz w:val="24"/>
                <w:szCs w:val="24"/>
              </w:rPr>
            </w:pPr>
            <w:r w:rsidRPr="00EB30B9">
              <w:rPr>
                <w:rFonts w:ascii="Times New Roman" w:hAnsi="Times New Roman" w:cs="Times New Roman"/>
                <w:sz w:val="24"/>
                <w:szCs w:val="24"/>
              </w:rPr>
              <w:t>3-Yurt içi ve yurt dışı etkinliklere katılım için maddi desteklerin arttırılması</w:t>
            </w:r>
          </w:p>
        </w:tc>
      </w:tr>
      <w:tr w:rsidR="00A724CD" w:rsidRPr="00EB30B9" w:rsidTr="00A724CD">
        <w:tc>
          <w:tcPr>
            <w:tcW w:w="3162" w:type="dxa"/>
          </w:tcPr>
          <w:p w:rsidR="00A724CD" w:rsidRPr="00941A51" w:rsidRDefault="0076190F" w:rsidP="006A3512">
            <w:pPr>
              <w:jc w:val="both"/>
              <w:rPr>
                <w:rFonts w:ascii="Times New Roman" w:hAnsi="Times New Roman" w:cs="Times New Roman"/>
                <w:b/>
                <w:sz w:val="24"/>
                <w:szCs w:val="24"/>
              </w:rPr>
            </w:pPr>
            <w:r w:rsidRPr="00941A51">
              <w:rPr>
                <w:rFonts w:ascii="Times New Roman" w:hAnsi="Times New Roman" w:cs="Times New Roman"/>
                <w:b/>
                <w:sz w:val="24"/>
                <w:szCs w:val="24"/>
              </w:rPr>
              <w:t>Kurum Kültürü Analizi</w:t>
            </w:r>
          </w:p>
        </w:tc>
        <w:tc>
          <w:tcPr>
            <w:tcW w:w="3162" w:type="dxa"/>
          </w:tcPr>
          <w:p w:rsidR="00F659A2" w:rsidRPr="00EB30B9" w:rsidRDefault="00F659A2" w:rsidP="006A3512">
            <w:pPr>
              <w:jc w:val="both"/>
              <w:rPr>
                <w:rFonts w:ascii="Times New Roman" w:hAnsi="Times New Roman" w:cs="Times New Roman"/>
                <w:sz w:val="24"/>
                <w:szCs w:val="24"/>
              </w:rPr>
            </w:pPr>
            <w:r w:rsidRPr="00EB30B9">
              <w:rPr>
                <w:rFonts w:ascii="Times New Roman" w:hAnsi="Times New Roman" w:cs="Times New Roman"/>
                <w:sz w:val="24"/>
                <w:szCs w:val="24"/>
              </w:rPr>
              <w:t xml:space="preserve">1-Fakültemiz bütün konuların şeffaf ve özgürce dile getirildiği demokratik bir iletişim modeline sahip olup yeni fikirlere ve eleştirilere her zaman açıktır. </w:t>
            </w:r>
          </w:p>
          <w:p w:rsidR="00F659A2" w:rsidRPr="00EB30B9" w:rsidRDefault="00F659A2" w:rsidP="00F659A2">
            <w:pPr>
              <w:jc w:val="both"/>
              <w:rPr>
                <w:rFonts w:ascii="Times New Roman" w:hAnsi="Times New Roman" w:cs="Times New Roman"/>
                <w:sz w:val="24"/>
                <w:szCs w:val="24"/>
              </w:rPr>
            </w:pPr>
            <w:r w:rsidRPr="00EB30B9">
              <w:rPr>
                <w:rFonts w:ascii="Times New Roman" w:hAnsi="Times New Roman" w:cs="Times New Roman"/>
                <w:sz w:val="24"/>
                <w:szCs w:val="24"/>
              </w:rPr>
              <w:t>2- Fakültemiz, komisyon ve kurullar aracılığıyla iç ve dış paydaşların yönetim süreçlerine katılımını mevzuata uygun şekilde sağlamaya çalışmaktadır.</w:t>
            </w:r>
          </w:p>
          <w:p w:rsidR="00F659A2" w:rsidRPr="00EB30B9" w:rsidRDefault="00F659A2" w:rsidP="00F659A2">
            <w:pPr>
              <w:jc w:val="both"/>
              <w:rPr>
                <w:rFonts w:ascii="Times New Roman" w:hAnsi="Times New Roman" w:cs="Times New Roman"/>
                <w:sz w:val="24"/>
                <w:szCs w:val="24"/>
              </w:rPr>
            </w:pPr>
            <w:r w:rsidRPr="00EB30B9">
              <w:rPr>
                <w:rFonts w:ascii="Times New Roman" w:hAnsi="Times New Roman" w:cs="Times New Roman"/>
                <w:sz w:val="24"/>
                <w:szCs w:val="24"/>
              </w:rPr>
              <w:lastRenderedPageBreak/>
              <w:t>3-Komisyon ve koordinatörlükte yapılan görevlendirmeler iç ve dış paydaş görevlendirmeler iç</w:t>
            </w:r>
            <w:r w:rsidR="00183B39">
              <w:rPr>
                <w:rFonts w:ascii="Times New Roman" w:hAnsi="Times New Roman" w:cs="Times New Roman"/>
                <w:sz w:val="24"/>
                <w:szCs w:val="24"/>
              </w:rPr>
              <w:t xml:space="preserve"> </w:t>
            </w:r>
            <w:r w:rsidRPr="00EB30B9">
              <w:rPr>
                <w:rFonts w:ascii="Times New Roman" w:hAnsi="Times New Roman" w:cs="Times New Roman"/>
                <w:sz w:val="24"/>
                <w:szCs w:val="24"/>
              </w:rPr>
              <w:t>paydaşlarla yapılan düzenli toplantılar ve alınan geri bildirimlerle ve fakültemiz binasındaki istek ve öneri kutularının düzenli değerlendirilmesi aracılığıyla iç paydaşların bilgi edinme ve fikirlerini iletmelerini etkin bir şekilde sağlanmaktadır.</w:t>
            </w:r>
          </w:p>
          <w:p w:rsidR="00A724CD" w:rsidRPr="00EB30B9" w:rsidRDefault="00F659A2" w:rsidP="00F659A2">
            <w:pPr>
              <w:jc w:val="both"/>
              <w:rPr>
                <w:rFonts w:ascii="Times New Roman" w:hAnsi="Times New Roman" w:cs="Times New Roman"/>
                <w:sz w:val="24"/>
                <w:szCs w:val="24"/>
              </w:rPr>
            </w:pPr>
            <w:r w:rsidRPr="00EB30B9">
              <w:rPr>
                <w:rFonts w:ascii="Times New Roman" w:hAnsi="Times New Roman" w:cs="Times New Roman"/>
                <w:sz w:val="24"/>
                <w:szCs w:val="24"/>
              </w:rPr>
              <w:t xml:space="preserve"> 4-Memnuniyet anketleri kullanılarak iç paydaşların memnuniyet düzeyleri belirlenir. 5-Üniversitemiz, iç ve dış paydaşlarla bilgi paylaşımına ve işbirliğine açık bir kurum kültürüne sahiptir.</w:t>
            </w:r>
          </w:p>
        </w:tc>
        <w:tc>
          <w:tcPr>
            <w:tcW w:w="3163" w:type="dxa"/>
          </w:tcPr>
          <w:p w:rsidR="00BE3DC4" w:rsidRPr="00EB30B9" w:rsidRDefault="00BE3DC4" w:rsidP="006A3512">
            <w:pPr>
              <w:jc w:val="both"/>
              <w:rPr>
                <w:rFonts w:ascii="Times New Roman" w:hAnsi="Times New Roman" w:cs="Times New Roman"/>
                <w:sz w:val="24"/>
                <w:szCs w:val="24"/>
              </w:rPr>
            </w:pPr>
            <w:r w:rsidRPr="00EB30B9">
              <w:rPr>
                <w:rFonts w:ascii="Times New Roman" w:hAnsi="Times New Roman" w:cs="Times New Roman"/>
                <w:sz w:val="24"/>
                <w:szCs w:val="24"/>
              </w:rPr>
              <w:lastRenderedPageBreak/>
              <w:t xml:space="preserve">1-Kurumsal kültürümüzün korunması, sürekliliğinin sağlanması ve kurumsal yaşamın her alanında hayata geçirilmesi konusunda daha fazla iyileştirmeye ihtiyaç bulunmaktadır. </w:t>
            </w:r>
          </w:p>
          <w:p w:rsidR="00BE3DC4" w:rsidRPr="00EB30B9" w:rsidRDefault="00BE3DC4" w:rsidP="006A3512">
            <w:pPr>
              <w:jc w:val="both"/>
              <w:rPr>
                <w:rFonts w:ascii="Times New Roman" w:hAnsi="Times New Roman" w:cs="Times New Roman"/>
                <w:sz w:val="24"/>
                <w:szCs w:val="24"/>
              </w:rPr>
            </w:pPr>
            <w:r w:rsidRPr="00EB30B9">
              <w:rPr>
                <w:rFonts w:ascii="Times New Roman" w:hAnsi="Times New Roman" w:cs="Times New Roman"/>
                <w:sz w:val="24"/>
                <w:szCs w:val="24"/>
              </w:rPr>
              <w:t xml:space="preserve">2-Dış paydaş ilişkilerini güçlendirecek etkinlikler yapılması veya yeni mekanizmalar oluşturulması u </w:t>
            </w:r>
            <w:r w:rsidRPr="00EB30B9">
              <w:rPr>
                <w:rFonts w:ascii="Times New Roman" w:hAnsi="Times New Roman" w:cs="Times New Roman"/>
                <w:sz w:val="24"/>
                <w:szCs w:val="24"/>
              </w:rPr>
              <w:lastRenderedPageBreak/>
              <w:t>Düzenlenen etkinlik sayısının arttırılması</w:t>
            </w:r>
          </w:p>
          <w:p w:rsidR="00A724CD" w:rsidRPr="00EB30B9" w:rsidRDefault="00BE3DC4" w:rsidP="006A3512">
            <w:pPr>
              <w:jc w:val="both"/>
              <w:rPr>
                <w:rFonts w:ascii="Times New Roman" w:hAnsi="Times New Roman" w:cs="Times New Roman"/>
                <w:sz w:val="24"/>
                <w:szCs w:val="24"/>
              </w:rPr>
            </w:pPr>
            <w:r w:rsidRPr="00EB30B9">
              <w:rPr>
                <w:rFonts w:ascii="Times New Roman" w:hAnsi="Times New Roman" w:cs="Times New Roman"/>
                <w:sz w:val="24"/>
                <w:szCs w:val="24"/>
              </w:rPr>
              <w:t>3-İşbirliği olanaklarının etkili kullanılması</w:t>
            </w:r>
          </w:p>
        </w:tc>
      </w:tr>
      <w:tr w:rsidR="00A724CD" w:rsidRPr="00EB30B9" w:rsidTr="00A724CD">
        <w:tc>
          <w:tcPr>
            <w:tcW w:w="3162" w:type="dxa"/>
          </w:tcPr>
          <w:p w:rsidR="0076190F" w:rsidRPr="00941A51" w:rsidRDefault="0076190F" w:rsidP="006A3512">
            <w:pPr>
              <w:jc w:val="both"/>
              <w:rPr>
                <w:rFonts w:ascii="Times New Roman" w:hAnsi="Times New Roman" w:cs="Times New Roman"/>
                <w:b/>
                <w:sz w:val="24"/>
                <w:szCs w:val="24"/>
              </w:rPr>
            </w:pPr>
            <w:r w:rsidRPr="00941A51">
              <w:rPr>
                <w:rFonts w:ascii="Times New Roman" w:hAnsi="Times New Roman" w:cs="Times New Roman"/>
                <w:b/>
                <w:sz w:val="24"/>
                <w:szCs w:val="24"/>
              </w:rPr>
              <w:lastRenderedPageBreak/>
              <w:t>Fiziki Kaynak Analizi</w:t>
            </w:r>
          </w:p>
        </w:tc>
        <w:tc>
          <w:tcPr>
            <w:tcW w:w="3162" w:type="dxa"/>
          </w:tcPr>
          <w:p w:rsidR="00526340" w:rsidRPr="00EB30B9" w:rsidRDefault="00526340" w:rsidP="00526340">
            <w:pPr>
              <w:jc w:val="both"/>
              <w:rPr>
                <w:rFonts w:ascii="Times New Roman" w:hAnsi="Times New Roman" w:cs="Times New Roman"/>
                <w:sz w:val="24"/>
                <w:szCs w:val="24"/>
              </w:rPr>
            </w:pPr>
            <w:r w:rsidRPr="00EB30B9">
              <w:rPr>
                <w:rFonts w:ascii="Times New Roman" w:hAnsi="Times New Roman" w:cs="Times New Roman"/>
                <w:sz w:val="24"/>
                <w:szCs w:val="24"/>
              </w:rPr>
              <w:t>1-Fakültemizin artan kontenjanlara cevap verebilmek için mevcut derslikleri yetersizdir.</w:t>
            </w:r>
          </w:p>
          <w:p w:rsidR="00526340" w:rsidRPr="00EB30B9" w:rsidRDefault="00526340" w:rsidP="00526340">
            <w:pPr>
              <w:jc w:val="both"/>
              <w:rPr>
                <w:rFonts w:ascii="Times New Roman" w:hAnsi="Times New Roman" w:cs="Times New Roman"/>
                <w:sz w:val="24"/>
                <w:szCs w:val="24"/>
              </w:rPr>
            </w:pPr>
            <w:r w:rsidRPr="00EB30B9">
              <w:rPr>
                <w:rFonts w:ascii="Times New Roman" w:hAnsi="Times New Roman" w:cs="Times New Roman"/>
                <w:sz w:val="24"/>
                <w:szCs w:val="24"/>
              </w:rPr>
              <w:t xml:space="preserve">2- Artan öğrenci sayısı ve hızla gelişen teknoloji; araştırma alanlarının, laboratuvarların özellikle ortak kullanıma açık amfi ve laboratuvarların nicelik ve nitelik olarak yeterli seviyelere getirilme ihtiyacını beraberinde getirmektedir. </w:t>
            </w:r>
          </w:p>
          <w:p w:rsidR="00265B0E" w:rsidRPr="00EB30B9" w:rsidRDefault="00265B0E" w:rsidP="00526340">
            <w:pPr>
              <w:jc w:val="both"/>
              <w:rPr>
                <w:rFonts w:ascii="Times New Roman" w:hAnsi="Times New Roman" w:cs="Times New Roman"/>
                <w:sz w:val="24"/>
                <w:szCs w:val="24"/>
              </w:rPr>
            </w:pPr>
            <w:r w:rsidRPr="00EB30B9">
              <w:rPr>
                <w:rFonts w:ascii="Times New Roman" w:hAnsi="Times New Roman" w:cs="Times New Roman"/>
                <w:sz w:val="24"/>
                <w:szCs w:val="24"/>
              </w:rPr>
              <w:t>3-Fakülte binasının Sağlık Bilimleri Fakültesi ile ortak kullanımından kaynaklanan sorunları bulunmaktadır.</w:t>
            </w:r>
          </w:p>
          <w:p w:rsidR="00A724CD" w:rsidRPr="00EB30B9" w:rsidRDefault="00A724CD" w:rsidP="00526340">
            <w:pPr>
              <w:jc w:val="both"/>
              <w:rPr>
                <w:rFonts w:ascii="Times New Roman" w:hAnsi="Times New Roman" w:cs="Times New Roman"/>
                <w:sz w:val="24"/>
                <w:szCs w:val="24"/>
              </w:rPr>
            </w:pPr>
          </w:p>
        </w:tc>
        <w:tc>
          <w:tcPr>
            <w:tcW w:w="3163" w:type="dxa"/>
          </w:tcPr>
          <w:p w:rsidR="00A724CD" w:rsidRPr="00EB30B9" w:rsidRDefault="004400B8" w:rsidP="006A3512">
            <w:pPr>
              <w:jc w:val="both"/>
              <w:rPr>
                <w:rFonts w:ascii="Times New Roman" w:hAnsi="Times New Roman" w:cs="Times New Roman"/>
                <w:sz w:val="24"/>
                <w:szCs w:val="24"/>
              </w:rPr>
            </w:pPr>
            <w:r w:rsidRPr="00EB30B9">
              <w:rPr>
                <w:rFonts w:ascii="Times New Roman" w:hAnsi="Times New Roman" w:cs="Times New Roman"/>
                <w:sz w:val="24"/>
                <w:szCs w:val="24"/>
              </w:rPr>
              <w:t xml:space="preserve">1-Fakültemizin artan kontenjanını karşılamaya </w:t>
            </w:r>
            <w:r w:rsidR="00265B0E" w:rsidRPr="00EB30B9">
              <w:rPr>
                <w:rFonts w:ascii="Times New Roman" w:hAnsi="Times New Roman" w:cs="Times New Roman"/>
                <w:sz w:val="24"/>
                <w:szCs w:val="24"/>
              </w:rPr>
              <w:t xml:space="preserve">nitelik ve nicelik olarak </w:t>
            </w:r>
            <w:r w:rsidRPr="00EB30B9">
              <w:rPr>
                <w:rFonts w:ascii="Times New Roman" w:hAnsi="Times New Roman" w:cs="Times New Roman"/>
                <w:sz w:val="24"/>
                <w:szCs w:val="24"/>
              </w:rPr>
              <w:t xml:space="preserve">elverişli </w:t>
            </w:r>
            <w:r w:rsidR="00265B0E" w:rsidRPr="00EB30B9">
              <w:rPr>
                <w:rFonts w:ascii="Times New Roman" w:hAnsi="Times New Roman" w:cs="Times New Roman"/>
                <w:sz w:val="24"/>
                <w:szCs w:val="24"/>
              </w:rPr>
              <w:t>amfi ve laboratuvar sosyal ve kültürel alanları ve çalışma ofislerini barındıran kendisine ait binaya ihtiyacı bulunmaktadır.</w:t>
            </w:r>
          </w:p>
          <w:p w:rsidR="00265B0E" w:rsidRPr="00EB30B9" w:rsidRDefault="00265B0E" w:rsidP="006A3512">
            <w:pPr>
              <w:jc w:val="both"/>
              <w:rPr>
                <w:rFonts w:ascii="Times New Roman" w:hAnsi="Times New Roman" w:cs="Times New Roman"/>
                <w:sz w:val="24"/>
                <w:szCs w:val="24"/>
              </w:rPr>
            </w:pPr>
          </w:p>
        </w:tc>
      </w:tr>
      <w:tr w:rsidR="00A724CD" w:rsidRPr="00EB30B9" w:rsidTr="00A724CD">
        <w:tc>
          <w:tcPr>
            <w:tcW w:w="3162" w:type="dxa"/>
          </w:tcPr>
          <w:p w:rsidR="00A724CD" w:rsidRPr="00941A51" w:rsidRDefault="0076190F" w:rsidP="006A3512">
            <w:pPr>
              <w:jc w:val="both"/>
              <w:rPr>
                <w:rFonts w:ascii="Times New Roman" w:hAnsi="Times New Roman" w:cs="Times New Roman"/>
                <w:b/>
                <w:sz w:val="24"/>
                <w:szCs w:val="24"/>
              </w:rPr>
            </w:pPr>
            <w:r w:rsidRPr="00941A51">
              <w:rPr>
                <w:rFonts w:ascii="Times New Roman" w:hAnsi="Times New Roman" w:cs="Times New Roman"/>
                <w:b/>
                <w:sz w:val="24"/>
                <w:szCs w:val="24"/>
              </w:rPr>
              <w:t>Teknoloji ve Bilişim Altyapısı Analizi</w:t>
            </w:r>
          </w:p>
        </w:tc>
        <w:tc>
          <w:tcPr>
            <w:tcW w:w="3162" w:type="dxa"/>
          </w:tcPr>
          <w:p w:rsidR="008B3CFD" w:rsidRPr="00EB30B9" w:rsidRDefault="008B3CFD" w:rsidP="008B3CFD">
            <w:pPr>
              <w:jc w:val="both"/>
              <w:rPr>
                <w:rFonts w:ascii="Times New Roman" w:hAnsi="Times New Roman" w:cs="Times New Roman"/>
                <w:sz w:val="24"/>
                <w:szCs w:val="24"/>
              </w:rPr>
            </w:pPr>
            <w:r w:rsidRPr="00EB30B9">
              <w:rPr>
                <w:rFonts w:ascii="Times New Roman" w:hAnsi="Times New Roman" w:cs="Times New Roman"/>
                <w:sz w:val="24"/>
                <w:szCs w:val="24"/>
              </w:rPr>
              <w:t xml:space="preserve">1-Veri depolama alanında ihtiyaçlara yönelik yetersizliklerin mevcut olması. </w:t>
            </w:r>
          </w:p>
          <w:p w:rsidR="00A724CD" w:rsidRPr="00EB30B9" w:rsidRDefault="008B3CFD" w:rsidP="008B3CFD">
            <w:pPr>
              <w:jc w:val="both"/>
              <w:rPr>
                <w:rFonts w:ascii="Times New Roman" w:hAnsi="Times New Roman" w:cs="Times New Roman"/>
                <w:sz w:val="24"/>
                <w:szCs w:val="24"/>
              </w:rPr>
            </w:pPr>
            <w:r w:rsidRPr="00EB30B9">
              <w:rPr>
                <w:rFonts w:ascii="Times New Roman" w:hAnsi="Times New Roman" w:cs="Times New Roman"/>
                <w:sz w:val="24"/>
                <w:szCs w:val="24"/>
              </w:rPr>
              <w:t>2-İstenilen düzeyde altyapının olmaması, fakültenin güncel teknolojiye uyum sağlama ve eğitim süreçlerini destekleme konusunda zorluklar yaşamasına neden olabilir.</w:t>
            </w:r>
          </w:p>
          <w:p w:rsidR="008B3CFD" w:rsidRPr="00EB30B9" w:rsidRDefault="008B3CFD" w:rsidP="008B3CFD">
            <w:pPr>
              <w:jc w:val="both"/>
              <w:rPr>
                <w:rFonts w:ascii="Times New Roman" w:hAnsi="Times New Roman" w:cs="Times New Roman"/>
                <w:sz w:val="24"/>
                <w:szCs w:val="24"/>
              </w:rPr>
            </w:pPr>
            <w:r w:rsidRPr="00EB30B9">
              <w:rPr>
                <w:rFonts w:ascii="Times New Roman" w:hAnsi="Times New Roman" w:cs="Times New Roman"/>
                <w:sz w:val="24"/>
                <w:szCs w:val="24"/>
              </w:rPr>
              <w:t>3-Var olan teknoloji ve bilişim altyapısına yönelik kullanıcıların bilgi eksikliği.</w:t>
            </w:r>
          </w:p>
        </w:tc>
        <w:tc>
          <w:tcPr>
            <w:tcW w:w="3163" w:type="dxa"/>
          </w:tcPr>
          <w:p w:rsidR="008B3CFD" w:rsidRPr="00EB30B9" w:rsidRDefault="008B3CFD" w:rsidP="008B3CFD">
            <w:pPr>
              <w:jc w:val="both"/>
              <w:rPr>
                <w:rFonts w:ascii="Times New Roman" w:hAnsi="Times New Roman" w:cs="Times New Roman"/>
                <w:sz w:val="24"/>
                <w:szCs w:val="24"/>
              </w:rPr>
            </w:pPr>
            <w:r w:rsidRPr="00EB30B9">
              <w:rPr>
                <w:rFonts w:ascii="Times New Roman" w:hAnsi="Times New Roman" w:cs="Times New Roman"/>
                <w:sz w:val="24"/>
                <w:szCs w:val="24"/>
              </w:rPr>
              <w:t>1-Bilişim donanım/yazılım ihtiyaçlarının giderilmesi</w:t>
            </w:r>
          </w:p>
          <w:p w:rsidR="00A724CD" w:rsidRPr="00EB30B9" w:rsidRDefault="008B3CFD" w:rsidP="008B3CFD">
            <w:pPr>
              <w:jc w:val="both"/>
              <w:rPr>
                <w:rFonts w:ascii="Times New Roman" w:hAnsi="Times New Roman" w:cs="Times New Roman"/>
                <w:sz w:val="24"/>
                <w:szCs w:val="24"/>
              </w:rPr>
            </w:pPr>
            <w:r w:rsidRPr="00EB30B9">
              <w:rPr>
                <w:rFonts w:ascii="Times New Roman" w:hAnsi="Times New Roman" w:cs="Times New Roman"/>
                <w:sz w:val="24"/>
                <w:szCs w:val="24"/>
              </w:rPr>
              <w:t>2-Kullanıcı eğitimlerinin verilmesi</w:t>
            </w:r>
          </w:p>
        </w:tc>
      </w:tr>
      <w:tr w:rsidR="00A724CD" w:rsidRPr="00EB30B9" w:rsidTr="00A724CD">
        <w:tc>
          <w:tcPr>
            <w:tcW w:w="3162" w:type="dxa"/>
          </w:tcPr>
          <w:p w:rsidR="00A724CD" w:rsidRPr="00941A51" w:rsidRDefault="0076190F" w:rsidP="006A3512">
            <w:pPr>
              <w:jc w:val="both"/>
              <w:rPr>
                <w:rFonts w:ascii="Times New Roman" w:hAnsi="Times New Roman" w:cs="Times New Roman"/>
                <w:b/>
                <w:sz w:val="24"/>
                <w:szCs w:val="24"/>
              </w:rPr>
            </w:pPr>
            <w:r w:rsidRPr="00941A51">
              <w:rPr>
                <w:rFonts w:ascii="Times New Roman" w:hAnsi="Times New Roman" w:cs="Times New Roman"/>
                <w:b/>
                <w:sz w:val="24"/>
                <w:szCs w:val="24"/>
              </w:rPr>
              <w:lastRenderedPageBreak/>
              <w:t>Mali Kaynak Analizi</w:t>
            </w:r>
          </w:p>
        </w:tc>
        <w:tc>
          <w:tcPr>
            <w:tcW w:w="3162" w:type="dxa"/>
          </w:tcPr>
          <w:p w:rsidR="00A724CD" w:rsidRPr="00EB30B9" w:rsidRDefault="008B3CFD" w:rsidP="008B3CFD">
            <w:pPr>
              <w:jc w:val="both"/>
              <w:rPr>
                <w:rFonts w:ascii="Times New Roman" w:hAnsi="Times New Roman" w:cs="Times New Roman"/>
                <w:sz w:val="24"/>
                <w:szCs w:val="24"/>
              </w:rPr>
            </w:pPr>
            <w:r w:rsidRPr="00EB30B9">
              <w:rPr>
                <w:rFonts w:ascii="Times New Roman" w:hAnsi="Times New Roman" w:cs="Times New Roman"/>
                <w:sz w:val="24"/>
                <w:szCs w:val="24"/>
              </w:rPr>
              <w:t>Fakültemiz bütçesinin mevcut personel ve öğrenci sayısına göre yetersiz olması.</w:t>
            </w:r>
          </w:p>
        </w:tc>
        <w:tc>
          <w:tcPr>
            <w:tcW w:w="3163" w:type="dxa"/>
          </w:tcPr>
          <w:p w:rsidR="00A724CD" w:rsidRPr="00EB30B9" w:rsidRDefault="008B3CFD" w:rsidP="006A3512">
            <w:pPr>
              <w:jc w:val="both"/>
              <w:rPr>
                <w:rFonts w:ascii="Times New Roman" w:hAnsi="Times New Roman" w:cs="Times New Roman"/>
                <w:sz w:val="24"/>
                <w:szCs w:val="24"/>
              </w:rPr>
            </w:pPr>
            <w:r w:rsidRPr="00EB30B9">
              <w:rPr>
                <w:rFonts w:ascii="Times New Roman" w:hAnsi="Times New Roman" w:cs="Times New Roman"/>
                <w:sz w:val="24"/>
                <w:szCs w:val="24"/>
              </w:rPr>
              <w:t>1-Fakültemize yeterli bütçe ve ödeneğin ayrılması.</w:t>
            </w:r>
          </w:p>
        </w:tc>
      </w:tr>
      <w:tr w:rsidR="0076190F" w:rsidRPr="00EB30B9" w:rsidTr="00A724CD">
        <w:tc>
          <w:tcPr>
            <w:tcW w:w="3162" w:type="dxa"/>
          </w:tcPr>
          <w:p w:rsidR="0076190F" w:rsidRPr="00941A51" w:rsidRDefault="0076190F" w:rsidP="006A3512">
            <w:pPr>
              <w:jc w:val="both"/>
              <w:rPr>
                <w:rFonts w:ascii="Times New Roman" w:hAnsi="Times New Roman" w:cs="Times New Roman"/>
                <w:b/>
                <w:sz w:val="24"/>
                <w:szCs w:val="24"/>
              </w:rPr>
            </w:pPr>
            <w:r w:rsidRPr="00941A51">
              <w:rPr>
                <w:rFonts w:ascii="Times New Roman" w:hAnsi="Times New Roman" w:cs="Times New Roman"/>
                <w:b/>
                <w:sz w:val="24"/>
                <w:szCs w:val="24"/>
              </w:rPr>
              <w:t>Akademik Faaliyetler Analizi</w:t>
            </w:r>
          </w:p>
        </w:tc>
        <w:tc>
          <w:tcPr>
            <w:tcW w:w="3162" w:type="dxa"/>
          </w:tcPr>
          <w:p w:rsidR="0076190F" w:rsidRPr="00EB30B9" w:rsidRDefault="00AC40D1" w:rsidP="006A3512">
            <w:pPr>
              <w:jc w:val="both"/>
              <w:rPr>
                <w:rFonts w:ascii="Times New Roman" w:hAnsi="Times New Roman" w:cs="Times New Roman"/>
                <w:sz w:val="24"/>
                <w:szCs w:val="24"/>
              </w:rPr>
            </w:pPr>
            <w:r w:rsidRPr="00EB30B9">
              <w:rPr>
                <w:rFonts w:ascii="Times New Roman" w:hAnsi="Times New Roman" w:cs="Times New Roman"/>
                <w:sz w:val="24"/>
                <w:szCs w:val="24"/>
              </w:rPr>
              <w:t>1-Öğretim elemanı başına düşen öğrenci sayısının fazla olması, araştırma performansını düşürebilmekte ve öğretim kalitesini etkileyebilmektedir</w:t>
            </w:r>
          </w:p>
          <w:p w:rsidR="00AC40D1" w:rsidRPr="00EB30B9" w:rsidRDefault="00AC40D1" w:rsidP="00CC35AB">
            <w:pPr>
              <w:jc w:val="both"/>
              <w:rPr>
                <w:rFonts w:ascii="Times New Roman" w:hAnsi="Times New Roman" w:cs="Times New Roman"/>
                <w:sz w:val="24"/>
                <w:szCs w:val="24"/>
              </w:rPr>
            </w:pPr>
            <w:r w:rsidRPr="00EB30B9">
              <w:rPr>
                <w:rFonts w:ascii="Times New Roman" w:hAnsi="Times New Roman" w:cs="Times New Roman"/>
                <w:sz w:val="24"/>
                <w:szCs w:val="24"/>
              </w:rPr>
              <w:t xml:space="preserve">2- Yurt içi ve yurt dışı akademik hareketliliğin sınırlı olması, akademik personelin farklı kültürleri ve deneyimleri deneyimleyerek gelişimini sınırlayabilmekte ve </w:t>
            </w:r>
            <w:r w:rsidR="00CC35AB" w:rsidRPr="00EB30B9">
              <w:rPr>
                <w:rFonts w:ascii="Times New Roman" w:hAnsi="Times New Roman" w:cs="Times New Roman"/>
                <w:sz w:val="24"/>
                <w:szCs w:val="24"/>
              </w:rPr>
              <w:t>fakültemizin</w:t>
            </w:r>
            <w:r w:rsidRPr="00EB30B9">
              <w:rPr>
                <w:rFonts w:ascii="Times New Roman" w:hAnsi="Times New Roman" w:cs="Times New Roman"/>
                <w:sz w:val="24"/>
                <w:szCs w:val="24"/>
              </w:rPr>
              <w:t xml:space="preserve"> uluslararası işbirliklerini kısıtlayabilmektedir</w:t>
            </w:r>
            <w:r w:rsidR="00CC35AB" w:rsidRPr="00EB30B9">
              <w:rPr>
                <w:rFonts w:ascii="Times New Roman" w:hAnsi="Times New Roman" w:cs="Times New Roman"/>
                <w:sz w:val="24"/>
                <w:szCs w:val="24"/>
              </w:rPr>
              <w:t>.</w:t>
            </w:r>
          </w:p>
          <w:p w:rsidR="00CC35AB" w:rsidRPr="00EB30B9" w:rsidRDefault="00CC35AB" w:rsidP="00CC35AB">
            <w:pPr>
              <w:jc w:val="both"/>
              <w:rPr>
                <w:rFonts w:ascii="Times New Roman" w:hAnsi="Times New Roman" w:cs="Times New Roman"/>
                <w:sz w:val="24"/>
                <w:szCs w:val="24"/>
              </w:rPr>
            </w:pPr>
            <w:r w:rsidRPr="00EB30B9">
              <w:rPr>
                <w:rFonts w:ascii="Times New Roman" w:hAnsi="Times New Roman" w:cs="Times New Roman"/>
                <w:sz w:val="24"/>
                <w:szCs w:val="24"/>
              </w:rPr>
              <w:t>3- Akademik personelin yurt içi ve yurt dışı akademik faaliyetlere katılımı için yeterli destek sağlanmaması, akademik gelişimlerini ve bilimsel ağlarını genişletme imkânlarını sınırlayabilmektedir.</w:t>
            </w:r>
          </w:p>
          <w:p w:rsidR="00CC35AB" w:rsidRPr="00EB30B9" w:rsidRDefault="00CC35AB" w:rsidP="00CC35AB">
            <w:pPr>
              <w:jc w:val="both"/>
              <w:rPr>
                <w:rFonts w:ascii="Times New Roman" w:hAnsi="Times New Roman" w:cs="Times New Roman"/>
                <w:sz w:val="24"/>
                <w:szCs w:val="24"/>
              </w:rPr>
            </w:pPr>
            <w:r w:rsidRPr="00EB30B9">
              <w:rPr>
                <w:rFonts w:ascii="Times New Roman" w:hAnsi="Times New Roman" w:cs="Times New Roman"/>
                <w:sz w:val="24"/>
                <w:szCs w:val="24"/>
              </w:rPr>
              <w:t xml:space="preserve">4-Araştırma projelerine ayrılan bütçenin yetersiz olması, bilimsel araştırmaların ve </w:t>
            </w:r>
            <w:proofErr w:type="spellStart"/>
            <w:r w:rsidRPr="00EB30B9">
              <w:rPr>
                <w:rFonts w:ascii="Times New Roman" w:hAnsi="Times New Roman" w:cs="Times New Roman"/>
                <w:sz w:val="24"/>
                <w:szCs w:val="24"/>
              </w:rPr>
              <w:t>inovasyonun</w:t>
            </w:r>
            <w:proofErr w:type="spellEnd"/>
            <w:r w:rsidRPr="00EB30B9">
              <w:rPr>
                <w:rFonts w:ascii="Times New Roman" w:hAnsi="Times New Roman" w:cs="Times New Roman"/>
                <w:sz w:val="24"/>
                <w:szCs w:val="24"/>
              </w:rPr>
              <w:t xml:space="preserve"> gelişimini sınırlayabilmekte ve akademik performansı etkileyebilmektedir. 5-Fakültemizde laboratuvar ve uygulama alanlarının donanım, teçhizat ve teknik personel açısından sınırlı olması, öğrencilerin pratik becerilerini geliştirmesini ve araştırma yapmasını kısıtlayabilmektedir</w:t>
            </w:r>
          </w:p>
          <w:p w:rsidR="00CC35AB" w:rsidRPr="00EB30B9" w:rsidRDefault="00CC35AB" w:rsidP="00CC35AB">
            <w:pPr>
              <w:jc w:val="both"/>
              <w:rPr>
                <w:rFonts w:ascii="Times New Roman" w:hAnsi="Times New Roman" w:cs="Times New Roman"/>
                <w:sz w:val="24"/>
                <w:szCs w:val="24"/>
              </w:rPr>
            </w:pPr>
            <w:r w:rsidRPr="00EB30B9">
              <w:rPr>
                <w:rFonts w:ascii="Times New Roman" w:hAnsi="Times New Roman" w:cs="Times New Roman"/>
                <w:sz w:val="24"/>
                <w:szCs w:val="24"/>
              </w:rPr>
              <w:t>5-Akademik performansa yönelik ödül ve teşvik sisteminin olmaması, başarılı çalışmaların ve çıktıların tanınmasını ve motive edilmesini sınırlayabilmektedir.</w:t>
            </w:r>
          </w:p>
          <w:p w:rsidR="00CC35AB" w:rsidRPr="00EB30B9" w:rsidRDefault="00CC35AB" w:rsidP="00CC35AB">
            <w:pPr>
              <w:jc w:val="both"/>
              <w:rPr>
                <w:rFonts w:ascii="Times New Roman" w:hAnsi="Times New Roman" w:cs="Times New Roman"/>
                <w:sz w:val="24"/>
                <w:szCs w:val="24"/>
              </w:rPr>
            </w:pPr>
            <w:r w:rsidRPr="00EB30B9">
              <w:rPr>
                <w:rFonts w:ascii="Times New Roman" w:hAnsi="Times New Roman" w:cs="Times New Roman"/>
                <w:sz w:val="24"/>
                <w:szCs w:val="24"/>
              </w:rPr>
              <w:t>6-Fakültenin akredite olmaması</w:t>
            </w:r>
          </w:p>
        </w:tc>
        <w:tc>
          <w:tcPr>
            <w:tcW w:w="3163" w:type="dxa"/>
          </w:tcPr>
          <w:p w:rsidR="00261EE2" w:rsidRPr="00EB30B9" w:rsidRDefault="00261EE2" w:rsidP="00261EE2">
            <w:pPr>
              <w:jc w:val="both"/>
              <w:rPr>
                <w:rFonts w:ascii="Times New Roman" w:hAnsi="Times New Roman" w:cs="Times New Roman"/>
                <w:sz w:val="24"/>
                <w:szCs w:val="24"/>
              </w:rPr>
            </w:pPr>
            <w:r w:rsidRPr="00EB30B9">
              <w:rPr>
                <w:rFonts w:ascii="Times New Roman" w:hAnsi="Times New Roman" w:cs="Times New Roman"/>
                <w:sz w:val="24"/>
                <w:szCs w:val="24"/>
              </w:rPr>
              <w:t>1-Öğretim elemanı başına düşen öğrenci sayısının azaltılmasına ilişkin girişimlerin yapılması.</w:t>
            </w:r>
          </w:p>
          <w:p w:rsidR="00261EE2" w:rsidRPr="00EB30B9" w:rsidRDefault="00261EE2" w:rsidP="00261EE2">
            <w:pPr>
              <w:jc w:val="both"/>
              <w:rPr>
                <w:rFonts w:ascii="Times New Roman" w:hAnsi="Times New Roman" w:cs="Times New Roman"/>
                <w:sz w:val="24"/>
                <w:szCs w:val="24"/>
              </w:rPr>
            </w:pPr>
            <w:r w:rsidRPr="00EB30B9">
              <w:rPr>
                <w:rFonts w:ascii="Times New Roman" w:hAnsi="Times New Roman" w:cs="Times New Roman"/>
                <w:sz w:val="24"/>
                <w:szCs w:val="24"/>
              </w:rPr>
              <w:t xml:space="preserve">2-Fakültemizin ulusal </w:t>
            </w:r>
            <w:proofErr w:type="gramStart"/>
            <w:r w:rsidRPr="00EB30B9">
              <w:rPr>
                <w:rFonts w:ascii="Times New Roman" w:hAnsi="Times New Roman" w:cs="Times New Roman"/>
                <w:sz w:val="24"/>
                <w:szCs w:val="24"/>
              </w:rPr>
              <w:t>ve  uluslararası</w:t>
            </w:r>
            <w:proofErr w:type="gramEnd"/>
            <w:r w:rsidRPr="00EB30B9">
              <w:rPr>
                <w:rFonts w:ascii="Times New Roman" w:hAnsi="Times New Roman" w:cs="Times New Roman"/>
                <w:sz w:val="24"/>
                <w:szCs w:val="24"/>
              </w:rPr>
              <w:t xml:space="preserve"> işbirliklerini arttırılmasına yönelik girişimlerde bulunulması.</w:t>
            </w:r>
          </w:p>
          <w:p w:rsidR="00261EE2" w:rsidRPr="00EB30B9" w:rsidRDefault="00261EE2" w:rsidP="00261EE2">
            <w:pPr>
              <w:jc w:val="both"/>
              <w:rPr>
                <w:rFonts w:ascii="Times New Roman" w:hAnsi="Times New Roman" w:cs="Times New Roman"/>
                <w:sz w:val="24"/>
                <w:szCs w:val="24"/>
              </w:rPr>
            </w:pPr>
            <w:r w:rsidRPr="00EB30B9">
              <w:rPr>
                <w:rFonts w:ascii="Times New Roman" w:hAnsi="Times New Roman" w:cs="Times New Roman"/>
                <w:sz w:val="24"/>
                <w:szCs w:val="24"/>
              </w:rPr>
              <w:t xml:space="preserve">3- Akademik personelin yurt içi ve yurt dışı akademik faaliyetlere katılımı için yeterli </w:t>
            </w:r>
            <w:proofErr w:type="gramStart"/>
            <w:r w:rsidRPr="00EB30B9">
              <w:rPr>
                <w:rFonts w:ascii="Times New Roman" w:hAnsi="Times New Roman" w:cs="Times New Roman"/>
                <w:sz w:val="24"/>
                <w:szCs w:val="24"/>
              </w:rPr>
              <w:t>desteğin  sağlanması</w:t>
            </w:r>
            <w:proofErr w:type="gramEnd"/>
          </w:p>
          <w:p w:rsidR="00261EE2" w:rsidRPr="00EB30B9" w:rsidRDefault="00261EE2" w:rsidP="00261EE2">
            <w:pPr>
              <w:jc w:val="both"/>
              <w:rPr>
                <w:rFonts w:ascii="Times New Roman" w:hAnsi="Times New Roman" w:cs="Times New Roman"/>
                <w:sz w:val="24"/>
                <w:szCs w:val="24"/>
              </w:rPr>
            </w:pPr>
            <w:r w:rsidRPr="00EB30B9">
              <w:rPr>
                <w:rFonts w:ascii="Times New Roman" w:hAnsi="Times New Roman" w:cs="Times New Roman"/>
                <w:sz w:val="24"/>
                <w:szCs w:val="24"/>
              </w:rPr>
              <w:t>4-Araştırma projelerine ayrılan bütçenin yeterli düzeyde olması</w:t>
            </w:r>
          </w:p>
          <w:p w:rsidR="00261EE2" w:rsidRPr="00EB30B9" w:rsidRDefault="00261EE2" w:rsidP="00261EE2">
            <w:pPr>
              <w:jc w:val="both"/>
              <w:rPr>
                <w:rFonts w:ascii="Times New Roman" w:hAnsi="Times New Roman" w:cs="Times New Roman"/>
                <w:sz w:val="24"/>
                <w:szCs w:val="24"/>
              </w:rPr>
            </w:pPr>
            <w:r w:rsidRPr="00EB30B9">
              <w:rPr>
                <w:rFonts w:ascii="Times New Roman" w:hAnsi="Times New Roman" w:cs="Times New Roman"/>
                <w:sz w:val="24"/>
                <w:szCs w:val="24"/>
              </w:rPr>
              <w:t>5-Fakültemizde laboratuvar ve uygulama alanlarının donanım, teçhizat ve teknik personel açısından geliştirilmesi.</w:t>
            </w:r>
          </w:p>
          <w:p w:rsidR="00261EE2" w:rsidRPr="00EB30B9" w:rsidRDefault="00261EE2" w:rsidP="00261EE2">
            <w:pPr>
              <w:jc w:val="both"/>
              <w:rPr>
                <w:rFonts w:ascii="Times New Roman" w:hAnsi="Times New Roman" w:cs="Times New Roman"/>
                <w:sz w:val="24"/>
                <w:szCs w:val="24"/>
              </w:rPr>
            </w:pPr>
            <w:r w:rsidRPr="00EB30B9">
              <w:rPr>
                <w:rFonts w:ascii="Times New Roman" w:hAnsi="Times New Roman" w:cs="Times New Roman"/>
                <w:sz w:val="24"/>
                <w:szCs w:val="24"/>
              </w:rPr>
              <w:t>5-Akademik performansa yönelik ödül ve teşvik sisteminin olması</w:t>
            </w:r>
          </w:p>
          <w:p w:rsidR="0076190F" w:rsidRPr="00EB30B9" w:rsidRDefault="00261EE2" w:rsidP="00261EE2">
            <w:pPr>
              <w:jc w:val="both"/>
              <w:rPr>
                <w:rFonts w:ascii="Times New Roman" w:hAnsi="Times New Roman" w:cs="Times New Roman"/>
                <w:sz w:val="24"/>
                <w:szCs w:val="24"/>
              </w:rPr>
            </w:pPr>
            <w:r w:rsidRPr="00EB30B9">
              <w:rPr>
                <w:rFonts w:ascii="Times New Roman" w:hAnsi="Times New Roman" w:cs="Times New Roman"/>
                <w:sz w:val="24"/>
                <w:szCs w:val="24"/>
              </w:rPr>
              <w:t xml:space="preserve">6-Fakültenin akredite çalışmalarının hızlandırılması. </w:t>
            </w:r>
          </w:p>
        </w:tc>
      </w:tr>
      <w:tr w:rsidR="0076190F" w:rsidRPr="00EB30B9" w:rsidTr="00A724CD">
        <w:tc>
          <w:tcPr>
            <w:tcW w:w="3162" w:type="dxa"/>
          </w:tcPr>
          <w:p w:rsidR="0076190F" w:rsidRPr="00941A51" w:rsidRDefault="0076190F" w:rsidP="006A3512">
            <w:pPr>
              <w:jc w:val="both"/>
              <w:rPr>
                <w:rFonts w:ascii="Times New Roman" w:hAnsi="Times New Roman" w:cs="Times New Roman"/>
                <w:b/>
                <w:sz w:val="24"/>
                <w:szCs w:val="24"/>
              </w:rPr>
            </w:pPr>
            <w:r w:rsidRPr="00941A51">
              <w:rPr>
                <w:rFonts w:ascii="Times New Roman" w:hAnsi="Times New Roman" w:cs="Times New Roman"/>
                <w:b/>
                <w:sz w:val="24"/>
                <w:szCs w:val="24"/>
              </w:rPr>
              <w:lastRenderedPageBreak/>
              <w:t>Yükseköğretim sektörü Analizi</w:t>
            </w:r>
          </w:p>
        </w:tc>
        <w:tc>
          <w:tcPr>
            <w:tcW w:w="3162" w:type="dxa"/>
          </w:tcPr>
          <w:p w:rsidR="00305ECE" w:rsidRPr="00EB30B9" w:rsidRDefault="00477893" w:rsidP="00305ECE">
            <w:pPr>
              <w:jc w:val="both"/>
              <w:rPr>
                <w:rFonts w:ascii="Times New Roman" w:hAnsi="Times New Roman" w:cs="Times New Roman"/>
                <w:sz w:val="24"/>
                <w:szCs w:val="24"/>
              </w:rPr>
            </w:pPr>
            <w:r w:rsidRPr="00EB30B9">
              <w:rPr>
                <w:rFonts w:ascii="Times New Roman" w:hAnsi="Times New Roman" w:cs="Times New Roman"/>
                <w:sz w:val="24"/>
                <w:szCs w:val="24"/>
              </w:rPr>
              <w:t>1-Pandemi ve deprem gibi olaylar nedeniyle eğitimin kesintiye uğraması ve uzaktan eğitim/</w:t>
            </w:r>
            <w:proofErr w:type="spellStart"/>
            <w:r w:rsidRPr="00EB30B9">
              <w:rPr>
                <w:rFonts w:ascii="Times New Roman" w:hAnsi="Times New Roman" w:cs="Times New Roman"/>
                <w:sz w:val="24"/>
                <w:szCs w:val="24"/>
              </w:rPr>
              <w:t>h</w:t>
            </w:r>
            <w:r w:rsidR="00183B39">
              <w:rPr>
                <w:rFonts w:ascii="Times New Roman" w:hAnsi="Times New Roman" w:cs="Times New Roman"/>
                <w:sz w:val="24"/>
                <w:szCs w:val="24"/>
              </w:rPr>
              <w:t>i</w:t>
            </w:r>
            <w:r w:rsidRPr="00EB30B9">
              <w:rPr>
                <w:rFonts w:ascii="Times New Roman" w:hAnsi="Times New Roman" w:cs="Times New Roman"/>
                <w:sz w:val="24"/>
                <w:szCs w:val="24"/>
              </w:rPr>
              <w:t>brid</w:t>
            </w:r>
            <w:proofErr w:type="spellEnd"/>
            <w:r w:rsidRPr="00EB30B9">
              <w:rPr>
                <w:rFonts w:ascii="Times New Roman" w:hAnsi="Times New Roman" w:cs="Times New Roman"/>
                <w:sz w:val="24"/>
                <w:szCs w:val="24"/>
              </w:rPr>
              <w:t xml:space="preserve"> eğit</w:t>
            </w:r>
            <w:r w:rsidR="00305ECE" w:rsidRPr="00EB30B9">
              <w:rPr>
                <w:rFonts w:ascii="Times New Roman" w:hAnsi="Times New Roman" w:cs="Times New Roman"/>
                <w:sz w:val="24"/>
                <w:szCs w:val="24"/>
              </w:rPr>
              <w:t xml:space="preserve">im sistemlerine hızlı bir geçişten kaynaklanan sorunlar </w:t>
            </w:r>
            <w:r w:rsidRPr="00EB30B9">
              <w:rPr>
                <w:rFonts w:ascii="Times New Roman" w:hAnsi="Times New Roman" w:cs="Times New Roman"/>
                <w:sz w:val="24"/>
                <w:szCs w:val="24"/>
              </w:rPr>
              <w:t xml:space="preserve"> </w:t>
            </w:r>
          </w:p>
          <w:p w:rsidR="0076190F" w:rsidRPr="00EB30B9" w:rsidRDefault="00305ECE" w:rsidP="00305ECE">
            <w:pPr>
              <w:jc w:val="both"/>
              <w:rPr>
                <w:rFonts w:ascii="Times New Roman" w:hAnsi="Times New Roman" w:cs="Times New Roman"/>
                <w:sz w:val="24"/>
                <w:szCs w:val="24"/>
              </w:rPr>
            </w:pPr>
            <w:r w:rsidRPr="00EB30B9">
              <w:rPr>
                <w:rFonts w:ascii="Times New Roman" w:hAnsi="Times New Roman" w:cs="Times New Roman"/>
                <w:sz w:val="24"/>
                <w:szCs w:val="24"/>
              </w:rPr>
              <w:t>2-</w:t>
            </w:r>
            <w:r w:rsidR="00477893" w:rsidRPr="00EB30B9">
              <w:rPr>
                <w:rFonts w:ascii="Times New Roman" w:hAnsi="Times New Roman" w:cs="Times New Roman"/>
                <w:sz w:val="24"/>
                <w:szCs w:val="24"/>
              </w:rPr>
              <w:t>Ödenek yetersizlikleri</w:t>
            </w:r>
            <w:r w:rsidRPr="00EB30B9">
              <w:rPr>
                <w:rFonts w:ascii="Times New Roman" w:hAnsi="Times New Roman" w:cs="Times New Roman"/>
                <w:sz w:val="24"/>
                <w:szCs w:val="24"/>
              </w:rPr>
              <w:t>nin Fakültenin eğitim öğretim ve araştırma faaliyetlerini olumsuz etkilemesi.</w:t>
            </w:r>
          </w:p>
        </w:tc>
        <w:tc>
          <w:tcPr>
            <w:tcW w:w="3163" w:type="dxa"/>
          </w:tcPr>
          <w:p w:rsidR="009C0CED" w:rsidRPr="00EB30B9" w:rsidRDefault="009C0CED" w:rsidP="009C0CED">
            <w:pPr>
              <w:jc w:val="both"/>
              <w:rPr>
                <w:rFonts w:ascii="Times New Roman" w:hAnsi="Times New Roman" w:cs="Times New Roman"/>
                <w:sz w:val="24"/>
                <w:szCs w:val="24"/>
              </w:rPr>
            </w:pPr>
            <w:r w:rsidRPr="00EB30B9">
              <w:rPr>
                <w:rFonts w:ascii="Times New Roman" w:hAnsi="Times New Roman" w:cs="Times New Roman"/>
                <w:sz w:val="24"/>
                <w:szCs w:val="24"/>
              </w:rPr>
              <w:t>1- Uzaktan eğitim/</w:t>
            </w:r>
            <w:proofErr w:type="spellStart"/>
            <w:r w:rsidRPr="00EB30B9">
              <w:rPr>
                <w:rFonts w:ascii="Times New Roman" w:hAnsi="Times New Roman" w:cs="Times New Roman"/>
                <w:sz w:val="24"/>
                <w:szCs w:val="24"/>
              </w:rPr>
              <w:t>h</w:t>
            </w:r>
            <w:r w:rsidR="00183B39">
              <w:rPr>
                <w:rFonts w:ascii="Times New Roman" w:hAnsi="Times New Roman" w:cs="Times New Roman"/>
                <w:sz w:val="24"/>
                <w:szCs w:val="24"/>
              </w:rPr>
              <w:t>i</w:t>
            </w:r>
            <w:r w:rsidRPr="00EB30B9">
              <w:rPr>
                <w:rFonts w:ascii="Times New Roman" w:hAnsi="Times New Roman" w:cs="Times New Roman"/>
                <w:sz w:val="24"/>
                <w:szCs w:val="24"/>
              </w:rPr>
              <w:t>brid</w:t>
            </w:r>
            <w:proofErr w:type="spellEnd"/>
            <w:r w:rsidRPr="00EB30B9">
              <w:rPr>
                <w:rFonts w:ascii="Times New Roman" w:hAnsi="Times New Roman" w:cs="Times New Roman"/>
                <w:sz w:val="24"/>
                <w:szCs w:val="24"/>
              </w:rPr>
              <w:t xml:space="preserve"> eğitim sistemlerine ilişkin alt yapı ve eğitim ihtiyaçlarının giderilmesi. </w:t>
            </w:r>
          </w:p>
          <w:p w:rsidR="0076190F" w:rsidRPr="00EB30B9" w:rsidRDefault="009C0CED" w:rsidP="009C0CED">
            <w:pPr>
              <w:jc w:val="both"/>
              <w:rPr>
                <w:rFonts w:ascii="Times New Roman" w:hAnsi="Times New Roman" w:cs="Times New Roman"/>
                <w:sz w:val="24"/>
                <w:szCs w:val="24"/>
              </w:rPr>
            </w:pPr>
            <w:r w:rsidRPr="00EB30B9">
              <w:rPr>
                <w:rFonts w:ascii="Times New Roman" w:hAnsi="Times New Roman" w:cs="Times New Roman"/>
                <w:sz w:val="24"/>
                <w:szCs w:val="24"/>
              </w:rPr>
              <w:t xml:space="preserve">2- Fakültenin eğitim öğretim ve araştırma faaliyetleri için yeterli bütçenin ayrılması. </w:t>
            </w:r>
          </w:p>
        </w:tc>
      </w:tr>
    </w:tbl>
    <w:p w:rsidR="004928AF" w:rsidRPr="00EB30B9" w:rsidRDefault="004928AF" w:rsidP="006A3512">
      <w:pPr>
        <w:spacing w:after="0" w:line="240" w:lineRule="auto"/>
        <w:jc w:val="both"/>
        <w:rPr>
          <w:rFonts w:ascii="Times New Roman" w:hAnsi="Times New Roman" w:cs="Times New Roman"/>
          <w:sz w:val="24"/>
          <w:szCs w:val="24"/>
        </w:rPr>
      </w:pPr>
    </w:p>
    <w:p w:rsidR="00D12829" w:rsidRPr="00EB30B9" w:rsidRDefault="006A30A4" w:rsidP="00D4209C">
      <w:pPr>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5</w:t>
      </w:r>
      <w:r w:rsidR="009B44DB" w:rsidRPr="00EB30B9">
        <w:rPr>
          <w:rFonts w:ascii="Times New Roman" w:hAnsi="Times New Roman" w:cs="Times New Roman"/>
          <w:b/>
          <w:sz w:val="24"/>
          <w:szCs w:val="24"/>
        </w:rPr>
        <w:t>.</w:t>
      </w:r>
      <w:r w:rsidR="00EA1E66" w:rsidRPr="00EB30B9">
        <w:rPr>
          <w:rFonts w:ascii="Times New Roman" w:hAnsi="Times New Roman" w:cs="Times New Roman"/>
          <w:b/>
          <w:sz w:val="24"/>
          <w:szCs w:val="24"/>
        </w:rPr>
        <w:t xml:space="preserve"> GELECEĞE BAKIŞ</w:t>
      </w:r>
    </w:p>
    <w:p w:rsidR="00EA1E66" w:rsidRPr="00EB30B9" w:rsidRDefault="00EA1E66" w:rsidP="00D4209C">
      <w:pPr>
        <w:spacing w:after="0" w:line="240" w:lineRule="auto"/>
        <w:rPr>
          <w:rFonts w:ascii="Times New Roman" w:hAnsi="Times New Roman" w:cs="Times New Roman"/>
          <w:bCs/>
          <w:color w:val="FF0000"/>
          <w:sz w:val="24"/>
          <w:szCs w:val="24"/>
        </w:rPr>
      </w:pPr>
    </w:p>
    <w:p w:rsidR="00AB457F" w:rsidRPr="00EB30B9" w:rsidRDefault="00AB457F" w:rsidP="00AB457F">
      <w:pPr>
        <w:spacing w:after="0"/>
        <w:jc w:val="both"/>
        <w:rPr>
          <w:rFonts w:ascii="Times New Roman" w:hAnsi="Times New Roman" w:cs="Times New Roman"/>
          <w:b/>
          <w:sz w:val="24"/>
          <w:szCs w:val="24"/>
        </w:rPr>
      </w:pPr>
      <w:r w:rsidRPr="00EB30B9">
        <w:rPr>
          <w:rFonts w:ascii="Times New Roman" w:hAnsi="Times New Roman" w:cs="Times New Roman"/>
          <w:b/>
          <w:sz w:val="24"/>
          <w:szCs w:val="24"/>
        </w:rPr>
        <w:t>5.1 MİSYON</w:t>
      </w:r>
    </w:p>
    <w:p w:rsidR="00AB457F" w:rsidRPr="00EB30B9" w:rsidRDefault="00AB457F" w:rsidP="00AB457F">
      <w:pPr>
        <w:spacing w:after="0"/>
        <w:jc w:val="both"/>
        <w:rPr>
          <w:rFonts w:ascii="Times New Roman" w:hAnsi="Times New Roman" w:cs="Times New Roman"/>
          <w:sz w:val="24"/>
          <w:szCs w:val="24"/>
        </w:rPr>
      </w:pPr>
      <w:proofErr w:type="gramStart"/>
      <w:r w:rsidRPr="00EB30B9">
        <w:rPr>
          <w:rFonts w:ascii="Times New Roman" w:hAnsi="Times New Roman" w:cs="Times New Roman"/>
          <w:sz w:val="24"/>
          <w:szCs w:val="24"/>
        </w:rPr>
        <w:t xml:space="preserve">Evrensel standartlar ve bilimsel araştırmalar doğrultusunda birey, aile ve toplumun sağlığını koruyan, geliştiren ve sürdüren; </w:t>
      </w:r>
      <w:proofErr w:type="spellStart"/>
      <w:r w:rsidRPr="00EB30B9">
        <w:rPr>
          <w:rFonts w:ascii="Times New Roman" w:hAnsi="Times New Roman" w:cs="Times New Roman"/>
          <w:sz w:val="24"/>
          <w:szCs w:val="24"/>
        </w:rPr>
        <w:t>multidisipliner</w:t>
      </w:r>
      <w:proofErr w:type="spellEnd"/>
      <w:r w:rsidRPr="00EB30B9">
        <w:rPr>
          <w:rFonts w:ascii="Times New Roman" w:hAnsi="Times New Roman" w:cs="Times New Roman"/>
          <w:sz w:val="24"/>
          <w:szCs w:val="24"/>
        </w:rPr>
        <w:t xml:space="preserve"> bir yaklaşımla üretilen hizmeti toplum yararına sunabilen; bakım verici, eğitici, araştırmacı, yönetici ve liderlik rollerini etkin şekilde kullanabilen, etik ilkelere bağlı, </w:t>
      </w:r>
      <w:r w:rsidRPr="00EB30B9">
        <w:rPr>
          <w:rFonts w:ascii="Times New Roman" w:hAnsi="Times New Roman" w:cs="Times New Roman"/>
          <w:color w:val="000000" w:themeColor="text1"/>
          <w:sz w:val="24"/>
          <w:szCs w:val="24"/>
        </w:rPr>
        <w:t xml:space="preserve">eleştirel düşünebilen,  problem çözme becerisine </w:t>
      </w:r>
      <w:r w:rsidRPr="00EB30B9">
        <w:rPr>
          <w:rFonts w:ascii="Times New Roman" w:hAnsi="Times New Roman" w:cs="Times New Roman"/>
          <w:sz w:val="24"/>
          <w:szCs w:val="24"/>
        </w:rPr>
        <w:t>sahip, yaşam boyu öğrenmeyi ilke edinmiş lisans ve lisansüstü düzeyde profesyonel hemşireler yetiştirmek, uygulama alanlarına sağlık hizmeti katkısı vermek ve bilimsel bilgi üretmektir.</w:t>
      </w:r>
      <w:proofErr w:type="gramEnd"/>
    </w:p>
    <w:p w:rsidR="00AB457F" w:rsidRPr="00EB30B9" w:rsidRDefault="00AB457F" w:rsidP="00AB457F">
      <w:pPr>
        <w:spacing w:after="0"/>
        <w:jc w:val="both"/>
        <w:rPr>
          <w:rFonts w:ascii="Times New Roman" w:hAnsi="Times New Roman" w:cs="Times New Roman"/>
          <w:sz w:val="24"/>
          <w:szCs w:val="24"/>
        </w:rPr>
      </w:pPr>
    </w:p>
    <w:p w:rsidR="00AB457F" w:rsidRPr="00EB30B9" w:rsidRDefault="00AB457F" w:rsidP="00AB457F">
      <w:pPr>
        <w:spacing w:after="0"/>
        <w:jc w:val="both"/>
        <w:rPr>
          <w:rFonts w:ascii="Times New Roman" w:hAnsi="Times New Roman" w:cs="Times New Roman"/>
          <w:b/>
          <w:sz w:val="24"/>
          <w:szCs w:val="24"/>
        </w:rPr>
      </w:pPr>
      <w:r w:rsidRPr="00EB30B9">
        <w:rPr>
          <w:rFonts w:ascii="Times New Roman" w:hAnsi="Times New Roman" w:cs="Times New Roman"/>
          <w:b/>
          <w:sz w:val="24"/>
          <w:szCs w:val="24"/>
        </w:rPr>
        <w:t>5.2 VİZYON</w:t>
      </w:r>
    </w:p>
    <w:p w:rsidR="00AB457F" w:rsidRPr="00EB30B9" w:rsidRDefault="00AB457F" w:rsidP="00AB457F">
      <w:pPr>
        <w:spacing w:after="0"/>
        <w:jc w:val="both"/>
        <w:rPr>
          <w:rFonts w:ascii="Times New Roman" w:hAnsi="Times New Roman" w:cs="Times New Roman"/>
          <w:sz w:val="24"/>
          <w:szCs w:val="24"/>
        </w:rPr>
      </w:pPr>
    </w:p>
    <w:p w:rsidR="00AB457F" w:rsidRPr="00EB30B9" w:rsidRDefault="00AB457F" w:rsidP="00AB457F">
      <w:pPr>
        <w:spacing w:after="0"/>
        <w:jc w:val="both"/>
        <w:rPr>
          <w:rFonts w:ascii="Times New Roman" w:hAnsi="Times New Roman" w:cs="Times New Roman"/>
          <w:sz w:val="24"/>
          <w:szCs w:val="24"/>
        </w:rPr>
      </w:pPr>
      <w:r w:rsidRPr="00EB30B9">
        <w:rPr>
          <w:rFonts w:ascii="Times New Roman" w:hAnsi="Times New Roman" w:cs="Times New Roman"/>
          <w:sz w:val="24"/>
          <w:szCs w:val="24"/>
        </w:rPr>
        <w:t>Hemşirelik lisans ve lisansüstü programları ile mesleki bilgi, becerileri kazandırmada ulusal ve uluslararası düzeyde tanınan, tercih edilen; bilimsel araştırmalar alanında yetkin; mesleki karar ve politikalarda söz sahibi bir kurum olmaktır.</w:t>
      </w:r>
    </w:p>
    <w:p w:rsidR="00AB457F" w:rsidRPr="00EB30B9" w:rsidRDefault="00AB457F" w:rsidP="00AB457F">
      <w:pPr>
        <w:spacing w:after="0"/>
        <w:jc w:val="both"/>
        <w:rPr>
          <w:rFonts w:ascii="Times New Roman" w:hAnsi="Times New Roman" w:cs="Times New Roman"/>
          <w:sz w:val="24"/>
          <w:szCs w:val="24"/>
        </w:rPr>
      </w:pPr>
    </w:p>
    <w:p w:rsidR="00AB457F" w:rsidRPr="00EB30B9" w:rsidRDefault="00AB457F" w:rsidP="00AB457F">
      <w:pPr>
        <w:spacing w:after="0"/>
        <w:jc w:val="both"/>
        <w:rPr>
          <w:rFonts w:ascii="Times New Roman" w:hAnsi="Times New Roman" w:cs="Times New Roman"/>
          <w:b/>
          <w:sz w:val="24"/>
          <w:szCs w:val="24"/>
        </w:rPr>
      </w:pPr>
      <w:r w:rsidRPr="00EB30B9">
        <w:rPr>
          <w:rFonts w:ascii="Times New Roman" w:hAnsi="Times New Roman" w:cs="Times New Roman"/>
          <w:b/>
          <w:sz w:val="24"/>
          <w:szCs w:val="24"/>
        </w:rPr>
        <w:t>5.3TEMEL DEĞERLER</w:t>
      </w:r>
    </w:p>
    <w:p w:rsidR="00AB457F" w:rsidRPr="00EB30B9" w:rsidRDefault="00AB457F" w:rsidP="00AB457F">
      <w:pPr>
        <w:spacing w:after="0"/>
        <w:jc w:val="both"/>
        <w:rPr>
          <w:rFonts w:ascii="Times New Roman" w:hAnsi="Times New Roman" w:cs="Times New Roman"/>
          <w:color w:val="C0504D" w:themeColor="accent2"/>
          <w:sz w:val="24"/>
          <w:szCs w:val="24"/>
        </w:rPr>
      </w:pPr>
    </w:p>
    <w:p w:rsidR="00183B39" w:rsidRPr="00EB30B9" w:rsidRDefault="00183B39" w:rsidP="00183B39">
      <w:pPr>
        <w:spacing w:after="0"/>
        <w:jc w:val="both"/>
        <w:rPr>
          <w:rFonts w:ascii="Times New Roman" w:hAnsi="Times New Roman" w:cs="Times New Roman"/>
          <w:sz w:val="24"/>
          <w:szCs w:val="24"/>
        </w:rPr>
      </w:pPr>
      <w:r w:rsidRPr="00EB30B9">
        <w:rPr>
          <w:rFonts w:ascii="Times New Roman" w:hAnsi="Times New Roman" w:cs="Times New Roman"/>
          <w:sz w:val="24"/>
          <w:szCs w:val="24"/>
        </w:rPr>
        <w:t>Fakültemiz</w:t>
      </w:r>
      <w:r>
        <w:rPr>
          <w:rFonts w:ascii="Times New Roman" w:hAnsi="Times New Roman" w:cs="Times New Roman"/>
          <w:sz w:val="24"/>
          <w:szCs w:val="24"/>
        </w:rPr>
        <w:t>in temel değerleri</w:t>
      </w:r>
      <w:r w:rsidRPr="00EB30B9">
        <w:rPr>
          <w:rFonts w:ascii="Times New Roman" w:hAnsi="Times New Roman" w:cs="Times New Roman"/>
          <w:sz w:val="24"/>
          <w:szCs w:val="24"/>
        </w:rPr>
        <w:t>;</w:t>
      </w:r>
    </w:p>
    <w:p w:rsidR="00183B39" w:rsidRPr="00757533" w:rsidRDefault="00183B39" w:rsidP="00183B39">
      <w:pPr>
        <w:pStyle w:val="ListeParagraf"/>
        <w:numPr>
          <w:ilvl w:val="0"/>
          <w:numId w:val="40"/>
        </w:numPr>
        <w:tabs>
          <w:tab w:val="left" w:pos="284"/>
        </w:tabs>
        <w:spacing w:after="0"/>
        <w:ind w:left="284" w:hanging="284"/>
        <w:jc w:val="both"/>
        <w:rPr>
          <w:rFonts w:ascii="Times New Roman" w:hAnsi="Times New Roman" w:cs="Times New Roman"/>
          <w:sz w:val="24"/>
          <w:szCs w:val="24"/>
        </w:rPr>
      </w:pPr>
      <w:r w:rsidRPr="00757533">
        <w:rPr>
          <w:rFonts w:ascii="Times New Roman" w:hAnsi="Times New Roman" w:cs="Times New Roman"/>
          <w:sz w:val="24"/>
          <w:szCs w:val="24"/>
        </w:rPr>
        <w:t>Birey haklarına saygı, özerklik, yararlılık, adalet, dürüstlük, güvenilirlik etik ilkeleri benimseyen,</w:t>
      </w:r>
    </w:p>
    <w:p w:rsidR="00183B39" w:rsidRPr="00757533" w:rsidRDefault="00183B39" w:rsidP="00183B39">
      <w:pPr>
        <w:pStyle w:val="ListeParagraf"/>
        <w:numPr>
          <w:ilvl w:val="0"/>
          <w:numId w:val="40"/>
        </w:numPr>
        <w:tabs>
          <w:tab w:val="left" w:pos="284"/>
        </w:tabs>
        <w:spacing w:after="0"/>
        <w:ind w:left="284" w:hanging="284"/>
        <w:jc w:val="both"/>
        <w:rPr>
          <w:rFonts w:ascii="Times New Roman" w:hAnsi="Times New Roman" w:cs="Times New Roman"/>
          <w:sz w:val="24"/>
          <w:szCs w:val="24"/>
        </w:rPr>
      </w:pPr>
      <w:r w:rsidRPr="00757533">
        <w:rPr>
          <w:rFonts w:ascii="Times New Roman" w:hAnsi="Times New Roman" w:cs="Times New Roman"/>
          <w:sz w:val="24"/>
          <w:szCs w:val="24"/>
        </w:rPr>
        <w:t>Birey, aile, toplum ve çevrenin sağlık sorunlarına duyarlı,</w:t>
      </w:r>
    </w:p>
    <w:p w:rsidR="00183B39" w:rsidRPr="00757533" w:rsidRDefault="00183B39" w:rsidP="00183B39">
      <w:pPr>
        <w:pStyle w:val="ListeParagraf"/>
        <w:numPr>
          <w:ilvl w:val="0"/>
          <w:numId w:val="40"/>
        </w:numPr>
        <w:tabs>
          <w:tab w:val="left" w:pos="284"/>
        </w:tabs>
        <w:spacing w:after="0"/>
        <w:ind w:left="284" w:hanging="284"/>
        <w:jc w:val="both"/>
        <w:rPr>
          <w:rFonts w:ascii="Times New Roman" w:hAnsi="Times New Roman" w:cs="Times New Roman"/>
          <w:sz w:val="24"/>
          <w:szCs w:val="24"/>
        </w:rPr>
      </w:pPr>
      <w:r w:rsidRPr="00757533">
        <w:rPr>
          <w:rFonts w:ascii="Times New Roman" w:hAnsi="Times New Roman" w:cs="Times New Roman"/>
          <w:sz w:val="24"/>
          <w:szCs w:val="24"/>
        </w:rPr>
        <w:t>Sorgulayıcı, savunucu, araştırıcı, yaratıcı, yenilikçi, katılımcı, işbirlikçi, yaşam boyu öğrenmeyi ilke edinen,</w:t>
      </w:r>
    </w:p>
    <w:p w:rsidR="00183B39" w:rsidRPr="00757533" w:rsidRDefault="00183B39" w:rsidP="00183B39">
      <w:pPr>
        <w:pStyle w:val="ListeParagraf"/>
        <w:numPr>
          <w:ilvl w:val="0"/>
          <w:numId w:val="40"/>
        </w:numPr>
        <w:tabs>
          <w:tab w:val="left" w:pos="284"/>
        </w:tabs>
        <w:spacing w:after="0"/>
        <w:ind w:left="284" w:hanging="284"/>
        <w:jc w:val="both"/>
        <w:rPr>
          <w:rFonts w:ascii="Times New Roman" w:hAnsi="Times New Roman" w:cs="Times New Roman"/>
          <w:sz w:val="24"/>
          <w:szCs w:val="24"/>
        </w:rPr>
      </w:pPr>
      <w:r w:rsidRPr="00757533">
        <w:rPr>
          <w:rFonts w:ascii="Times New Roman" w:hAnsi="Times New Roman" w:cs="Times New Roman"/>
          <w:sz w:val="24"/>
          <w:szCs w:val="24"/>
        </w:rPr>
        <w:t>İletişim kurma,  problem çözme,   eleştirel düşünme becerilerini önemseyen,</w:t>
      </w:r>
    </w:p>
    <w:p w:rsidR="00183B39" w:rsidRPr="00757533" w:rsidRDefault="00183B39" w:rsidP="00183B39">
      <w:pPr>
        <w:pStyle w:val="ListeParagraf"/>
        <w:numPr>
          <w:ilvl w:val="0"/>
          <w:numId w:val="40"/>
        </w:numPr>
        <w:tabs>
          <w:tab w:val="left" w:pos="284"/>
        </w:tabs>
        <w:spacing w:after="0"/>
        <w:ind w:left="284" w:hanging="284"/>
        <w:jc w:val="both"/>
        <w:rPr>
          <w:rFonts w:ascii="Times New Roman" w:hAnsi="Times New Roman" w:cs="Times New Roman"/>
          <w:sz w:val="24"/>
          <w:szCs w:val="24"/>
        </w:rPr>
      </w:pPr>
      <w:r w:rsidRPr="00757533">
        <w:rPr>
          <w:rFonts w:ascii="Times New Roman" w:hAnsi="Times New Roman" w:cs="Times New Roman"/>
          <w:sz w:val="24"/>
          <w:szCs w:val="24"/>
        </w:rPr>
        <w:t>Bilimsel bilgi üretimini ve paylaşmayı önemseyen eğitim, araştırma ve çalışma ortamları sunmaktır.</w:t>
      </w:r>
    </w:p>
    <w:p w:rsidR="00AB457F" w:rsidRPr="00EB30B9" w:rsidRDefault="00AB457F" w:rsidP="00AB457F">
      <w:pPr>
        <w:pStyle w:val="Default"/>
        <w:rPr>
          <w:rFonts w:ascii="Times New Roman" w:hAnsi="Times New Roman" w:cs="Times New Roman"/>
          <w:b/>
          <w:bCs/>
          <w:color w:val="C0504D" w:themeColor="accent2"/>
        </w:rPr>
      </w:pPr>
    </w:p>
    <w:p w:rsidR="000D546A" w:rsidRPr="00EB30B9" w:rsidRDefault="000D546A" w:rsidP="00016559">
      <w:pPr>
        <w:spacing w:after="0" w:line="240" w:lineRule="auto"/>
        <w:rPr>
          <w:rFonts w:ascii="Times New Roman" w:hAnsi="Times New Roman" w:cs="Times New Roman"/>
          <w:bCs/>
          <w:sz w:val="24"/>
          <w:szCs w:val="24"/>
        </w:rPr>
      </w:pPr>
    </w:p>
    <w:p w:rsidR="005D2550" w:rsidRPr="00EB30B9" w:rsidRDefault="005D2550" w:rsidP="00016559">
      <w:pPr>
        <w:spacing w:after="0" w:line="240" w:lineRule="auto"/>
        <w:rPr>
          <w:rFonts w:ascii="Times New Roman" w:hAnsi="Times New Roman" w:cs="Times New Roman"/>
          <w:bCs/>
          <w:sz w:val="24"/>
          <w:szCs w:val="24"/>
        </w:rPr>
      </w:pPr>
    </w:p>
    <w:p w:rsidR="00572913" w:rsidRPr="00EB30B9" w:rsidRDefault="00572913" w:rsidP="00D4209C">
      <w:pPr>
        <w:autoSpaceDE w:val="0"/>
        <w:autoSpaceDN w:val="0"/>
        <w:adjustRightInd w:val="0"/>
        <w:spacing w:after="0" w:line="240" w:lineRule="auto"/>
        <w:jc w:val="both"/>
        <w:rPr>
          <w:rFonts w:ascii="Times New Roman" w:hAnsi="Times New Roman" w:cs="Times New Roman"/>
          <w:b/>
          <w:sz w:val="24"/>
          <w:szCs w:val="24"/>
        </w:rPr>
      </w:pPr>
    </w:p>
    <w:p w:rsidR="00572913" w:rsidRPr="00EB30B9" w:rsidRDefault="00572913" w:rsidP="00D4209C">
      <w:pPr>
        <w:autoSpaceDE w:val="0"/>
        <w:autoSpaceDN w:val="0"/>
        <w:adjustRightInd w:val="0"/>
        <w:spacing w:after="0" w:line="240" w:lineRule="auto"/>
        <w:jc w:val="both"/>
        <w:rPr>
          <w:rFonts w:ascii="Times New Roman" w:hAnsi="Times New Roman" w:cs="Times New Roman"/>
          <w:b/>
          <w:sz w:val="24"/>
          <w:szCs w:val="24"/>
        </w:rPr>
      </w:pPr>
    </w:p>
    <w:p w:rsidR="00AB457F" w:rsidRPr="00EB30B9" w:rsidRDefault="00AB457F" w:rsidP="00D4209C">
      <w:pPr>
        <w:autoSpaceDE w:val="0"/>
        <w:autoSpaceDN w:val="0"/>
        <w:adjustRightInd w:val="0"/>
        <w:spacing w:after="0" w:line="240" w:lineRule="auto"/>
        <w:jc w:val="both"/>
        <w:rPr>
          <w:rFonts w:ascii="Times New Roman" w:hAnsi="Times New Roman" w:cs="Times New Roman"/>
          <w:b/>
          <w:sz w:val="24"/>
          <w:szCs w:val="24"/>
        </w:rPr>
      </w:pPr>
    </w:p>
    <w:p w:rsidR="00AB457F" w:rsidRPr="00EB30B9" w:rsidRDefault="00AB457F" w:rsidP="00D4209C">
      <w:pPr>
        <w:autoSpaceDE w:val="0"/>
        <w:autoSpaceDN w:val="0"/>
        <w:adjustRightInd w:val="0"/>
        <w:spacing w:after="0" w:line="240" w:lineRule="auto"/>
        <w:jc w:val="both"/>
        <w:rPr>
          <w:rFonts w:ascii="Times New Roman" w:hAnsi="Times New Roman" w:cs="Times New Roman"/>
          <w:b/>
          <w:sz w:val="24"/>
          <w:szCs w:val="24"/>
        </w:rPr>
      </w:pPr>
    </w:p>
    <w:p w:rsidR="00AB457F" w:rsidRPr="00EB30B9" w:rsidRDefault="00AB457F" w:rsidP="00D4209C">
      <w:pPr>
        <w:autoSpaceDE w:val="0"/>
        <w:autoSpaceDN w:val="0"/>
        <w:adjustRightInd w:val="0"/>
        <w:spacing w:after="0" w:line="240" w:lineRule="auto"/>
        <w:jc w:val="both"/>
        <w:rPr>
          <w:rFonts w:ascii="Times New Roman" w:hAnsi="Times New Roman" w:cs="Times New Roman"/>
          <w:b/>
          <w:sz w:val="24"/>
          <w:szCs w:val="24"/>
        </w:rPr>
      </w:pPr>
    </w:p>
    <w:p w:rsidR="00941A51" w:rsidRDefault="00941A51" w:rsidP="00D4209C">
      <w:pPr>
        <w:autoSpaceDE w:val="0"/>
        <w:autoSpaceDN w:val="0"/>
        <w:adjustRightInd w:val="0"/>
        <w:spacing w:after="0" w:line="240" w:lineRule="auto"/>
        <w:jc w:val="both"/>
        <w:rPr>
          <w:rFonts w:ascii="Times New Roman" w:hAnsi="Times New Roman" w:cs="Times New Roman"/>
          <w:b/>
          <w:sz w:val="24"/>
          <w:szCs w:val="24"/>
        </w:rPr>
      </w:pPr>
    </w:p>
    <w:p w:rsidR="00941A51" w:rsidRDefault="00941A51" w:rsidP="00D4209C">
      <w:pPr>
        <w:autoSpaceDE w:val="0"/>
        <w:autoSpaceDN w:val="0"/>
        <w:adjustRightInd w:val="0"/>
        <w:spacing w:after="0" w:line="240" w:lineRule="auto"/>
        <w:jc w:val="both"/>
        <w:rPr>
          <w:rFonts w:ascii="Times New Roman" w:hAnsi="Times New Roman" w:cs="Times New Roman"/>
          <w:b/>
          <w:sz w:val="24"/>
          <w:szCs w:val="24"/>
        </w:rPr>
      </w:pPr>
    </w:p>
    <w:p w:rsidR="00D12829" w:rsidRPr="00EB30B9" w:rsidRDefault="006A30A4" w:rsidP="00D4209C">
      <w:pPr>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lastRenderedPageBreak/>
        <w:t>6</w:t>
      </w:r>
      <w:r w:rsidR="000C4D05" w:rsidRPr="00EB30B9">
        <w:rPr>
          <w:rFonts w:ascii="Times New Roman" w:hAnsi="Times New Roman" w:cs="Times New Roman"/>
          <w:b/>
          <w:sz w:val="24"/>
          <w:szCs w:val="24"/>
        </w:rPr>
        <w:t>.</w:t>
      </w:r>
      <w:r w:rsidR="009A3ACF" w:rsidRPr="00EB30B9">
        <w:rPr>
          <w:rFonts w:ascii="Times New Roman" w:hAnsi="Times New Roman" w:cs="Times New Roman"/>
          <w:b/>
          <w:sz w:val="24"/>
          <w:szCs w:val="24"/>
        </w:rPr>
        <w:t xml:space="preserve"> </w:t>
      </w:r>
      <w:r w:rsidR="006C21D9" w:rsidRPr="00EB30B9">
        <w:rPr>
          <w:rFonts w:ascii="Times New Roman" w:hAnsi="Times New Roman" w:cs="Times New Roman"/>
          <w:b/>
          <w:sz w:val="24"/>
          <w:szCs w:val="24"/>
        </w:rPr>
        <w:t>FARKLILAŞMA STRATEJİSİ</w:t>
      </w:r>
    </w:p>
    <w:p w:rsidR="002006BC" w:rsidRPr="00EB30B9" w:rsidRDefault="002006BC" w:rsidP="00941A51">
      <w:pPr>
        <w:spacing w:after="0" w:line="240" w:lineRule="auto"/>
        <w:jc w:val="both"/>
        <w:rPr>
          <w:rStyle w:val="markedcontent"/>
          <w:rFonts w:ascii="Times New Roman" w:hAnsi="Times New Roman" w:cs="Times New Roman"/>
          <w:color w:val="FF0000"/>
          <w:sz w:val="24"/>
          <w:szCs w:val="24"/>
        </w:rPr>
      </w:pPr>
    </w:p>
    <w:p w:rsidR="00DD1419" w:rsidRPr="00EB30B9" w:rsidRDefault="006A30A4" w:rsidP="00D4209C">
      <w:pPr>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6</w:t>
      </w:r>
      <w:r w:rsidR="00681384" w:rsidRPr="00EB30B9">
        <w:rPr>
          <w:rFonts w:ascii="Times New Roman" w:hAnsi="Times New Roman" w:cs="Times New Roman"/>
          <w:b/>
          <w:sz w:val="24"/>
          <w:szCs w:val="24"/>
        </w:rPr>
        <w:t>.1.</w:t>
      </w:r>
      <w:r w:rsidR="004F05F9" w:rsidRPr="00EB30B9">
        <w:rPr>
          <w:rFonts w:ascii="Times New Roman" w:hAnsi="Times New Roman" w:cs="Times New Roman"/>
          <w:b/>
          <w:sz w:val="24"/>
          <w:szCs w:val="24"/>
        </w:rPr>
        <w:t xml:space="preserve"> </w:t>
      </w:r>
      <w:r w:rsidR="009A74BE" w:rsidRPr="00EB30B9">
        <w:rPr>
          <w:rFonts w:ascii="Times New Roman" w:hAnsi="Times New Roman" w:cs="Times New Roman"/>
          <w:b/>
          <w:sz w:val="24"/>
          <w:szCs w:val="24"/>
        </w:rPr>
        <w:t xml:space="preserve">Konum </w:t>
      </w:r>
      <w:r w:rsidR="00D86574" w:rsidRPr="00EB30B9">
        <w:rPr>
          <w:rFonts w:ascii="Times New Roman" w:hAnsi="Times New Roman" w:cs="Times New Roman"/>
          <w:b/>
          <w:sz w:val="24"/>
          <w:szCs w:val="24"/>
        </w:rPr>
        <w:t>Tercihi</w:t>
      </w:r>
    </w:p>
    <w:p w:rsidR="00AD7800" w:rsidRPr="00EB30B9" w:rsidRDefault="002179BF" w:rsidP="00AD7800">
      <w:pPr>
        <w:autoSpaceDE w:val="0"/>
        <w:autoSpaceDN w:val="0"/>
        <w:adjustRightInd w:val="0"/>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 xml:space="preserve">Hemşirelik Bölümü, lisans ve lisansüstü eğitimde öğrenci odaklı eğitim anlayışını benimseyen, eğitim ve öğretim faaliyetlerini sürdürürken, araştırma ve topluma hizmet görevlerini de kanıta dayalı araştırma sonuçları doğrultusunda gerçekleştiren, ulusal ve uluslararası alanda disiplinler arası işbirliğini benimseyen bir bölümdür. Deneyimli, dinamik ve motive akademik kadrosu ile </w:t>
      </w:r>
      <w:r w:rsidR="00AD7800" w:rsidRPr="00EB30B9">
        <w:rPr>
          <w:rFonts w:ascii="Times New Roman" w:hAnsi="Times New Roman" w:cs="Times New Roman"/>
          <w:sz w:val="24"/>
          <w:szCs w:val="24"/>
        </w:rPr>
        <w:t>fakültemiz</w:t>
      </w:r>
      <w:r w:rsidRPr="00EB30B9">
        <w:rPr>
          <w:rFonts w:ascii="Times New Roman" w:hAnsi="Times New Roman" w:cs="Times New Roman"/>
          <w:sz w:val="24"/>
          <w:szCs w:val="24"/>
        </w:rPr>
        <w:t>, Türkiye’deki benzerleri gibi hemşirelik alanında nitelikli insan gücü ve bilim adamı yetiştiren bir “Hemşirelik Fakültesi” olmayı öncelikli hedef olarak belirlemiş</w:t>
      </w:r>
      <w:r w:rsidR="00AD7800" w:rsidRPr="00EB30B9">
        <w:rPr>
          <w:rFonts w:ascii="Times New Roman" w:hAnsi="Times New Roman" w:cs="Times New Roman"/>
          <w:sz w:val="24"/>
          <w:szCs w:val="24"/>
        </w:rPr>
        <w:t>,  eğitim-öğretim faaliyetlerinde akreditasyon çalışmalarına başlamıştır.</w:t>
      </w:r>
    </w:p>
    <w:p w:rsidR="00AD7800" w:rsidRPr="00EB30B9" w:rsidRDefault="0061763C" w:rsidP="00AD7800">
      <w:pPr>
        <w:autoSpaceDE w:val="0"/>
        <w:autoSpaceDN w:val="0"/>
        <w:adjustRightInd w:val="0"/>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 xml:space="preserve"> </w:t>
      </w:r>
      <w:r w:rsidR="002179BF" w:rsidRPr="00EB30B9">
        <w:rPr>
          <w:rFonts w:ascii="Times New Roman" w:hAnsi="Times New Roman" w:cs="Times New Roman"/>
          <w:sz w:val="24"/>
          <w:szCs w:val="24"/>
        </w:rPr>
        <w:t xml:space="preserve">Hemşirelik Bölümü mevcut öğretim elemanları zamanlarının önemli kısmını eğitim-öğretim ve araştırma faaliyetlerine ayırmakta, bu nedenle Hemşirelik Fakültesi, eğitim-öğretim ve araştırma odaklı bir bölüm olmayı hedeflemektedir. Hemşirelik Fakültesi </w:t>
      </w:r>
      <w:r w:rsidR="00AD7800" w:rsidRPr="00EB30B9">
        <w:rPr>
          <w:rFonts w:ascii="Times New Roman" w:hAnsi="Times New Roman" w:cs="Times New Roman"/>
          <w:sz w:val="24"/>
          <w:szCs w:val="24"/>
        </w:rPr>
        <w:t xml:space="preserve">şu anda olduğu gibi gelecekte de </w:t>
      </w:r>
      <w:r w:rsidR="002179BF" w:rsidRPr="00EB30B9">
        <w:rPr>
          <w:rFonts w:ascii="Times New Roman" w:hAnsi="Times New Roman" w:cs="Times New Roman"/>
          <w:sz w:val="24"/>
          <w:szCs w:val="24"/>
        </w:rPr>
        <w:t>hem bölgenin sağlık alanında yüks</w:t>
      </w:r>
      <w:r w:rsidR="00AD7800" w:rsidRPr="00EB30B9">
        <w:rPr>
          <w:rFonts w:ascii="Times New Roman" w:hAnsi="Times New Roman" w:cs="Times New Roman"/>
          <w:sz w:val="24"/>
          <w:szCs w:val="24"/>
        </w:rPr>
        <w:t>eköğrenim ihtiyacı karşılayacak</w:t>
      </w:r>
      <w:r w:rsidR="002179BF" w:rsidRPr="00EB30B9">
        <w:rPr>
          <w:rFonts w:ascii="Times New Roman" w:hAnsi="Times New Roman" w:cs="Times New Roman"/>
          <w:sz w:val="24"/>
          <w:szCs w:val="24"/>
        </w:rPr>
        <w:t xml:space="preserve"> hem de yıllar içerisinde </w:t>
      </w:r>
      <w:r w:rsidR="00AD7800" w:rsidRPr="00EB30B9">
        <w:rPr>
          <w:rFonts w:ascii="Times New Roman" w:hAnsi="Times New Roman" w:cs="Times New Roman"/>
          <w:sz w:val="24"/>
          <w:szCs w:val="24"/>
        </w:rPr>
        <w:t>artan</w:t>
      </w:r>
      <w:r w:rsidR="002179BF" w:rsidRPr="00EB30B9">
        <w:rPr>
          <w:rFonts w:ascii="Times New Roman" w:hAnsi="Times New Roman" w:cs="Times New Roman"/>
          <w:sz w:val="24"/>
          <w:szCs w:val="24"/>
        </w:rPr>
        <w:t xml:space="preserve"> öğrenci sayısıyla şehrin e</w:t>
      </w:r>
      <w:r w:rsidR="00AD7800" w:rsidRPr="00EB30B9">
        <w:rPr>
          <w:rFonts w:ascii="Times New Roman" w:hAnsi="Times New Roman" w:cs="Times New Roman"/>
          <w:sz w:val="24"/>
          <w:szCs w:val="24"/>
        </w:rPr>
        <w:t xml:space="preserve">konomik gelişimine katkı sunacaktır. </w:t>
      </w:r>
    </w:p>
    <w:p w:rsidR="002179BF" w:rsidRPr="00EB30B9" w:rsidRDefault="002179BF" w:rsidP="002179BF">
      <w:pPr>
        <w:autoSpaceDE w:val="0"/>
        <w:autoSpaceDN w:val="0"/>
        <w:adjustRightInd w:val="0"/>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Hemşirelik Bölümü olarak, sağlık alanı ve hemşirelikle ilgili politikaların oluşturulmasına ilişkin çalışmalarda yer almak, toplumun sağlık düzeyini yükseltmeye yönelik projeler planlamak, hemşirelik eğitimi niteliğini yükseltmek için ulusal ve uluslararası meslek örgütleriyle işbirliği geliştirmek ve kültürlerarası sağlık bakımının geliştirilmesine yönelik etkinliklerde bulunmak geleceğe dönük hedeflerimizdir</w:t>
      </w:r>
      <w:r w:rsidR="00AD7800" w:rsidRPr="00EB30B9">
        <w:rPr>
          <w:rFonts w:ascii="Times New Roman" w:hAnsi="Times New Roman" w:cs="Times New Roman"/>
          <w:sz w:val="24"/>
          <w:szCs w:val="24"/>
        </w:rPr>
        <w:t>.</w:t>
      </w:r>
    </w:p>
    <w:p w:rsidR="002179BF" w:rsidRPr="00EB30B9" w:rsidRDefault="002179BF" w:rsidP="002179BF">
      <w:pPr>
        <w:autoSpaceDE w:val="0"/>
        <w:autoSpaceDN w:val="0"/>
        <w:adjustRightInd w:val="0"/>
        <w:spacing w:after="0" w:line="240" w:lineRule="auto"/>
        <w:jc w:val="both"/>
        <w:rPr>
          <w:rFonts w:ascii="Times New Roman" w:hAnsi="Times New Roman" w:cs="Times New Roman"/>
          <w:color w:val="000000"/>
          <w:sz w:val="24"/>
          <w:szCs w:val="24"/>
        </w:rPr>
      </w:pPr>
    </w:p>
    <w:p w:rsidR="00DD1419" w:rsidRPr="00EB30B9" w:rsidRDefault="006A30A4" w:rsidP="0045756B">
      <w:pPr>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6</w:t>
      </w:r>
      <w:r w:rsidR="009A74BE" w:rsidRPr="00EB30B9">
        <w:rPr>
          <w:rFonts w:ascii="Times New Roman" w:hAnsi="Times New Roman" w:cs="Times New Roman"/>
          <w:b/>
          <w:sz w:val="24"/>
          <w:szCs w:val="24"/>
        </w:rPr>
        <w:t xml:space="preserve">.2. Başarı </w:t>
      </w:r>
      <w:r w:rsidR="00D86574" w:rsidRPr="00EB30B9">
        <w:rPr>
          <w:rFonts w:ascii="Times New Roman" w:hAnsi="Times New Roman" w:cs="Times New Roman"/>
          <w:b/>
          <w:sz w:val="24"/>
          <w:szCs w:val="24"/>
        </w:rPr>
        <w:t>Bölgesi Tercihi</w:t>
      </w:r>
    </w:p>
    <w:p w:rsidR="00EA6628" w:rsidRPr="00EB30B9" w:rsidRDefault="00EA6628" w:rsidP="00D4209C">
      <w:pPr>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 xml:space="preserve">Aydın Adnan Menderes Üniversitesi’nin eğitim odaklı konumlanmasıyla uyumlu olmakla birlikte kendine özgü çoklu başarı bölgesi </w:t>
      </w:r>
      <w:proofErr w:type="gramStart"/>
      <w:r w:rsidRPr="00EB30B9">
        <w:rPr>
          <w:rFonts w:ascii="Times New Roman" w:hAnsi="Times New Roman" w:cs="Times New Roman"/>
          <w:sz w:val="24"/>
          <w:szCs w:val="24"/>
        </w:rPr>
        <w:t>imkanına</w:t>
      </w:r>
      <w:proofErr w:type="gramEnd"/>
      <w:r w:rsidRPr="00EB30B9">
        <w:rPr>
          <w:rFonts w:ascii="Times New Roman" w:hAnsi="Times New Roman" w:cs="Times New Roman"/>
          <w:sz w:val="24"/>
          <w:szCs w:val="24"/>
        </w:rPr>
        <w:t xml:space="preserve"> sahiptir. Bunun temel nedeni, üniversitenin ve fakültenin bulunduğu kentin konumu ve geniş eğitim öğretim imkânlarının varlığıdır.</w:t>
      </w:r>
      <w:r w:rsidR="00890D95" w:rsidRPr="00EB30B9">
        <w:rPr>
          <w:rFonts w:ascii="Times New Roman" w:hAnsi="Times New Roman" w:cs="Times New Roman"/>
          <w:sz w:val="24"/>
          <w:szCs w:val="24"/>
        </w:rPr>
        <w:t xml:space="preserve"> </w:t>
      </w:r>
      <w:r w:rsidRPr="00EB30B9">
        <w:rPr>
          <w:rFonts w:ascii="Times New Roman" w:hAnsi="Times New Roman" w:cs="Times New Roman"/>
          <w:sz w:val="24"/>
          <w:szCs w:val="24"/>
        </w:rPr>
        <w:t xml:space="preserve">Fakültemiz sağlık bilimleri alanında talep gören bir bölümdür. </w:t>
      </w:r>
      <w:proofErr w:type="gramStart"/>
      <w:r w:rsidRPr="00EB30B9">
        <w:rPr>
          <w:rFonts w:ascii="Times New Roman" w:hAnsi="Times New Roman" w:cs="Times New Roman"/>
          <w:sz w:val="24"/>
          <w:szCs w:val="24"/>
        </w:rPr>
        <w:t xml:space="preserve">Fakültemiz </w:t>
      </w:r>
      <w:r w:rsidR="00BA446B" w:rsidRPr="00EB30B9">
        <w:rPr>
          <w:rFonts w:ascii="Times New Roman" w:hAnsi="Times New Roman" w:cs="Times New Roman"/>
          <w:sz w:val="24"/>
          <w:szCs w:val="24"/>
        </w:rPr>
        <w:t xml:space="preserve"> a</w:t>
      </w:r>
      <w:r w:rsidRPr="00EB30B9">
        <w:rPr>
          <w:rFonts w:ascii="Times New Roman" w:hAnsi="Times New Roman" w:cs="Times New Roman"/>
          <w:sz w:val="24"/>
          <w:szCs w:val="24"/>
        </w:rPr>
        <w:t>raştırma</w:t>
      </w:r>
      <w:proofErr w:type="gramEnd"/>
      <w:r w:rsidR="00BA446B" w:rsidRPr="00EB30B9">
        <w:rPr>
          <w:rFonts w:ascii="Times New Roman" w:hAnsi="Times New Roman" w:cs="Times New Roman"/>
          <w:sz w:val="24"/>
          <w:szCs w:val="24"/>
        </w:rPr>
        <w:t xml:space="preserve"> ve eğitim alanındaki </w:t>
      </w:r>
      <w:r w:rsidRPr="00EB30B9">
        <w:rPr>
          <w:rFonts w:ascii="Times New Roman" w:hAnsi="Times New Roman" w:cs="Times New Roman"/>
          <w:sz w:val="24"/>
          <w:szCs w:val="24"/>
        </w:rPr>
        <w:t>vizyonunu güçlendirecek şekilde, ulusal ve uluslararası düzeyde bilimsel araştırmalar ve projeler yürüten, sunduğu eğitim ve öğretimin kalitesini arttırarak öğrencilerini her yönüyle destekleyen, toplumda sağlık hizmetlerinde öncü bir Hemşirelik Fakültesi olmayı amaçlamakta ve faaliyetlerini bu doğru</w:t>
      </w:r>
      <w:r w:rsidR="00890D95" w:rsidRPr="00EB30B9">
        <w:rPr>
          <w:rFonts w:ascii="Times New Roman" w:hAnsi="Times New Roman" w:cs="Times New Roman"/>
          <w:sz w:val="24"/>
          <w:szCs w:val="24"/>
        </w:rPr>
        <w:t>l</w:t>
      </w:r>
      <w:r w:rsidRPr="00EB30B9">
        <w:rPr>
          <w:rFonts w:ascii="Times New Roman" w:hAnsi="Times New Roman" w:cs="Times New Roman"/>
          <w:sz w:val="24"/>
          <w:szCs w:val="24"/>
        </w:rPr>
        <w:t xml:space="preserve">tuda sürdürmektedir. </w:t>
      </w:r>
    </w:p>
    <w:p w:rsidR="00EA6628" w:rsidRPr="00EB30B9" w:rsidRDefault="00EA6628" w:rsidP="00D4209C">
      <w:pPr>
        <w:spacing w:after="0" w:line="240" w:lineRule="auto"/>
        <w:jc w:val="both"/>
        <w:rPr>
          <w:rFonts w:ascii="Times New Roman" w:hAnsi="Times New Roman" w:cs="Times New Roman"/>
          <w:sz w:val="24"/>
          <w:szCs w:val="24"/>
        </w:rPr>
      </w:pPr>
    </w:p>
    <w:p w:rsidR="00DD1419" w:rsidRPr="00941A51" w:rsidRDefault="006A30A4" w:rsidP="00D4209C">
      <w:pPr>
        <w:spacing w:after="0" w:line="240" w:lineRule="auto"/>
        <w:jc w:val="both"/>
        <w:rPr>
          <w:rFonts w:ascii="Times New Roman" w:hAnsi="Times New Roman" w:cs="Times New Roman"/>
          <w:b/>
          <w:sz w:val="24"/>
          <w:szCs w:val="24"/>
        </w:rPr>
      </w:pPr>
      <w:r w:rsidRPr="00941A51">
        <w:rPr>
          <w:rFonts w:ascii="Times New Roman" w:hAnsi="Times New Roman" w:cs="Times New Roman"/>
          <w:b/>
          <w:sz w:val="24"/>
          <w:szCs w:val="24"/>
        </w:rPr>
        <w:t>6</w:t>
      </w:r>
      <w:r w:rsidR="009A74BE" w:rsidRPr="00941A51">
        <w:rPr>
          <w:rFonts w:ascii="Times New Roman" w:hAnsi="Times New Roman" w:cs="Times New Roman"/>
          <w:b/>
          <w:sz w:val="24"/>
          <w:szCs w:val="24"/>
        </w:rPr>
        <w:t xml:space="preserve">.3. Değer </w:t>
      </w:r>
      <w:r w:rsidR="00D86574" w:rsidRPr="00941A51">
        <w:rPr>
          <w:rFonts w:ascii="Times New Roman" w:hAnsi="Times New Roman" w:cs="Times New Roman"/>
          <w:b/>
          <w:sz w:val="24"/>
          <w:szCs w:val="24"/>
        </w:rPr>
        <w:t>Sunumu Tercihi</w:t>
      </w:r>
    </w:p>
    <w:p w:rsidR="009A74BE" w:rsidRPr="00EB30B9" w:rsidRDefault="00B821CB" w:rsidP="00D4209C">
      <w:pPr>
        <w:autoSpaceDE w:val="0"/>
        <w:autoSpaceDN w:val="0"/>
        <w:adjustRightInd w:val="0"/>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 xml:space="preserve">Fakültemiz, vermiş olduğu eğitim odaklı hizmetlerine değer katmak için akademik kadro, öğrenci, idari personel ve dış paydaşlar iş birliğinde derinleşmeyi hedeflemektedir. Böylece, başarı bölgesi tercihlerini çok yönlü, dinamik, verimli ve kaliteli sonuç elde edecek şekilde yönetecektir. Bu faktörlerin ağırlıkları plan dönemi içerisinde tercih ve </w:t>
      </w:r>
      <w:proofErr w:type="gramStart"/>
      <w:r w:rsidRPr="00EB30B9">
        <w:rPr>
          <w:rFonts w:ascii="Times New Roman" w:hAnsi="Times New Roman" w:cs="Times New Roman"/>
          <w:sz w:val="24"/>
          <w:szCs w:val="24"/>
        </w:rPr>
        <w:t>konjonktüre</w:t>
      </w:r>
      <w:proofErr w:type="gramEnd"/>
      <w:r w:rsidRPr="00EB30B9">
        <w:rPr>
          <w:rFonts w:ascii="Times New Roman" w:hAnsi="Times New Roman" w:cs="Times New Roman"/>
          <w:sz w:val="24"/>
          <w:szCs w:val="24"/>
        </w:rPr>
        <w:t xml:space="preserve"> göre artırılıp azaltılabilecek esnekliğe sahip olacaktır. Fakültemize değer katacak alanlarda daha fazla etkinliğin sağlanmasına çalışılacak, değişen ve gelişen koşullara göre yeni faktörler eklenebilecektir.</w:t>
      </w:r>
    </w:p>
    <w:p w:rsidR="00B821CB" w:rsidRPr="00EB30B9" w:rsidRDefault="00B821CB" w:rsidP="00D4209C">
      <w:pPr>
        <w:autoSpaceDE w:val="0"/>
        <w:autoSpaceDN w:val="0"/>
        <w:adjustRightInd w:val="0"/>
        <w:spacing w:after="0" w:line="240" w:lineRule="auto"/>
        <w:jc w:val="both"/>
        <w:rPr>
          <w:rFonts w:ascii="Times New Roman" w:hAnsi="Times New Roman" w:cs="Times New Roman"/>
          <w:bCs/>
          <w:color w:val="FF0000"/>
          <w:sz w:val="24"/>
          <w:szCs w:val="24"/>
          <w:highlight w:val="yellow"/>
        </w:rPr>
      </w:pPr>
    </w:p>
    <w:p w:rsidR="00890D95" w:rsidRPr="00EB30B9" w:rsidRDefault="00B821CB" w:rsidP="00D4209C">
      <w:pPr>
        <w:spacing w:after="0" w:line="240" w:lineRule="auto"/>
        <w:jc w:val="both"/>
        <w:rPr>
          <w:rFonts w:ascii="Times New Roman" w:hAnsi="Times New Roman" w:cs="Times New Roman"/>
          <w:b/>
          <w:sz w:val="24"/>
          <w:szCs w:val="24"/>
        </w:rPr>
      </w:pPr>
      <w:r w:rsidRPr="00EB30B9">
        <w:rPr>
          <w:rFonts w:ascii="Times New Roman" w:hAnsi="Times New Roman" w:cs="Times New Roman"/>
          <w:sz w:val="24"/>
          <w:szCs w:val="24"/>
        </w:rPr>
        <w:t>Fakültemiz konum ve başarı bölgesi tercihine paralel olarak disiplinler arası eğitim faaliyetlerinin yürütülmesi, proje ve araştırmaların gerçekleştirilmesi, sayı ve niteliğinin arttırılması hedeflenmektedir. Diğer yandan yapacağımız sosyal sorumluluk kapsamındaki faaliyetler ile bölge ve bölge insanının sağlığı koruma ve geliştirmeye yönelik farkındalıklarını artırmayı hedeflemektedir.</w:t>
      </w:r>
    </w:p>
    <w:p w:rsidR="00B821CB" w:rsidRDefault="00B821CB" w:rsidP="00D4209C">
      <w:pPr>
        <w:spacing w:after="0" w:line="240" w:lineRule="auto"/>
        <w:jc w:val="both"/>
        <w:rPr>
          <w:rFonts w:ascii="Times New Roman" w:hAnsi="Times New Roman" w:cs="Times New Roman"/>
          <w:b/>
          <w:sz w:val="24"/>
          <w:szCs w:val="24"/>
        </w:rPr>
      </w:pPr>
    </w:p>
    <w:p w:rsidR="00941A51" w:rsidRDefault="00941A51" w:rsidP="00D4209C">
      <w:pPr>
        <w:spacing w:after="0" w:line="240" w:lineRule="auto"/>
        <w:jc w:val="both"/>
        <w:rPr>
          <w:rFonts w:ascii="Times New Roman" w:hAnsi="Times New Roman" w:cs="Times New Roman"/>
          <w:b/>
          <w:sz w:val="24"/>
          <w:szCs w:val="24"/>
        </w:rPr>
      </w:pPr>
    </w:p>
    <w:p w:rsidR="00941A51" w:rsidRDefault="00941A51" w:rsidP="00D4209C">
      <w:pPr>
        <w:spacing w:after="0" w:line="240" w:lineRule="auto"/>
        <w:jc w:val="both"/>
        <w:rPr>
          <w:rFonts w:ascii="Times New Roman" w:hAnsi="Times New Roman" w:cs="Times New Roman"/>
          <w:b/>
          <w:sz w:val="24"/>
          <w:szCs w:val="24"/>
        </w:rPr>
      </w:pPr>
    </w:p>
    <w:p w:rsidR="00941A51" w:rsidRDefault="00941A51" w:rsidP="00D4209C">
      <w:pPr>
        <w:spacing w:after="0" w:line="240" w:lineRule="auto"/>
        <w:jc w:val="both"/>
        <w:rPr>
          <w:rFonts w:ascii="Times New Roman" w:hAnsi="Times New Roman" w:cs="Times New Roman"/>
          <w:b/>
          <w:sz w:val="24"/>
          <w:szCs w:val="24"/>
        </w:rPr>
      </w:pPr>
    </w:p>
    <w:p w:rsidR="00941A51" w:rsidRDefault="00941A51" w:rsidP="00D4209C">
      <w:pPr>
        <w:spacing w:after="0" w:line="240" w:lineRule="auto"/>
        <w:jc w:val="both"/>
        <w:rPr>
          <w:rFonts w:ascii="Times New Roman" w:hAnsi="Times New Roman" w:cs="Times New Roman"/>
          <w:b/>
          <w:sz w:val="24"/>
          <w:szCs w:val="24"/>
        </w:rPr>
      </w:pPr>
    </w:p>
    <w:p w:rsidR="00941A51" w:rsidRDefault="00941A51" w:rsidP="00D4209C">
      <w:pPr>
        <w:spacing w:after="0" w:line="240" w:lineRule="auto"/>
        <w:jc w:val="both"/>
        <w:rPr>
          <w:rFonts w:ascii="Times New Roman" w:hAnsi="Times New Roman" w:cs="Times New Roman"/>
          <w:b/>
          <w:sz w:val="24"/>
          <w:szCs w:val="24"/>
        </w:rPr>
      </w:pPr>
    </w:p>
    <w:p w:rsidR="00941A51" w:rsidRDefault="00941A51" w:rsidP="00D420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Tablo 13:Değer Sunumu Belirleme</w:t>
      </w:r>
    </w:p>
    <w:p w:rsidR="00941A51" w:rsidRPr="00EB30B9" w:rsidRDefault="00941A51" w:rsidP="00D4209C">
      <w:pPr>
        <w:spacing w:after="0" w:line="24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2363"/>
        <w:gridCol w:w="1776"/>
        <w:gridCol w:w="1780"/>
        <w:gridCol w:w="1780"/>
        <w:gridCol w:w="1787"/>
      </w:tblGrid>
      <w:tr w:rsidR="002454C7" w:rsidRPr="00EB30B9" w:rsidTr="002454C7">
        <w:tc>
          <w:tcPr>
            <w:tcW w:w="2376" w:type="dxa"/>
            <w:tcBorders>
              <w:bottom w:val="nil"/>
            </w:tcBorders>
          </w:tcPr>
          <w:p w:rsidR="002454C7" w:rsidRPr="00EB30B9" w:rsidRDefault="002454C7" w:rsidP="002454C7">
            <w:pPr>
              <w:jc w:val="right"/>
              <w:rPr>
                <w:rFonts w:ascii="Times New Roman" w:hAnsi="Times New Roman" w:cs="Times New Roman"/>
                <w:b/>
                <w:sz w:val="24"/>
                <w:szCs w:val="24"/>
              </w:rPr>
            </w:pPr>
            <w:r w:rsidRPr="00EB30B9">
              <w:rPr>
                <w:rFonts w:ascii="Times New Roman" w:hAnsi="Times New Roman" w:cs="Times New Roman"/>
                <w:b/>
                <w:noProof/>
                <w:sz w:val="24"/>
                <w:szCs w:val="24"/>
              </w:rPr>
              <mc:AlternateContent>
                <mc:Choice Requires="wps">
                  <w:drawing>
                    <wp:anchor distT="0" distB="0" distL="114300" distR="114300" simplePos="0" relativeHeight="251760640" behindDoc="0" locked="0" layoutInCell="1" allowOverlap="1" wp14:anchorId="68988C6D" wp14:editId="3F5028CF">
                      <wp:simplePos x="0" y="0"/>
                      <wp:positionH relativeFrom="column">
                        <wp:posOffset>-67946</wp:posOffset>
                      </wp:positionH>
                      <wp:positionV relativeFrom="paragraph">
                        <wp:posOffset>16510</wp:posOffset>
                      </wp:positionV>
                      <wp:extent cx="1514475" cy="323850"/>
                      <wp:effectExtent l="0" t="0" r="28575" b="19050"/>
                      <wp:wrapNone/>
                      <wp:docPr id="38" name="Düz Bağlayıcı 38"/>
                      <wp:cNvGraphicFramePr/>
                      <a:graphic xmlns:a="http://schemas.openxmlformats.org/drawingml/2006/main">
                        <a:graphicData uri="http://schemas.microsoft.com/office/word/2010/wordprocessingShape">
                          <wps:wsp>
                            <wps:cNvCnPr/>
                            <wps:spPr>
                              <a:xfrm>
                                <a:off x="0" y="0"/>
                                <a:ext cx="151447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C732E" id="Düz Bağlayıcı 38"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5.35pt,1.3pt" to="113.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" strokecolor="black [3040]"/>
                  </w:pict>
                </mc:Fallback>
              </mc:AlternateContent>
            </w:r>
            <w:r w:rsidRPr="00EB30B9">
              <w:rPr>
                <w:rFonts w:ascii="Times New Roman" w:hAnsi="Times New Roman" w:cs="Times New Roman"/>
                <w:b/>
                <w:sz w:val="24"/>
                <w:szCs w:val="24"/>
              </w:rPr>
              <w:t>Tercihler</w:t>
            </w:r>
          </w:p>
        </w:tc>
        <w:tc>
          <w:tcPr>
            <w:tcW w:w="1815" w:type="dxa"/>
            <w:vMerge w:val="restart"/>
            <w:vAlign w:val="center"/>
          </w:tcPr>
          <w:p w:rsidR="002454C7" w:rsidRPr="00EB30B9" w:rsidRDefault="002454C7" w:rsidP="002454C7">
            <w:pPr>
              <w:jc w:val="center"/>
              <w:rPr>
                <w:rFonts w:ascii="Times New Roman" w:hAnsi="Times New Roman" w:cs="Times New Roman"/>
                <w:b/>
                <w:sz w:val="24"/>
                <w:szCs w:val="24"/>
              </w:rPr>
            </w:pPr>
            <w:r w:rsidRPr="00EB30B9">
              <w:rPr>
                <w:rFonts w:ascii="Times New Roman" w:hAnsi="Times New Roman" w:cs="Times New Roman"/>
                <w:b/>
                <w:sz w:val="24"/>
                <w:szCs w:val="24"/>
              </w:rPr>
              <w:t>Yok Et</w:t>
            </w:r>
          </w:p>
        </w:tc>
        <w:tc>
          <w:tcPr>
            <w:tcW w:w="1815" w:type="dxa"/>
            <w:vMerge w:val="restart"/>
            <w:vAlign w:val="center"/>
          </w:tcPr>
          <w:p w:rsidR="002454C7" w:rsidRPr="00EB30B9" w:rsidRDefault="002454C7" w:rsidP="002454C7">
            <w:pPr>
              <w:jc w:val="center"/>
              <w:rPr>
                <w:rFonts w:ascii="Times New Roman" w:hAnsi="Times New Roman" w:cs="Times New Roman"/>
                <w:b/>
                <w:sz w:val="24"/>
                <w:szCs w:val="24"/>
              </w:rPr>
            </w:pPr>
            <w:r w:rsidRPr="00EB30B9">
              <w:rPr>
                <w:rFonts w:ascii="Times New Roman" w:hAnsi="Times New Roman" w:cs="Times New Roman"/>
                <w:b/>
                <w:sz w:val="24"/>
                <w:szCs w:val="24"/>
              </w:rPr>
              <w:t>Azalt</w:t>
            </w:r>
          </w:p>
        </w:tc>
        <w:tc>
          <w:tcPr>
            <w:tcW w:w="1815" w:type="dxa"/>
            <w:vMerge w:val="restart"/>
            <w:vAlign w:val="center"/>
          </w:tcPr>
          <w:p w:rsidR="002454C7" w:rsidRPr="00EB30B9" w:rsidRDefault="002454C7" w:rsidP="002454C7">
            <w:pPr>
              <w:jc w:val="center"/>
              <w:rPr>
                <w:rFonts w:ascii="Times New Roman" w:hAnsi="Times New Roman" w:cs="Times New Roman"/>
                <w:b/>
                <w:sz w:val="24"/>
                <w:szCs w:val="24"/>
              </w:rPr>
            </w:pPr>
            <w:r w:rsidRPr="00EB30B9">
              <w:rPr>
                <w:rFonts w:ascii="Times New Roman" w:hAnsi="Times New Roman" w:cs="Times New Roman"/>
                <w:b/>
                <w:sz w:val="24"/>
                <w:szCs w:val="24"/>
              </w:rPr>
              <w:t>Artır</w:t>
            </w:r>
          </w:p>
        </w:tc>
        <w:tc>
          <w:tcPr>
            <w:tcW w:w="1815" w:type="dxa"/>
            <w:vMerge w:val="restart"/>
            <w:vAlign w:val="center"/>
          </w:tcPr>
          <w:p w:rsidR="002454C7" w:rsidRPr="00EB30B9" w:rsidRDefault="002454C7" w:rsidP="002454C7">
            <w:pPr>
              <w:jc w:val="center"/>
              <w:rPr>
                <w:rFonts w:ascii="Times New Roman" w:hAnsi="Times New Roman" w:cs="Times New Roman"/>
                <w:b/>
                <w:sz w:val="24"/>
                <w:szCs w:val="24"/>
              </w:rPr>
            </w:pPr>
            <w:r w:rsidRPr="00EB30B9">
              <w:rPr>
                <w:rFonts w:ascii="Times New Roman" w:hAnsi="Times New Roman" w:cs="Times New Roman"/>
                <w:b/>
                <w:sz w:val="24"/>
                <w:szCs w:val="24"/>
              </w:rPr>
              <w:t>Yenilik Yap</w:t>
            </w:r>
          </w:p>
        </w:tc>
      </w:tr>
      <w:tr w:rsidR="002454C7" w:rsidRPr="00EB30B9" w:rsidTr="002454C7">
        <w:tc>
          <w:tcPr>
            <w:tcW w:w="2376" w:type="dxa"/>
            <w:tcBorders>
              <w:top w:val="nil"/>
            </w:tcBorders>
          </w:tcPr>
          <w:p w:rsidR="002454C7" w:rsidRPr="00EB30B9" w:rsidRDefault="002454C7" w:rsidP="004D263B">
            <w:pPr>
              <w:jc w:val="both"/>
              <w:rPr>
                <w:rFonts w:ascii="Times New Roman" w:hAnsi="Times New Roman" w:cs="Times New Roman"/>
                <w:b/>
                <w:sz w:val="24"/>
                <w:szCs w:val="24"/>
              </w:rPr>
            </w:pPr>
            <w:r w:rsidRPr="00EB30B9">
              <w:rPr>
                <w:rFonts w:ascii="Times New Roman" w:hAnsi="Times New Roman" w:cs="Times New Roman"/>
                <w:b/>
                <w:sz w:val="24"/>
                <w:szCs w:val="24"/>
              </w:rPr>
              <w:t>Faktörler</w:t>
            </w:r>
          </w:p>
        </w:tc>
        <w:tc>
          <w:tcPr>
            <w:tcW w:w="1815" w:type="dxa"/>
            <w:vMerge/>
          </w:tcPr>
          <w:p w:rsidR="002454C7" w:rsidRPr="00EB30B9" w:rsidRDefault="002454C7" w:rsidP="004D263B">
            <w:pPr>
              <w:jc w:val="both"/>
              <w:rPr>
                <w:rFonts w:ascii="Times New Roman" w:hAnsi="Times New Roman" w:cs="Times New Roman"/>
                <w:b/>
                <w:sz w:val="24"/>
                <w:szCs w:val="24"/>
              </w:rPr>
            </w:pPr>
          </w:p>
        </w:tc>
        <w:tc>
          <w:tcPr>
            <w:tcW w:w="1815" w:type="dxa"/>
            <w:vMerge/>
          </w:tcPr>
          <w:p w:rsidR="002454C7" w:rsidRPr="00EB30B9" w:rsidRDefault="002454C7" w:rsidP="004D263B">
            <w:pPr>
              <w:jc w:val="both"/>
              <w:rPr>
                <w:rFonts w:ascii="Times New Roman" w:hAnsi="Times New Roman" w:cs="Times New Roman"/>
                <w:b/>
                <w:sz w:val="24"/>
                <w:szCs w:val="24"/>
              </w:rPr>
            </w:pPr>
          </w:p>
        </w:tc>
        <w:tc>
          <w:tcPr>
            <w:tcW w:w="1815" w:type="dxa"/>
            <w:vMerge/>
          </w:tcPr>
          <w:p w:rsidR="002454C7" w:rsidRPr="00EB30B9" w:rsidRDefault="002454C7" w:rsidP="004D263B">
            <w:pPr>
              <w:jc w:val="both"/>
              <w:rPr>
                <w:rFonts w:ascii="Times New Roman" w:hAnsi="Times New Roman" w:cs="Times New Roman"/>
                <w:b/>
                <w:sz w:val="24"/>
                <w:szCs w:val="24"/>
              </w:rPr>
            </w:pPr>
          </w:p>
        </w:tc>
        <w:tc>
          <w:tcPr>
            <w:tcW w:w="1815" w:type="dxa"/>
            <w:vMerge/>
          </w:tcPr>
          <w:p w:rsidR="002454C7" w:rsidRPr="00EB30B9" w:rsidRDefault="002454C7" w:rsidP="004D263B">
            <w:pPr>
              <w:jc w:val="both"/>
              <w:rPr>
                <w:rFonts w:ascii="Times New Roman" w:hAnsi="Times New Roman" w:cs="Times New Roman"/>
                <w:b/>
                <w:sz w:val="24"/>
                <w:szCs w:val="24"/>
              </w:rPr>
            </w:pPr>
          </w:p>
        </w:tc>
      </w:tr>
      <w:tr w:rsidR="002454C7" w:rsidRPr="00EB30B9" w:rsidTr="002454C7">
        <w:tc>
          <w:tcPr>
            <w:tcW w:w="2376" w:type="dxa"/>
          </w:tcPr>
          <w:p w:rsidR="002454C7" w:rsidRPr="00EB30B9" w:rsidRDefault="002454C7" w:rsidP="00D4209C">
            <w:pPr>
              <w:jc w:val="both"/>
              <w:rPr>
                <w:rFonts w:ascii="Times New Roman" w:hAnsi="Times New Roman" w:cs="Times New Roman"/>
                <w:b/>
                <w:sz w:val="24"/>
                <w:szCs w:val="24"/>
              </w:rPr>
            </w:pPr>
            <w:r w:rsidRPr="00EB30B9">
              <w:rPr>
                <w:rFonts w:ascii="Times New Roman" w:hAnsi="Times New Roman" w:cs="Times New Roman"/>
                <w:b/>
                <w:sz w:val="24"/>
                <w:szCs w:val="24"/>
              </w:rPr>
              <w:t xml:space="preserve">Sosyal </w:t>
            </w:r>
            <w:proofErr w:type="gramStart"/>
            <w:r w:rsidRPr="00EB30B9">
              <w:rPr>
                <w:rFonts w:ascii="Times New Roman" w:hAnsi="Times New Roman" w:cs="Times New Roman"/>
                <w:b/>
                <w:sz w:val="24"/>
                <w:szCs w:val="24"/>
              </w:rPr>
              <w:t>İmkanlar</w:t>
            </w:r>
            <w:proofErr w:type="gramEnd"/>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vAlign w:val="center"/>
          </w:tcPr>
          <w:p w:rsidR="002454C7" w:rsidRPr="00EB30B9" w:rsidRDefault="002454C7" w:rsidP="002454C7">
            <w:pPr>
              <w:jc w:val="center"/>
              <w:rPr>
                <w:rFonts w:ascii="Times New Roman" w:hAnsi="Times New Roman" w:cs="Times New Roman"/>
                <w:b/>
                <w:sz w:val="24"/>
                <w:szCs w:val="24"/>
              </w:rPr>
            </w:pPr>
            <w:r w:rsidRPr="00EB30B9">
              <w:rPr>
                <w:rFonts w:ascii="Times New Roman" w:hAnsi="Times New Roman" w:cs="Times New Roman"/>
                <w:b/>
                <w:sz w:val="24"/>
                <w:szCs w:val="24"/>
              </w:rPr>
              <w:t>X</w:t>
            </w:r>
          </w:p>
        </w:tc>
        <w:tc>
          <w:tcPr>
            <w:tcW w:w="1815" w:type="dxa"/>
          </w:tcPr>
          <w:p w:rsidR="002454C7" w:rsidRPr="00EB30B9" w:rsidRDefault="002454C7" w:rsidP="00D4209C">
            <w:pPr>
              <w:jc w:val="both"/>
              <w:rPr>
                <w:rFonts w:ascii="Times New Roman" w:hAnsi="Times New Roman" w:cs="Times New Roman"/>
                <w:b/>
                <w:sz w:val="24"/>
                <w:szCs w:val="24"/>
              </w:rPr>
            </w:pPr>
          </w:p>
        </w:tc>
      </w:tr>
      <w:tr w:rsidR="002454C7" w:rsidRPr="00EB30B9" w:rsidTr="002454C7">
        <w:tc>
          <w:tcPr>
            <w:tcW w:w="2376" w:type="dxa"/>
          </w:tcPr>
          <w:p w:rsidR="002454C7" w:rsidRPr="00EB30B9" w:rsidRDefault="002454C7" w:rsidP="00D4209C">
            <w:pPr>
              <w:jc w:val="both"/>
              <w:rPr>
                <w:rFonts w:ascii="Times New Roman" w:hAnsi="Times New Roman" w:cs="Times New Roman"/>
                <w:b/>
                <w:sz w:val="24"/>
                <w:szCs w:val="24"/>
              </w:rPr>
            </w:pPr>
            <w:r w:rsidRPr="00EB30B9">
              <w:rPr>
                <w:rFonts w:ascii="Times New Roman" w:hAnsi="Times New Roman" w:cs="Times New Roman"/>
                <w:b/>
                <w:sz w:val="24"/>
                <w:szCs w:val="24"/>
              </w:rPr>
              <w:t xml:space="preserve">Destekler (Burslar </w:t>
            </w:r>
            <w:proofErr w:type="spellStart"/>
            <w:r w:rsidRPr="00EB30B9">
              <w:rPr>
                <w:rFonts w:ascii="Times New Roman" w:hAnsi="Times New Roman" w:cs="Times New Roman"/>
                <w:b/>
                <w:sz w:val="24"/>
                <w:szCs w:val="24"/>
              </w:rPr>
              <w:t>vb</w:t>
            </w:r>
            <w:proofErr w:type="spellEnd"/>
            <w:r w:rsidRPr="00EB30B9">
              <w:rPr>
                <w:rFonts w:ascii="Times New Roman" w:hAnsi="Times New Roman" w:cs="Times New Roman"/>
                <w:b/>
                <w:sz w:val="24"/>
                <w:szCs w:val="24"/>
              </w:rPr>
              <w:t>)</w:t>
            </w: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vAlign w:val="center"/>
          </w:tcPr>
          <w:p w:rsidR="002454C7" w:rsidRPr="00EB30B9" w:rsidRDefault="002454C7" w:rsidP="002454C7">
            <w:pPr>
              <w:jc w:val="center"/>
              <w:rPr>
                <w:rFonts w:ascii="Times New Roman" w:hAnsi="Times New Roman" w:cs="Times New Roman"/>
                <w:b/>
                <w:sz w:val="24"/>
                <w:szCs w:val="24"/>
              </w:rPr>
            </w:pPr>
            <w:r w:rsidRPr="00EB30B9">
              <w:rPr>
                <w:rFonts w:ascii="Times New Roman" w:hAnsi="Times New Roman" w:cs="Times New Roman"/>
                <w:b/>
                <w:sz w:val="24"/>
                <w:szCs w:val="24"/>
              </w:rPr>
              <w:t>X</w:t>
            </w:r>
          </w:p>
        </w:tc>
        <w:tc>
          <w:tcPr>
            <w:tcW w:w="1815" w:type="dxa"/>
          </w:tcPr>
          <w:p w:rsidR="002454C7" w:rsidRPr="00EB30B9" w:rsidRDefault="002454C7" w:rsidP="00D4209C">
            <w:pPr>
              <w:jc w:val="both"/>
              <w:rPr>
                <w:rFonts w:ascii="Times New Roman" w:hAnsi="Times New Roman" w:cs="Times New Roman"/>
                <w:b/>
                <w:sz w:val="24"/>
                <w:szCs w:val="24"/>
              </w:rPr>
            </w:pPr>
          </w:p>
        </w:tc>
      </w:tr>
      <w:tr w:rsidR="002454C7" w:rsidRPr="00EB30B9" w:rsidTr="002454C7">
        <w:tc>
          <w:tcPr>
            <w:tcW w:w="2376" w:type="dxa"/>
          </w:tcPr>
          <w:p w:rsidR="002454C7" w:rsidRPr="00EB30B9" w:rsidRDefault="002454C7" w:rsidP="00D4209C">
            <w:pPr>
              <w:jc w:val="both"/>
              <w:rPr>
                <w:rFonts w:ascii="Times New Roman" w:hAnsi="Times New Roman" w:cs="Times New Roman"/>
                <w:b/>
                <w:sz w:val="24"/>
                <w:szCs w:val="24"/>
              </w:rPr>
            </w:pPr>
            <w:r w:rsidRPr="00EB30B9">
              <w:rPr>
                <w:rFonts w:ascii="Times New Roman" w:hAnsi="Times New Roman" w:cs="Times New Roman"/>
                <w:b/>
                <w:sz w:val="24"/>
                <w:szCs w:val="24"/>
              </w:rPr>
              <w:t>Eğitim Yöntemleri</w:t>
            </w: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vAlign w:val="center"/>
          </w:tcPr>
          <w:p w:rsidR="002454C7" w:rsidRPr="00EB30B9" w:rsidRDefault="002454C7" w:rsidP="002454C7">
            <w:pPr>
              <w:jc w:val="center"/>
              <w:rPr>
                <w:rFonts w:ascii="Times New Roman" w:hAnsi="Times New Roman" w:cs="Times New Roman"/>
                <w:b/>
                <w:sz w:val="24"/>
                <w:szCs w:val="24"/>
              </w:rPr>
            </w:pPr>
            <w:r w:rsidRPr="00EB30B9">
              <w:rPr>
                <w:rFonts w:ascii="Times New Roman" w:hAnsi="Times New Roman" w:cs="Times New Roman"/>
                <w:b/>
                <w:sz w:val="24"/>
                <w:szCs w:val="24"/>
              </w:rPr>
              <w:t>X</w:t>
            </w:r>
          </w:p>
        </w:tc>
        <w:tc>
          <w:tcPr>
            <w:tcW w:w="1815" w:type="dxa"/>
          </w:tcPr>
          <w:p w:rsidR="002454C7" w:rsidRPr="00EB30B9" w:rsidRDefault="002454C7" w:rsidP="00D4209C">
            <w:pPr>
              <w:jc w:val="both"/>
              <w:rPr>
                <w:rFonts w:ascii="Times New Roman" w:hAnsi="Times New Roman" w:cs="Times New Roman"/>
                <w:b/>
                <w:sz w:val="24"/>
                <w:szCs w:val="24"/>
              </w:rPr>
            </w:pPr>
          </w:p>
        </w:tc>
      </w:tr>
      <w:tr w:rsidR="002454C7" w:rsidRPr="00EB30B9" w:rsidTr="002454C7">
        <w:tc>
          <w:tcPr>
            <w:tcW w:w="2376" w:type="dxa"/>
          </w:tcPr>
          <w:p w:rsidR="002454C7" w:rsidRPr="00EB30B9" w:rsidRDefault="002454C7" w:rsidP="00D4209C">
            <w:pPr>
              <w:jc w:val="both"/>
              <w:rPr>
                <w:rFonts w:ascii="Times New Roman" w:hAnsi="Times New Roman" w:cs="Times New Roman"/>
                <w:b/>
                <w:sz w:val="24"/>
                <w:szCs w:val="24"/>
              </w:rPr>
            </w:pPr>
            <w:r w:rsidRPr="00EB30B9">
              <w:rPr>
                <w:rFonts w:ascii="Times New Roman" w:hAnsi="Times New Roman" w:cs="Times New Roman"/>
                <w:b/>
                <w:sz w:val="24"/>
                <w:szCs w:val="24"/>
              </w:rPr>
              <w:t>Eğitim Programları</w:t>
            </w: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vAlign w:val="center"/>
          </w:tcPr>
          <w:p w:rsidR="002454C7" w:rsidRPr="00EB30B9" w:rsidRDefault="002454C7" w:rsidP="002454C7">
            <w:pPr>
              <w:jc w:val="center"/>
              <w:rPr>
                <w:rFonts w:ascii="Times New Roman" w:hAnsi="Times New Roman" w:cs="Times New Roman"/>
                <w:b/>
                <w:sz w:val="24"/>
                <w:szCs w:val="24"/>
              </w:rPr>
            </w:pPr>
            <w:r w:rsidRPr="00EB30B9">
              <w:rPr>
                <w:rFonts w:ascii="Times New Roman" w:hAnsi="Times New Roman" w:cs="Times New Roman"/>
                <w:b/>
                <w:sz w:val="24"/>
                <w:szCs w:val="24"/>
              </w:rPr>
              <w:t>X</w:t>
            </w:r>
          </w:p>
        </w:tc>
        <w:tc>
          <w:tcPr>
            <w:tcW w:w="1815" w:type="dxa"/>
          </w:tcPr>
          <w:p w:rsidR="002454C7" w:rsidRPr="00EB30B9" w:rsidRDefault="002454C7" w:rsidP="00D4209C">
            <w:pPr>
              <w:jc w:val="both"/>
              <w:rPr>
                <w:rFonts w:ascii="Times New Roman" w:hAnsi="Times New Roman" w:cs="Times New Roman"/>
                <w:b/>
                <w:sz w:val="24"/>
                <w:szCs w:val="24"/>
              </w:rPr>
            </w:pPr>
          </w:p>
        </w:tc>
      </w:tr>
      <w:tr w:rsidR="002454C7" w:rsidRPr="00EB30B9" w:rsidTr="002454C7">
        <w:tc>
          <w:tcPr>
            <w:tcW w:w="2376" w:type="dxa"/>
          </w:tcPr>
          <w:p w:rsidR="002454C7" w:rsidRPr="00EB30B9" w:rsidRDefault="002454C7" w:rsidP="00D4209C">
            <w:pPr>
              <w:jc w:val="both"/>
              <w:rPr>
                <w:rFonts w:ascii="Times New Roman" w:hAnsi="Times New Roman" w:cs="Times New Roman"/>
                <w:b/>
                <w:sz w:val="24"/>
                <w:szCs w:val="24"/>
              </w:rPr>
            </w:pPr>
            <w:r w:rsidRPr="00EB30B9">
              <w:rPr>
                <w:rFonts w:ascii="Times New Roman" w:hAnsi="Times New Roman" w:cs="Times New Roman"/>
                <w:b/>
                <w:sz w:val="24"/>
                <w:szCs w:val="24"/>
              </w:rPr>
              <w:t>İşbirlikleri</w:t>
            </w: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vAlign w:val="center"/>
          </w:tcPr>
          <w:p w:rsidR="002454C7" w:rsidRPr="00EB30B9" w:rsidRDefault="002454C7" w:rsidP="002454C7">
            <w:pPr>
              <w:jc w:val="center"/>
              <w:rPr>
                <w:rFonts w:ascii="Times New Roman" w:hAnsi="Times New Roman" w:cs="Times New Roman"/>
                <w:b/>
                <w:sz w:val="24"/>
                <w:szCs w:val="24"/>
              </w:rPr>
            </w:pPr>
            <w:r w:rsidRPr="00EB30B9">
              <w:rPr>
                <w:rFonts w:ascii="Times New Roman" w:hAnsi="Times New Roman" w:cs="Times New Roman"/>
                <w:b/>
                <w:sz w:val="24"/>
                <w:szCs w:val="24"/>
              </w:rPr>
              <w:t>X</w:t>
            </w:r>
          </w:p>
        </w:tc>
        <w:tc>
          <w:tcPr>
            <w:tcW w:w="1815" w:type="dxa"/>
          </w:tcPr>
          <w:p w:rsidR="002454C7" w:rsidRPr="00EB30B9" w:rsidRDefault="002454C7" w:rsidP="00D4209C">
            <w:pPr>
              <w:jc w:val="both"/>
              <w:rPr>
                <w:rFonts w:ascii="Times New Roman" w:hAnsi="Times New Roman" w:cs="Times New Roman"/>
                <w:b/>
                <w:sz w:val="24"/>
                <w:szCs w:val="24"/>
              </w:rPr>
            </w:pPr>
          </w:p>
        </w:tc>
      </w:tr>
      <w:tr w:rsidR="002454C7" w:rsidRPr="00EB30B9" w:rsidTr="002454C7">
        <w:tc>
          <w:tcPr>
            <w:tcW w:w="2376" w:type="dxa"/>
          </w:tcPr>
          <w:p w:rsidR="002454C7" w:rsidRPr="00EB30B9" w:rsidRDefault="002454C7" w:rsidP="00D4209C">
            <w:pPr>
              <w:jc w:val="both"/>
              <w:rPr>
                <w:rFonts w:ascii="Times New Roman" w:hAnsi="Times New Roman" w:cs="Times New Roman"/>
                <w:b/>
                <w:sz w:val="24"/>
                <w:szCs w:val="24"/>
              </w:rPr>
            </w:pPr>
            <w:r w:rsidRPr="00EB30B9">
              <w:rPr>
                <w:rFonts w:ascii="Times New Roman" w:hAnsi="Times New Roman" w:cs="Times New Roman"/>
                <w:b/>
                <w:sz w:val="24"/>
                <w:szCs w:val="24"/>
              </w:rPr>
              <w:t>Projeler</w:t>
            </w: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vAlign w:val="center"/>
          </w:tcPr>
          <w:p w:rsidR="002454C7" w:rsidRPr="00EB30B9" w:rsidRDefault="002454C7" w:rsidP="002454C7">
            <w:pPr>
              <w:jc w:val="center"/>
              <w:rPr>
                <w:rFonts w:ascii="Times New Roman" w:hAnsi="Times New Roman" w:cs="Times New Roman"/>
                <w:b/>
                <w:sz w:val="24"/>
                <w:szCs w:val="24"/>
              </w:rPr>
            </w:pPr>
            <w:r w:rsidRPr="00EB30B9">
              <w:rPr>
                <w:rFonts w:ascii="Times New Roman" w:hAnsi="Times New Roman" w:cs="Times New Roman"/>
                <w:b/>
                <w:sz w:val="24"/>
                <w:szCs w:val="24"/>
              </w:rPr>
              <w:t>X</w:t>
            </w:r>
          </w:p>
        </w:tc>
        <w:tc>
          <w:tcPr>
            <w:tcW w:w="1815" w:type="dxa"/>
          </w:tcPr>
          <w:p w:rsidR="002454C7" w:rsidRPr="00EB30B9" w:rsidRDefault="002454C7" w:rsidP="00D4209C">
            <w:pPr>
              <w:jc w:val="both"/>
              <w:rPr>
                <w:rFonts w:ascii="Times New Roman" w:hAnsi="Times New Roman" w:cs="Times New Roman"/>
                <w:b/>
                <w:sz w:val="24"/>
                <w:szCs w:val="24"/>
              </w:rPr>
            </w:pPr>
          </w:p>
        </w:tc>
      </w:tr>
      <w:tr w:rsidR="002454C7" w:rsidRPr="00EB30B9" w:rsidTr="002454C7">
        <w:tc>
          <w:tcPr>
            <w:tcW w:w="2376" w:type="dxa"/>
          </w:tcPr>
          <w:p w:rsidR="002454C7" w:rsidRPr="00EB30B9" w:rsidRDefault="002454C7" w:rsidP="00D4209C">
            <w:pPr>
              <w:jc w:val="both"/>
              <w:rPr>
                <w:rFonts w:ascii="Times New Roman" w:hAnsi="Times New Roman" w:cs="Times New Roman"/>
                <w:b/>
                <w:sz w:val="24"/>
                <w:szCs w:val="24"/>
              </w:rPr>
            </w:pPr>
            <w:r w:rsidRPr="00EB30B9">
              <w:rPr>
                <w:rFonts w:ascii="Times New Roman" w:hAnsi="Times New Roman" w:cs="Times New Roman"/>
                <w:b/>
                <w:sz w:val="24"/>
                <w:szCs w:val="24"/>
              </w:rPr>
              <w:t>Kurumsal Kimlik ve Markalaşma</w:t>
            </w: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vAlign w:val="center"/>
          </w:tcPr>
          <w:p w:rsidR="002454C7" w:rsidRPr="00EB30B9" w:rsidRDefault="002454C7" w:rsidP="002454C7">
            <w:pPr>
              <w:jc w:val="center"/>
              <w:rPr>
                <w:rFonts w:ascii="Times New Roman" w:hAnsi="Times New Roman" w:cs="Times New Roman"/>
                <w:b/>
                <w:sz w:val="24"/>
                <w:szCs w:val="24"/>
              </w:rPr>
            </w:pPr>
            <w:r w:rsidRPr="00EB30B9">
              <w:rPr>
                <w:rFonts w:ascii="Times New Roman" w:hAnsi="Times New Roman" w:cs="Times New Roman"/>
                <w:b/>
                <w:sz w:val="24"/>
                <w:szCs w:val="24"/>
              </w:rPr>
              <w:t>X</w:t>
            </w:r>
          </w:p>
        </w:tc>
        <w:tc>
          <w:tcPr>
            <w:tcW w:w="1815" w:type="dxa"/>
          </w:tcPr>
          <w:p w:rsidR="002454C7" w:rsidRPr="00EB30B9" w:rsidRDefault="002454C7" w:rsidP="00D4209C">
            <w:pPr>
              <w:jc w:val="both"/>
              <w:rPr>
                <w:rFonts w:ascii="Times New Roman" w:hAnsi="Times New Roman" w:cs="Times New Roman"/>
                <w:b/>
                <w:sz w:val="24"/>
                <w:szCs w:val="24"/>
              </w:rPr>
            </w:pPr>
          </w:p>
        </w:tc>
      </w:tr>
      <w:tr w:rsidR="002454C7" w:rsidRPr="00EB30B9" w:rsidTr="002454C7">
        <w:tc>
          <w:tcPr>
            <w:tcW w:w="2376" w:type="dxa"/>
          </w:tcPr>
          <w:p w:rsidR="002454C7" w:rsidRPr="00EB30B9" w:rsidRDefault="002454C7" w:rsidP="00D4209C">
            <w:pPr>
              <w:jc w:val="both"/>
              <w:rPr>
                <w:rFonts w:ascii="Times New Roman" w:hAnsi="Times New Roman" w:cs="Times New Roman"/>
                <w:b/>
                <w:sz w:val="24"/>
                <w:szCs w:val="24"/>
              </w:rPr>
            </w:pPr>
            <w:r w:rsidRPr="00EB30B9">
              <w:rPr>
                <w:rFonts w:ascii="Times New Roman" w:hAnsi="Times New Roman" w:cs="Times New Roman"/>
                <w:b/>
                <w:sz w:val="24"/>
                <w:szCs w:val="24"/>
              </w:rPr>
              <w:t>Yayın</w:t>
            </w: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vAlign w:val="center"/>
          </w:tcPr>
          <w:p w:rsidR="002454C7" w:rsidRPr="00EB30B9" w:rsidRDefault="002454C7" w:rsidP="002454C7">
            <w:pPr>
              <w:jc w:val="center"/>
              <w:rPr>
                <w:rFonts w:ascii="Times New Roman" w:hAnsi="Times New Roman" w:cs="Times New Roman"/>
                <w:b/>
                <w:sz w:val="24"/>
                <w:szCs w:val="24"/>
              </w:rPr>
            </w:pPr>
            <w:r w:rsidRPr="00EB30B9">
              <w:rPr>
                <w:rFonts w:ascii="Times New Roman" w:hAnsi="Times New Roman" w:cs="Times New Roman"/>
                <w:b/>
                <w:sz w:val="24"/>
                <w:szCs w:val="24"/>
              </w:rPr>
              <w:t>X</w:t>
            </w:r>
          </w:p>
        </w:tc>
        <w:tc>
          <w:tcPr>
            <w:tcW w:w="1815" w:type="dxa"/>
          </w:tcPr>
          <w:p w:rsidR="002454C7" w:rsidRPr="00EB30B9" w:rsidRDefault="002454C7" w:rsidP="00D4209C">
            <w:pPr>
              <w:jc w:val="both"/>
              <w:rPr>
                <w:rFonts w:ascii="Times New Roman" w:hAnsi="Times New Roman" w:cs="Times New Roman"/>
                <w:b/>
                <w:sz w:val="24"/>
                <w:szCs w:val="24"/>
              </w:rPr>
            </w:pPr>
          </w:p>
        </w:tc>
      </w:tr>
      <w:tr w:rsidR="002454C7" w:rsidRPr="00EB30B9" w:rsidTr="002454C7">
        <w:tc>
          <w:tcPr>
            <w:tcW w:w="2376" w:type="dxa"/>
          </w:tcPr>
          <w:p w:rsidR="002454C7" w:rsidRPr="00EB30B9" w:rsidRDefault="002454C7" w:rsidP="00D4209C">
            <w:pPr>
              <w:jc w:val="both"/>
              <w:rPr>
                <w:rFonts w:ascii="Times New Roman" w:hAnsi="Times New Roman" w:cs="Times New Roman"/>
                <w:b/>
                <w:sz w:val="24"/>
                <w:szCs w:val="24"/>
              </w:rPr>
            </w:pPr>
            <w:r w:rsidRPr="00EB30B9">
              <w:rPr>
                <w:rFonts w:ascii="Times New Roman" w:hAnsi="Times New Roman" w:cs="Times New Roman"/>
                <w:b/>
                <w:sz w:val="24"/>
                <w:szCs w:val="24"/>
              </w:rPr>
              <w:t>Patent/</w:t>
            </w:r>
            <w:proofErr w:type="spellStart"/>
            <w:r w:rsidRPr="00EB30B9">
              <w:rPr>
                <w:rFonts w:ascii="Times New Roman" w:hAnsi="Times New Roman" w:cs="Times New Roman"/>
                <w:b/>
                <w:sz w:val="24"/>
                <w:szCs w:val="24"/>
              </w:rPr>
              <w:t>İnovasyon</w:t>
            </w:r>
            <w:proofErr w:type="spellEnd"/>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tcPr>
          <w:p w:rsidR="002454C7" w:rsidRPr="00EB30B9" w:rsidRDefault="002454C7" w:rsidP="00D4209C">
            <w:pPr>
              <w:jc w:val="both"/>
              <w:rPr>
                <w:rFonts w:ascii="Times New Roman" w:hAnsi="Times New Roman" w:cs="Times New Roman"/>
                <w:b/>
                <w:sz w:val="24"/>
                <w:szCs w:val="24"/>
              </w:rPr>
            </w:pPr>
          </w:p>
        </w:tc>
        <w:tc>
          <w:tcPr>
            <w:tcW w:w="1815" w:type="dxa"/>
            <w:vAlign w:val="center"/>
          </w:tcPr>
          <w:p w:rsidR="002454C7" w:rsidRPr="00EB30B9" w:rsidRDefault="002454C7" w:rsidP="002454C7">
            <w:pPr>
              <w:jc w:val="center"/>
              <w:rPr>
                <w:rFonts w:ascii="Times New Roman" w:hAnsi="Times New Roman" w:cs="Times New Roman"/>
                <w:b/>
                <w:sz w:val="24"/>
                <w:szCs w:val="24"/>
              </w:rPr>
            </w:pPr>
            <w:r w:rsidRPr="00EB30B9">
              <w:rPr>
                <w:rFonts w:ascii="Times New Roman" w:hAnsi="Times New Roman" w:cs="Times New Roman"/>
                <w:b/>
                <w:sz w:val="24"/>
                <w:szCs w:val="24"/>
              </w:rPr>
              <w:t>X</w:t>
            </w:r>
          </w:p>
        </w:tc>
        <w:tc>
          <w:tcPr>
            <w:tcW w:w="1815" w:type="dxa"/>
          </w:tcPr>
          <w:p w:rsidR="002454C7" w:rsidRPr="00EB30B9" w:rsidRDefault="002454C7" w:rsidP="00D4209C">
            <w:pPr>
              <w:jc w:val="both"/>
              <w:rPr>
                <w:rFonts w:ascii="Times New Roman" w:hAnsi="Times New Roman" w:cs="Times New Roman"/>
                <w:b/>
                <w:sz w:val="24"/>
                <w:szCs w:val="24"/>
              </w:rPr>
            </w:pPr>
          </w:p>
        </w:tc>
      </w:tr>
    </w:tbl>
    <w:p w:rsidR="00B821CB" w:rsidRPr="00EB30B9" w:rsidRDefault="00B821CB" w:rsidP="00D4209C">
      <w:pPr>
        <w:spacing w:after="0" w:line="240" w:lineRule="auto"/>
        <w:jc w:val="both"/>
        <w:rPr>
          <w:rFonts w:ascii="Times New Roman" w:hAnsi="Times New Roman" w:cs="Times New Roman"/>
          <w:b/>
          <w:sz w:val="24"/>
          <w:szCs w:val="24"/>
        </w:rPr>
      </w:pPr>
    </w:p>
    <w:p w:rsidR="00DD1419" w:rsidRPr="00EB30B9" w:rsidRDefault="006A30A4" w:rsidP="00D4209C">
      <w:pPr>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6</w:t>
      </w:r>
      <w:r w:rsidR="009A74BE" w:rsidRPr="00EB30B9">
        <w:rPr>
          <w:rFonts w:ascii="Times New Roman" w:hAnsi="Times New Roman" w:cs="Times New Roman"/>
          <w:b/>
          <w:sz w:val="24"/>
          <w:szCs w:val="24"/>
        </w:rPr>
        <w:t xml:space="preserve">.4. Temel </w:t>
      </w:r>
      <w:r w:rsidR="00D86574" w:rsidRPr="00EB30B9">
        <w:rPr>
          <w:rFonts w:ascii="Times New Roman" w:hAnsi="Times New Roman" w:cs="Times New Roman"/>
          <w:b/>
          <w:sz w:val="24"/>
          <w:szCs w:val="24"/>
        </w:rPr>
        <w:t>Yetkinlik Tercihi</w:t>
      </w:r>
    </w:p>
    <w:p w:rsidR="009A74BE" w:rsidRPr="00EB30B9" w:rsidRDefault="009A74BE" w:rsidP="00D4209C">
      <w:pPr>
        <w:autoSpaceDE w:val="0"/>
        <w:autoSpaceDN w:val="0"/>
        <w:adjustRightInd w:val="0"/>
        <w:spacing w:after="0" w:line="240" w:lineRule="auto"/>
        <w:jc w:val="both"/>
        <w:rPr>
          <w:rFonts w:ascii="Times New Roman" w:hAnsi="Times New Roman" w:cs="Times New Roman"/>
          <w:bCs/>
          <w:color w:val="FF0000"/>
          <w:sz w:val="24"/>
          <w:szCs w:val="24"/>
        </w:rPr>
      </w:pPr>
    </w:p>
    <w:p w:rsidR="00C7477B" w:rsidRPr="00EB30B9" w:rsidRDefault="00713825" w:rsidP="00BA4473">
      <w:pPr>
        <w:autoSpaceDE w:val="0"/>
        <w:autoSpaceDN w:val="0"/>
        <w:adjustRightInd w:val="0"/>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Aydın Adnan Menderes Üniversitesi'nin Temel Yetkinlik Alanları; eğitim-öğretim, araştırma-geliştirme ve toplumsal katkıya odaklanmasıyla öne çıkmaktadır. Fakültemiz konumu, başarı bölgesi ve değer sunumu tercihlerini desteklemek için temel yeteneklerini en iyi ve en verimli şekilde yönetme hedefini özveriyle sürdürmektedir. Fakültemiz de Üniversitemizin temel yetkinlik alanlarını öne çıkarmaya odaklanmaktadır.</w:t>
      </w:r>
    </w:p>
    <w:p w:rsidR="00713825" w:rsidRPr="00EB30B9" w:rsidRDefault="00713825" w:rsidP="00BA4473">
      <w:pPr>
        <w:autoSpaceDE w:val="0"/>
        <w:autoSpaceDN w:val="0"/>
        <w:adjustRightInd w:val="0"/>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 xml:space="preserve">Fakültemiz deneyimli dinamik iç </w:t>
      </w:r>
      <w:proofErr w:type="gramStart"/>
      <w:r w:rsidRPr="00EB30B9">
        <w:rPr>
          <w:rFonts w:ascii="Times New Roman" w:hAnsi="Times New Roman" w:cs="Times New Roman"/>
          <w:sz w:val="24"/>
          <w:szCs w:val="24"/>
        </w:rPr>
        <w:t>motivasyonu</w:t>
      </w:r>
      <w:proofErr w:type="gramEnd"/>
      <w:r w:rsidRPr="00EB30B9">
        <w:rPr>
          <w:rFonts w:ascii="Times New Roman" w:hAnsi="Times New Roman" w:cs="Times New Roman"/>
          <w:sz w:val="24"/>
          <w:szCs w:val="24"/>
        </w:rPr>
        <w:t xml:space="preserve"> yüksek alanında uzman ve donanımlı kadrosu </w:t>
      </w:r>
      <w:r w:rsidR="00BF4FEE" w:rsidRPr="00EB30B9">
        <w:rPr>
          <w:rFonts w:ascii="Times New Roman" w:hAnsi="Times New Roman" w:cs="Times New Roman"/>
          <w:sz w:val="24"/>
          <w:szCs w:val="24"/>
        </w:rPr>
        <w:t>yürüttüğü eğitim öğretim ve araştırma faaliyetleri ile diğer okullara örnek bir eğitim kurumudur.</w:t>
      </w:r>
    </w:p>
    <w:p w:rsidR="00BF4FEE" w:rsidRPr="00EB30B9" w:rsidRDefault="00BF4FEE" w:rsidP="00BA4473">
      <w:pPr>
        <w:autoSpaceDE w:val="0"/>
        <w:autoSpaceDN w:val="0"/>
        <w:adjustRightInd w:val="0"/>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Fakültemiz bazı sınırlılıklarına rağmen eğitim ve öğretimde kaliteden ödün vermeden öğrenci merkezli bakış ile eğitim faaliyetlerine devam etmektedir.</w:t>
      </w:r>
    </w:p>
    <w:p w:rsidR="00BF4FEE" w:rsidRPr="00EB30B9" w:rsidRDefault="00BF4FEE" w:rsidP="00BA4473">
      <w:pPr>
        <w:autoSpaceDE w:val="0"/>
        <w:autoSpaceDN w:val="0"/>
        <w:adjustRightInd w:val="0"/>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Fakültemiz ulusal ve uluslararası düzeyde eğitim, bilimsel araştırmalar ve projeler yürütülmesi, birim kültürünün geliştirilmesi, kurumsallaşmanın gü</w:t>
      </w:r>
      <w:r w:rsidR="00D02B2F" w:rsidRPr="00EB30B9">
        <w:rPr>
          <w:rFonts w:ascii="Times New Roman" w:hAnsi="Times New Roman" w:cs="Times New Roman"/>
          <w:sz w:val="24"/>
          <w:szCs w:val="24"/>
        </w:rPr>
        <w:t>çlenmesi</w:t>
      </w:r>
      <w:r w:rsidRPr="00EB30B9">
        <w:rPr>
          <w:rFonts w:ascii="Times New Roman" w:hAnsi="Times New Roman" w:cs="Times New Roman"/>
          <w:sz w:val="24"/>
          <w:szCs w:val="24"/>
        </w:rPr>
        <w:t>, toplumun sağlık gereksinimleri doğrultusunda hizmet verilmesi ve yaşam boyu eğitim faaliyetlerin sürdürülmesini hedeflemektedir.</w:t>
      </w:r>
    </w:p>
    <w:p w:rsidR="00713825" w:rsidRPr="00EB30B9" w:rsidRDefault="00713825" w:rsidP="00BA4473">
      <w:pPr>
        <w:autoSpaceDE w:val="0"/>
        <w:autoSpaceDN w:val="0"/>
        <w:adjustRightInd w:val="0"/>
        <w:spacing w:after="0" w:line="240" w:lineRule="auto"/>
        <w:jc w:val="both"/>
        <w:rPr>
          <w:rFonts w:ascii="Times New Roman" w:hAnsi="Times New Roman" w:cs="Times New Roman"/>
          <w:bCs/>
          <w:color w:val="000000"/>
          <w:sz w:val="24"/>
          <w:szCs w:val="24"/>
        </w:rPr>
      </w:pPr>
    </w:p>
    <w:p w:rsidR="004F05F9" w:rsidRPr="00EB30B9" w:rsidRDefault="004F05F9" w:rsidP="00BA4473">
      <w:pPr>
        <w:autoSpaceDE w:val="0"/>
        <w:autoSpaceDN w:val="0"/>
        <w:adjustRightInd w:val="0"/>
        <w:spacing w:after="0" w:line="240" w:lineRule="auto"/>
        <w:jc w:val="both"/>
        <w:rPr>
          <w:rFonts w:ascii="Times New Roman" w:hAnsi="Times New Roman" w:cs="Times New Roman"/>
          <w:bCs/>
          <w:color w:val="000000"/>
          <w:sz w:val="24"/>
          <w:szCs w:val="24"/>
        </w:rPr>
      </w:pPr>
    </w:p>
    <w:p w:rsidR="00D12829" w:rsidRDefault="006A30A4" w:rsidP="00BA4473">
      <w:pPr>
        <w:autoSpaceDE w:val="0"/>
        <w:autoSpaceDN w:val="0"/>
        <w:adjustRightInd w:val="0"/>
        <w:spacing w:after="0" w:line="240" w:lineRule="auto"/>
        <w:jc w:val="both"/>
        <w:rPr>
          <w:rFonts w:ascii="Times New Roman" w:hAnsi="Times New Roman" w:cs="Times New Roman"/>
          <w:b/>
          <w:sz w:val="24"/>
          <w:szCs w:val="24"/>
        </w:rPr>
      </w:pPr>
      <w:r w:rsidRPr="00941A51">
        <w:rPr>
          <w:rFonts w:ascii="Times New Roman" w:hAnsi="Times New Roman" w:cs="Times New Roman"/>
          <w:b/>
          <w:sz w:val="24"/>
          <w:szCs w:val="24"/>
        </w:rPr>
        <w:t>7</w:t>
      </w:r>
      <w:r w:rsidR="00B54DC1" w:rsidRPr="00941A51">
        <w:rPr>
          <w:rFonts w:ascii="Times New Roman" w:hAnsi="Times New Roman" w:cs="Times New Roman"/>
          <w:b/>
          <w:sz w:val="24"/>
          <w:szCs w:val="24"/>
        </w:rPr>
        <w:t>. STRATEJİ GELİŞTİRME</w:t>
      </w:r>
    </w:p>
    <w:p w:rsidR="00941A51" w:rsidRDefault="00941A51" w:rsidP="00BA4473">
      <w:pPr>
        <w:autoSpaceDE w:val="0"/>
        <w:autoSpaceDN w:val="0"/>
        <w:adjustRightInd w:val="0"/>
        <w:spacing w:after="0" w:line="240" w:lineRule="auto"/>
        <w:jc w:val="both"/>
        <w:rPr>
          <w:rFonts w:ascii="Times New Roman" w:hAnsi="Times New Roman" w:cs="Times New Roman"/>
          <w:b/>
          <w:sz w:val="24"/>
          <w:szCs w:val="24"/>
        </w:rPr>
      </w:pPr>
    </w:p>
    <w:p w:rsidR="00941A51" w:rsidRPr="00EB30B9" w:rsidRDefault="00941A51" w:rsidP="00BA447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7.1 Amaçlar ve Hedefler</w:t>
      </w:r>
    </w:p>
    <w:p w:rsidR="00B54DC1" w:rsidRPr="00EB30B9" w:rsidRDefault="00B54DC1" w:rsidP="00B54DC1">
      <w:pPr>
        <w:spacing w:after="0" w:line="240" w:lineRule="auto"/>
        <w:rPr>
          <w:rFonts w:ascii="Times New Roman" w:hAnsi="Times New Roman" w:cs="Times New Roman"/>
          <w:color w:val="FF000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7716"/>
      </w:tblGrid>
      <w:tr w:rsidR="00F72662" w:rsidTr="00F72662">
        <w:tc>
          <w:tcPr>
            <w:tcW w:w="1780" w:type="dxa"/>
          </w:tcPr>
          <w:p w:rsidR="00F72662" w:rsidRPr="00A44445" w:rsidRDefault="00F72662" w:rsidP="00987BEF">
            <w:pPr>
              <w:spacing w:line="360" w:lineRule="auto"/>
              <w:rPr>
                <w:rFonts w:ascii="Times New Roman" w:hAnsi="Times New Roman" w:cs="Times New Roman"/>
                <w:b/>
                <w:sz w:val="24"/>
                <w:szCs w:val="24"/>
              </w:rPr>
            </w:pPr>
            <w:r w:rsidRPr="00A44445">
              <w:rPr>
                <w:rFonts w:ascii="Times New Roman" w:hAnsi="Times New Roman" w:cs="Times New Roman"/>
                <w:b/>
                <w:sz w:val="24"/>
                <w:szCs w:val="24"/>
              </w:rPr>
              <w:t>AMAÇ (A1)</w:t>
            </w:r>
          </w:p>
        </w:tc>
        <w:tc>
          <w:tcPr>
            <w:tcW w:w="7716" w:type="dxa"/>
          </w:tcPr>
          <w:p w:rsidR="00F72662" w:rsidRPr="00A44445" w:rsidRDefault="00F72662" w:rsidP="00987BEF">
            <w:pPr>
              <w:spacing w:line="360" w:lineRule="auto"/>
              <w:rPr>
                <w:rFonts w:ascii="Times New Roman" w:hAnsi="Times New Roman" w:cs="Times New Roman"/>
                <w:b/>
                <w:sz w:val="24"/>
                <w:szCs w:val="24"/>
              </w:rPr>
            </w:pPr>
            <w:r w:rsidRPr="00A44445">
              <w:rPr>
                <w:rFonts w:ascii="Times New Roman" w:hAnsi="Times New Roman" w:cs="Times New Roman"/>
                <w:b/>
                <w:sz w:val="24"/>
                <w:szCs w:val="24"/>
              </w:rPr>
              <w:t>EĞİTİM ÖĞRETİM FAALİYETLERİNİ GELİŞTİRMEK</w:t>
            </w:r>
          </w:p>
        </w:tc>
      </w:tr>
      <w:tr w:rsidR="00F72662" w:rsidTr="00F72662">
        <w:tc>
          <w:tcPr>
            <w:tcW w:w="1780" w:type="dxa"/>
          </w:tcPr>
          <w:p w:rsidR="00F72662" w:rsidRDefault="00F72662" w:rsidP="00987BEF">
            <w:pPr>
              <w:spacing w:line="360" w:lineRule="auto"/>
              <w:rPr>
                <w:rFonts w:ascii="Times New Roman" w:hAnsi="Times New Roman" w:cs="Times New Roman"/>
                <w:sz w:val="24"/>
                <w:szCs w:val="24"/>
              </w:rPr>
            </w:pPr>
            <w:r>
              <w:rPr>
                <w:rFonts w:ascii="Times New Roman" w:hAnsi="Times New Roman" w:cs="Times New Roman"/>
                <w:sz w:val="24"/>
                <w:szCs w:val="24"/>
              </w:rPr>
              <w:t>Hedef (H1.1)</w:t>
            </w:r>
          </w:p>
        </w:tc>
        <w:tc>
          <w:tcPr>
            <w:tcW w:w="7716" w:type="dxa"/>
          </w:tcPr>
          <w:p w:rsidR="00F72662" w:rsidRPr="00B44682" w:rsidRDefault="00F72662" w:rsidP="00987BEF">
            <w:pPr>
              <w:spacing w:line="360" w:lineRule="auto"/>
              <w:rPr>
                <w:rFonts w:ascii="Times New Roman" w:hAnsi="Times New Roman" w:cs="Times New Roman"/>
                <w:sz w:val="24"/>
                <w:szCs w:val="24"/>
              </w:rPr>
            </w:pPr>
            <w:r>
              <w:rPr>
                <w:rFonts w:ascii="Times New Roman" w:hAnsi="Times New Roman" w:cs="Times New Roman"/>
                <w:sz w:val="24"/>
                <w:szCs w:val="24"/>
              </w:rPr>
              <w:t>H1.1.Eğitim programının niteliğinin arttırılması</w:t>
            </w:r>
          </w:p>
        </w:tc>
      </w:tr>
      <w:tr w:rsidR="00F72662" w:rsidTr="00F72662">
        <w:tc>
          <w:tcPr>
            <w:tcW w:w="1780" w:type="dxa"/>
          </w:tcPr>
          <w:p w:rsidR="00F72662" w:rsidRDefault="00F72662" w:rsidP="00987BE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Hedef (H1.2)</w:t>
            </w:r>
          </w:p>
        </w:tc>
        <w:tc>
          <w:tcPr>
            <w:tcW w:w="7716" w:type="dxa"/>
          </w:tcPr>
          <w:p w:rsidR="00F72662" w:rsidRDefault="00F72662" w:rsidP="00987BEF">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rPr>
              <w:t>H1.2 Öğretim elemanı niteliğinin arttırılması</w:t>
            </w:r>
          </w:p>
        </w:tc>
      </w:tr>
      <w:tr w:rsidR="00F72662" w:rsidTr="00F72662">
        <w:tc>
          <w:tcPr>
            <w:tcW w:w="1780" w:type="dxa"/>
          </w:tcPr>
          <w:p w:rsidR="00F72662" w:rsidRDefault="00F72662" w:rsidP="00987BEF">
            <w:pPr>
              <w:spacing w:line="360" w:lineRule="auto"/>
            </w:pPr>
            <w:r w:rsidRPr="00CF5D14">
              <w:rPr>
                <w:rFonts w:ascii="Times New Roman" w:hAnsi="Times New Roman" w:cs="Times New Roman"/>
                <w:sz w:val="24"/>
                <w:szCs w:val="24"/>
              </w:rPr>
              <w:t>Hedef (H1.</w:t>
            </w:r>
            <w:r>
              <w:rPr>
                <w:rFonts w:ascii="Times New Roman" w:hAnsi="Times New Roman" w:cs="Times New Roman"/>
                <w:sz w:val="24"/>
                <w:szCs w:val="24"/>
              </w:rPr>
              <w:t>3</w:t>
            </w:r>
            <w:r w:rsidRPr="00CF5D14">
              <w:rPr>
                <w:rFonts w:ascii="Times New Roman" w:hAnsi="Times New Roman" w:cs="Times New Roman"/>
                <w:sz w:val="24"/>
                <w:szCs w:val="24"/>
              </w:rPr>
              <w:t>)</w:t>
            </w:r>
          </w:p>
        </w:tc>
        <w:tc>
          <w:tcPr>
            <w:tcW w:w="7716" w:type="dxa"/>
          </w:tcPr>
          <w:p w:rsidR="00F72662" w:rsidRDefault="00F72662" w:rsidP="00987BEF">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rPr>
              <w:t>H1.3 Öğrencinin niteliğinin arttırılması</w:t>
            </w:r>
          </w:p>
        </w:tc>
      </w:tr>
      <w:tr w:rsidR="00F72662" w:rsidTr="00F72662">
        <w:tc>
          <w:tcPr>
            <w:tcW w:w="1780" w:type="dxa"/>
          </w:tcPr>
          <w:p w:rsidR="00F72662" w:rsidRDefault="00F72662" w:rsidP="00987BEF">
            <w:pPr>
              <w:spacing w:line="360" w:lineRule="auto"/>
            </w:pPr>
            <w:r w:rsidRPr="00CF5D14">
              <w:rPr>
                <w:rFonts w:ascii="Times New Roman" w:hAnsi="Times New Roman" w:cs="Times New Roman"/>
                <w:sz w:val="24"/>
                <w:szCs w:val="24"/>
              </w:rPr>
              <w:t>Hedef (H1.</w:t>
            </w:r>
            <w:r>
              <w:rPr>
                <w:rFonts w:ascii="Times New Roman" w:hAnsi="Times New Roman" w:cs="Times New Roman"/>
                <w:sz w:val="24"/>
                <w:szCs w:val="24"/>
              </w:rPr>
              <w:t>4</w:t>
            </w:r>
            <w:r w:rsidRPr="00CF5D14">
              <w:rPr>
                <w:rFonts w:ascii="Times New Roman" w:hAnsi="Times New Roman" w:cs="Times New Roman"/>
                <w:sz w:val="24"/>
                <w:szCs w:val="24"/>
              </w:rPr>
              <w:t>)</w:t>
            </w:r>
          </w:p>
        </w:tc>
        <w:tc>
          <w:tcPr>
            <w:tcW w:w="7716" w:type="dxa"/>
          </w:tcPr>
          <w:p w:rsidR="00F72662" w:rsidRDefault="00F72662" w:rsidP="00987BEF">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rPr>
              <w:t>H1.4 Eğitim altyapı ve donanım eksikliklerinin giderilmesi</w:t>
            </w:r>
          </w:p>
        </w:tc>
      </w:tr>
      <w:tr w:rsidR="00F72662" w:rsidTr="00F72662">
        <w:tc>
          <w:tcPr>
            <w:tcW w:w="1780" w:type="dxa"/>
          </w:tcPr>
          <w:p w:rsidR="00F72662" w:rsidRPr="00035758" w:rsidRDefault="00F72662" w:rsidP="00987BEF">
            <w:pPr>
              <w:spacing w:line="360" w:lineRule="auto"/>
              <w:rPr>
                <w:b/>
              </w:rPr>
            </w:pPr>
            <w:r w:rsidRPr="00035758">
              <w:rPr>
                <w:rFonts w:ascii="Times New Roman" w:hAnsi="Times New Roman" w:cs="Times New Roman"/>
                <w:b/>
                <w:sz w:val="24"/>
                <w:szCs w:val="24"/>
              </w:rPr>
              <w:t>AMAÇ (A2)</w:t>
            </w:r>
          </w:p>
        </w:tc>
        <w:tc>
          <w:tcPr>
            <w:tcW w:w="7716" w:type="dxa"/>
          </w:tcPr>
          <w:p w:rsidR="00F72662" w:rsidRPr="00035758" w:rsidRDefault="00F72662" w:rsidP="00987BEF">
            <w:pPr>
              <w:autoSpaceDE w:val="0"/>
              <w:autoSpaceDN w:val="0"/>
              <w:adjustRightInd w:val="0"/>
              <w:spacing w:line="360" w:lineRule="auto"/>
              <w:jc w:val="both"/>
              <w:rPr>
                <w:rFonts w:ascii="Times New Roman" w:hAnsi="Times New Roman" w:cs="Times New Roman"/>
                <w:b/>
                <w:sz w:val="24"/>
                <w:szCs w:val="24"/>
              </w:rPr>
            </w:pPr>
            <w:r w:rsidRPr="00035758">
              <w:rPr>
                <w:rFonts w:ascii="Times New Roman" w:hAnsi="Times New Roman" w:cs="Times New Roman"/>
                <w:b/>
                <w:sz w:val="24"/>
                <w:szCs w:val="24"/>
              </w:rPr>
              <w:t>ULUSAL VE ULUSLARARASI NİTELİKLİ VE KATMA DEĞERLİ BİLİMSEL ARAŞTIRMA FAALİYETLERİNİ GELİŞTİRMEK</w:t>
            </w:r>
          </w:p>
        </w:tc>
      </w:tr>
      <w:tr w:rsidR="00F72662" w:rsidTr="00F72662">
        <w:tc>
          <w:tcPr>
            <w:tcW w:w="1780" w:type="dxa"/>
          </w:tcPr>
          <w:p w:rsidR="00F72662" w:rsidRDefault="00F72662" w:rsidP="00987BEF">
            <w:pPr>
              <w:spacing w:line="360" w:lineRule="auto"/>
            </w:pPr>
            <w:r w:rsidRPr="00CF5D14">
              <w:rPr>
                <w:rFonts w:ascii="Times New Roman" w:hAnsi="Times New Roman" w:cs="Times New Roman"/>
                <w:sz w:val="24"/>
                <w:szCs w:val="24"/>
              </w:rPr>
              <w:t>Hedef (H</w:t>
            </w:r>
            <w:r>
              <w:rPr>
                <w:rFonts w:ascii="Times New Roman" w:hAnsi="Times New Roman" w:cs="Times New Roman"/>
                <w:sz w:val="24"/>
                <w:szCs w:val="24"/>
              </w:rPr>
              <w:t>2</w:t>
            </w:r>
            <w:r w:rsidRPr="00CF5D14">
              <w:rPr>
                <w:rFonts w:ascii="Times New Roman" w:hAnsi="Times New Roman" w:cs="Times New Roman"/>
                <w:sz w:val="24"/>
                <w:szCs w:val="24"/>
              </w:rPr>
              <w:t>.1)</w:t>
            </w:r>
          </w:p>
        </w:tc>
        <w:tc>
          <w:tcPr>
            <w:tcW w:w="7716" w:type="dxa"/>
          </w:tcPr>
          <w:p w:rsidR="00F72662" w:rsidRDefault="00F72662" w:rsidP="00987BEF">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rPr>
              <w:t>H2.1 Araştırma kalitesinin geliştirilmesi</w:t>
            </w:r>
          </w:p>
        </w:tc>
      </w:tr>
      <w:tr w:rsidR="00F72662" w:rsidTr="00F72662">
        <w:tc>
          <w:tcPr>
            <w:tcW w:w="1780" w:type="dxa"/>
          </w:tcPr>
          <w:p w:rsidR="00F72662" w:rsidRDefault="00F72662" w:rsidP="00987BEF">
            <w:pPr>
              <w:spacing w:line="360" w:lineRule="auto"/>
            </w:pPr>
            <w:r w:rsidRPr="00CF5D14">
              <w:rPr>
                <w:rFonts w:ascii="Times New Roman" w:hAnsi="Times New Roman" w:cs="Times New Roman"/>
                <w:sz w:val="24"/>
                <w:szCs w:val="24"/>
              </w:rPr>
              <w:t>Hedef (H</w:t>
            </w:r>
            <w:r>
              <w:rPr>
                <w:rFonts w:ascii="Times New Roman" w:hAnsi="Times New Roman" w:cs="Times New Roman"/>
                <w:sz w:val="24"/>
                <w:szCs w:val="24"/>
              </w:rPr>
              <w:t>2</w:t>
            </w:r>
            <w:r w:rsidRPr="00CF5D14">
              <w:rPr>
                <w:rFonts w:ascii="Times New Roman" w:hAnsi="Times New Roman" w:cs="Times New Roman"/>
                <w:sz w:val="24"/>
                <w:szCs w:val="24"/>
              </w:rPr>
              <w:t>.</w:t>
            </w:r>
            <w:r>
              <w:rPr>
                <w:rFonts w:ascii="Times New Roman" w:hAnsi="Times New Roman" w:cs="Times New Roman"/>
                <w:sz w:val="24"/>
                <w:szCs w:val="24"/>
              </w:rPr>
              <w:t>2</w:t>
            </w:r>
            <w:r w:rsidRPr="00CF5D14">
              <w:rPr>
                <w:rFonts w:ascii="Times New Roman" w:hAnsi="Times New Roman" w:cs="Times New Roman"/>
                <w:sz w:val="24"/>
                <w:szCs w:val="24"/>
              </w:rPr>
              <w:t>)</w:t>
            </w:r>
          </w:p>
        </w:tc>
        <w:tc>
          <w:tcPr>
            <w:tcW w:w="7716" w:type="dxa"/>
          </w:tcPr>
          <w:p w:rsidR="00F72662" w:rsidRDefault="00F72662" w:rsidP="00987BEF">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rPr>
              <w:t>H2.2 Araştırma çıktılarının yaygınlığının arttırılması</w:t>
            </w:r>
          </w:p>
        </w:tc>
      </w:tr>
      <w:tr w:rsidR="00F72662" w:rsidTr="00F72662">
        <w:tc>
          <w:tcPr>
            <w:tcW w:w="1780" w:type="dxa"/>
          </w:tcPr>
          <w:p w:rsidR="00F72662" w:rsidRPr="00035758" w:rsidRDefault="00F72662" w:rsidP="00987BEF">
            <w:pPr>
              <w:spacing w:line="360" w:lineRule="auto"/>
              <w:rPr>
                <w:b/>
              </w:rPr>
            </w:pPr>
            <w:r w:rsidRPr="00035758">
              <w:rPr>
                <w:rFonts w:ascii="Times New Roman" w:hAnsi="Times New Roman" w:cs="Times New Roman"/>
                <w:b/>
                <w:sz w:val="24"/>
                <w:szCs w:val="24"/>
              </w:rPr>
              <w:lastRenderedPageBreak/>
              <w:t>AMAÇ (A</w:t>
            </w:r>
            <w:r>
              <w:rPr>
                <w:rFonts w:ascii="Times New Roman" w:hAnsi="Times New Roman" w:cs="Times New Roman"/>
                <w:b/>
                <w:sz w:val="24"/>
                <w:szCs w:val="24"/>
              </w:rPr>
              <w:t>3</w:t>
            </w:r>
            <w:r w:rsidRPr="00035758">
              <w:rPr>
                <w:rFonts w:ascii="Times New Roman" w:hAnsi="Times New Roman" w:cs="Times New Roman"/>
                <w:b/>
                <w:sz w:val="24"/>
                <w:szCs w:val="24"/>
              </w:rPr>
              <w:t>)</w:t>
            </w:r>
          </w:p>
        </w:tc>
        <w:tc>
          <w:tcPr>
            <w:tcW w:w="7716" w:type="dxa"/>
          </w:tcPr>
          <w:p w:rsidR="00F72662" w:rsidRPr="00035758" w:rsidRDefault="00F72662" w:rsidP="00987BEF">
            <w:pPr>
              <w:spacing w:line="360" w:lineRule="auto"/>
              <w:rPr>
                <w:rFonts w:ascii="Times New Roman" w:hAnsi="Times New Roman" w:cs="Times New Roman"/>
                <w:b/>
                <w:sz w:val="24"/>
                <w:szCs w:val="24"/>
              </w:rPr>
            </w:pPr>
            <w:r w:rsidRPr="00035758">
              <w:rPr>
                <w:rFonts w:ascii="Times New Roman" w:hAnsi="Times New Roman" w:cs="Times New Roman"/>
                <w:b/>
                <w:sz w:val="24"/>
                <w:szCs w:val="24"/>
              </w:rPr>
              <w:t>KURUMUN TOPLUM VE ÇEVRE İLE ETKİLEŞİMİNİ GÜÇLENDİRMEK</w:t>
            </w:r>
          </w:p>
        </w:tc>
      </w:tr>
      <w:tr w:rsidR="00F72662" w:rsidTr="00F72662">
        <w:tc>
          <w:tcPr>
            <w:tcW w:w="1780" w:type="dxa"/>
          </w:tcPr>
          <w:p w:rsidR="00F72662" w:rsidRDefault="00F72662" w:rsidP="00987BEF">
            <w:pPr>
              <w:spacing w:line="360" w:lineRule="auto"/>
            </w:pPr>
            <w:r w:rsidRPr="00CF5D14">
              <w:rPr>
                <w:rFonts w:ascii="Times New Roman" w:hAnsi="Times New Roman" w:cs="Times New Roman"/>
                <w:sz w:val="24"/>
                <w:szCs w:val="24"/>
              </w:rPr>
              <w:t>Hedef (H</w:t>
            </w:r>
            <w:r>
              <w:rPr>
                <w:rFonts w:ascii="Times New Roman" w:hAnsi="Times New Roman" w:cs="Times New Roman"/>
                <w:sz w:val="24"/>
                <w:szCs w:val="24"/>
              </w:rPr>
              <w:t>3</w:t>
            </w:r>
            <w:r w:rsidRPr="00CF5D14">
              <w:rPr>
                <w:rFonts w:ascii="Times New Roman" w:hAnsi="Times New Roman" w:cs="Times New Roman"/>
                <w:sz w:val="24"/>
                <w:szCs w:val="24"/>
              </w:rPr>
              <w:t>.1)</w:t>
            </w:r>
          </w:p>
        </w:tc>
        <w:tc>
          <w:tcPr>
            <w:tcW w:w="7716" w:type="dxa"/>
          </w:tcPr>
          <w:p w:rsidR="00F72662" w:rsidRPr="00B44682" w:rsidRDefault="00F72662" w:rsidP="00987BEF">
            <w:pPr>
              <w:spacing w:line="360" w:lineRule="auto"/>
              <w:rPr>
                <w:rFonts w:ascii="Times New Roman" w:hAnsi="Times New Roman" w:cs="Times New Roman"/>
                <w:sz w:val="24"/>
                <w:szCs w:val="24"/>
              </w:rPr>
            </w:pPr>
            <w:r>
              <w:rPr>
                <w:rFonts w:ascii="Times New Roman" w:hAnsi="Times New Roman" w:cs="Times New Roman"/>
                <w:sz w:val="24"/>
                <w:szCs w:val="24"/>
              </w:rPr>
              <w:t>H3.1 Toplum sağlığına katkının artırılması</w:t>
            </w:r>
          </w:p>
        </w:tc>
      </w:tr>
      <w:tr w:rsidR="00F72662" w:rsidTr="00F72662">
        <w:tc>
          <w:tcPr>
            <w:tcW w:w="1780" w:type="dxa"/>
          </w:tcPr>
          <w:p w:rsidR="00F72662" w:rsidRDefault="00F72662" w:rsidP="00987BEF">
            <w:pPr>
              <w:spacing w:line="360" w:lineRule="auto"/>
            </w:pPr>
            <w:r w:rsidRPr="00DE0448">
              <w:rPr>
                <w:rFonts w:ascii="Times New Roman" w:hAnsi="Times New Roman" w:cs="Times New Roman"/>
                <w:sz w:val="24"/>
                <w:szCs w:val="24"/>
              </w:rPr>
              <w:t>Hedef (H</w:t>
            </w:r>
            <w:r>
              <w:rPr>
                <w:rFonts w:ascii="Times New Roman" w:hAnsi="Times New Roman" w:cs="Times New Roman"/>
                <w:sz w:val="24"/>
                <w:szCs w:val="24"/>
              </w:rPr>
              <w:t>3</w:t>
            </w:r>
            <w:r w:rsidRPr="00DE0448">
              <w:rPr>
                <w:rFonts w:ascii="Times New Roman" w:hAnsi="Times New Roman" w:cs="Times New Roman"/>
                <w:sz w:val="24"/>
                <w:szCs w:val="24"/>
              </w:rPr>
              <w:t>.</w:t>
            </w:r>
            <w:r>
              <w:rPr>
                <w:rFonts w:ascii="Times New Roman" w:hAnsi="Times New Roman" w:cs="Times New Roman"/>
                <w:sz w:val="24"/>
                <w:szCs w:val="24"/>
              </w:rPr>
              <w:t>2</w:t>
            </w:r>
            <w:r w:rsidRPr="00DE0448">
              <w:rPr>
                <w:rFonts w:ascii="Times New Roman" w:hAnsi="Times New Roman" w:cs="Times New Roman"/>
                <w:sz w:val="24"/>
                <w:szCs w:val="24"/>
              </w:rPr>
              <w:t>)</w:t>
            </w:r>
          </w:p>
        </w:tc>
        <w:tc>
          <w:tcPr>
            <w:tcW w:w="7716" w:type="dxa"/>
          </w:tcPr>
          <w:p w:rsidR="00F72662" w:rsidRDefault="00F72662" w:rsidP="00987BEF">
            <w:pPr>
              <w:spacing w:line="360" w:lineRule="auto"/>
              <w:rPr>
                <w:rFonts w:ascii="Times New Roman" w:hAnsi="Times New Roman" w:cs="Times New Roman"/>
                <w:sz w:val="24"/>
                <w:szCs w:val="24"/>
              </w:rPr>
            </w:pPr>
            <w:r>
              <w:rPr>
                <w:rFonts w:ascii="Times New Roman" w:hAnsi="Times New Roman" w:cs="Times New Roman"/>
                <w:sz w:val="24"/>
                <w:szCs w:val="24"/>
              </w:rPr>
              <w:t>H3.2 Mezunlarla ilişkilerin geliştirilmesi</w:t>
            </w:r>
          </w:p>
        </w:tc>
      </w:tr>
      <w:tr w:rsidR="00F72662" w:rsidTr="00F72662">
        <w:tc>
          <w:tcPr>
            <w:tcW w:w="1780" w:type="dxa"/>
          </w:tcPr>
          <w:p w:rsidR="00F72662" w:rsidRPr="00035758" w:rsidRDefault="00F72662" w:rsidP="00987BEF">
            <w:pPr>
              <w:spacing w:line="360" w:lineRule="auto"/>
              <w:rPr>
                <w:b/>
              </w:rPr>
            </w:pPr>
            <w:r w:rsidRPr="00035758">
              <w:rPr>
                <w:rFonts w:ascii="Times New Roman" w:hAnsi="Times New Roman" w:cs="Times New Roman"/>
                <w:b/>
                <w:sz w:val="24"/>
                <w:szCs w:val="24"/>
              </w:rPr>
              <w:t>AMAÇ (A4)</w:t>
            </w:r>
          </w:p>
        </w:tc>
        <w:tc>
          <w:tcPr>
            <w:tcW w:w="7716" w:type="dxa"/>
          </w:tcPr>
          <w:p w:rsidR="00F72662" w:rsidRPr="00035758" w:rsidRDefault="00F72662" w:rsidP="00987BEF">
            <w:pPr>
              <w:spacing w:line="360" w:lineRule="auto"/>
              <w:rPr>
                <w:rFonts w:ascii="Times New Roman" w:hAnsi="Times New Roman" w:cs="Times New Roman"/>
                <w:b/>
                <w:sz w:val="24"/>
                <w:szCs w:val="24"/>
              </w:rPr>
            </w:pPr>
            <w:r w:rsidRPr="00035758">
              <w:rPr>
                <w:rFonts w:ascii="Times New Roman" w:hAnsi="Times New Roman" w:cs="Times New Roman"/>
                <w:b/>
                <w:sz w:val="24"/>
                <w:szCs w:val="24"/>
              </w:rPr>
              <w:t>KALİTE ODAKLI SÜRDÜRÜLEBİLİR KURUMSAL KAPASİTEYİ GELİŞTİRMEK</w:t>
            </w:r>
          </w:p>
        </w:tc>
      </w:tr>
      <w:tr w:rsidR="00F72662" w:rsidTr="00F72662">
        <w:tc>
          <w:tcPr>
            <w:tcW w:w="1780" w:type="dxa"/>
          </w:tcPr>
          <w:p w:rsidR="00F72662" w:rsidRDefault="00F72662" w:rsidP="00987BEF">
            <w:pPr>
              <w:spacing w:line="360" w:lineRule="auto"/>
            </w:pPr>
            <w:r w:rsidRPr="00DE0448">
              <w:rPr>
                <w:rFonts w:ascii="Times New Roman" w:hAnsi="Times New Roman" w:cs="Times New Roman"/>
                <w:sz w:val="24"/>
                <w:szCs w:val="24"/>
              </w:rPr>
              <w:t>Hedef (H</w:t>
            </w:r>
            <w:r>
              <w:rPr>
                <w:rFonts w:ascii="Times New Roman" w:hAnsi="Times New Roman" w:cs="Times New Roman"/>
                <w:sz w:val="24"/>
                <w:szCs w:val="24"/>
              </w:rPr>
              <w:t>4</w:t>
            </w:r>
            <w:r w:rsidRPr="00DE0448">
              <w:rPr>
                <w:rFonts w:ascii="Times New Roman" w:hAnsi="Times New Roman" w:cs="Times New Roman"/>
                <w:sz w:val="24"/>
                <w:szCs w:val="24"/>
              </w:rPr>
              <w:t>.1)</w:t>
            </w:r>
          </w:p>
        </w:tc>
        <w:tc>
          <w:tcPr>
            <w:tcW w:w="7716" w:type="dxa"/>
          </w:tcPr>
          <w:p w:rsidR="00F72662" w:rsidRPr="00B44682" w:rsidRDefault="00F72662" w:rsidP="00987BEF">
            <w:pPr>
              <w:spacing w:line="360" w:lineRule="auto"/>
              <w:rPr>
                <w:rFonts w:ascii="Times New Roman" w:hAnsi="Times New Roman" w:cs="Times New Roman"/>
                <w:sz w:val="24"/>
                <w:szCs w:val="24"/>
              </w:rPr>
            </w:pPr>
            <w:r>
              <w:rPr>
                <w:rFonts w:ascii="Times New Roman" w:hAnsi="Times New Roman" w:cs="Times New Roman"/>
                <w:sz w:val="24"/>
                <w:szCs w:val="24"/>
              </w:rPr>
              <w:t>H4.1 Kurumda kalite güvencesi uygulamalarının yaygınlaştırılması ve sürdürülebilirliğinin sağlanması</w:t>
            </w:r>
          </w:p>
        </w:tc>
      </w:tr>
      <w:tr w:rsidR="00F72662" w:rsidTr="00F72662">
        <w:tc>
          <w:tcPr>
            <w:tcW w:w="1780" w:type="dxa"/>
          </w:tcPr>
          <w:p w:rsidR="00F72662" w:rsidRDefault="00F72662" w:rsidP="00987BEF">
            <w:pPr>
              <w:spacing w:line="360" w:lineRule="auto"/>
            </w:pPr>
            <w:r w:rsidRPr="00DE0448">
              <w:rPr>
                <w:rFonts w:ascii="Times New Roman" w:hAnsi="Times New Roman" w:cs="Times New Roman"/>
                <w:sz w:val="24"/>
                <w:szCs w:val="24"/>
              </w:rPr>
              <w:t>Hedef (H</w:t>
            </w:r>
            <w:r>
              <w:rPr>
                <w:rFonts w:ascii="Times New Roman" w:hAnsi="Times New Roman" w:cs="Times New Roman"/>
                <w:sz w:val="24"/>
                <w:szCs w:val="24"/>
              </w:rPr>
              <w:t>4</w:t>
            </w:r>
            <w:r w:rsidRPr="00DE0448">
              <w:rPr>
                <w:rFonts w:ascii="Times New Roman" w:hAnsi="Times New Roman" w:cs="Times New Roman"/>
                <w:sz w:val="24"/>
                <w:szCs w:val="24"/>
              </w:rPr>
              <w:t>.</w:t>
            </w:r>
            <w:r>
              <w:rPr>
                <w:rFonts w:ascii="Times New Roman" w:hAnsi="Times New Roman" w:cs="Times New Roman"/>
                <w:sz w:val="24"/>
                <w:szCs w:val="24"/>
              </w:rPr>
              <w:t>2</w:t>
            </w:r>
            <w:r w:rsidRPr="00DE0448">
              <w:rPr>
                <w:rFonts w:ascii="Times New Roman" w:hAnsi="Times New Roman" w:cs="Times New Roman"/>
                <w:sz w:val="24"/>
                <w:szCs w:val="24"/>
              </w:rPr>
              <w:t>)</w:t>
            </w:r>
          </w:p>
        </w:tc>
        <w:tc>
          <w:tcPr>
            <w:tcW w:w="7716" w:type="dxa"/>
          </w:tcPr>
          <w:p w:rsidR="00F72662" w:rsidRPr="00B44682" w:rsidRDefault="00F72662" w:rsidP="00987BEF">
            <w:pPr>
              <w:spacing w:line="360" w:lineRule="auto"/>
              <w:rPr>
                <w:rFonts w:ascii="Times New Roman" w:hAnsi="Times New Roman" w:cs="Times New Roman"/>
                <w:sz w:val="24"/>
                <w:szCs w:val="24"/>
              </w:rPr>
            </w:pPr>
            <w:r>
              <w:rPr>
                <w:rFonts w:ascii="Times New Roman" w:hAnsi="Times New Roman" w:cs="Times New Roman"/>
                <w:sz w:val="24"/>
                <w:szCs w:val="24"/>
              </w:rPr>
              <w:t>H4.2.</w:t>
            </w:r>
            <w:proofErr w:type="gramStart"/>
            <w:r>
              <w:rPr>
                <w:rFonts w:ascii="Times New Roman" w:hAnsi="Times New Roman" w:cs="Times New Roman"/>
                <w:sz w:val="24"/>
                <w:szCs w:val="24"/>
              </w:rPr>
              <w:t xml:space="preserve">Fakültenin </w:t>
            </w:r>
            <w:r w:rsidRPr="00B44682">
              <w:rPr>
                <w:rFonts w:ascii="Times New Roman" w:hAnsi="Times New Roman" w:cs="Times New Roman"/>
                <w:sz w:val="24"/>
                <w:szCs w:val="24"/>
              </w:rPr>
              <w:t xml:space="preserve"> </w:t>
            </w:r>
            <w:proofErr w:type="spellStart"/>
            <w:r w:rsidRPr="00B44682">
              <w:rPr>
                <w:rFonts w:ascii="Times New Roman" w:hAnsi="Times New Roman" w:cs="Times New Roman"/>
                <w:sz w:val="24"/>
                <w:szCs w:val="24"/>
              </w:rPr>
              <w:t>uluslararasılaşma</w:t>
            </w:r>
            <w:proofErr w:type="spellEnd"/>
            <w:proofErr w:type="gramEnd"/>
            <w:r w:rsidRPr="00B44682">
              <w:rPr>
                <w:rFonts w:ascii="Times New Roman" w:hAnsi="Times New Roman" w:cs="Times New Roman"/>
                <w:sz w:val="24"/>
                <w:szCs w:val="24"/>
              </w:rPr>
              <w:t xml:space="preserve"> kapasitesinin artırılması</w:t>
            </w:r>
          </w:p>
        </w:tc>
      </w:tr>
      <w:tr w:rsidR="00F72662" w:rsidTr="00F72662">
        <w:tc>
          <w:tcPr>
            <w:tcW w:w="1780" w:type="dxa"/>
          </w:tcPr>
          <w:p w:rsidR="00F72662" w:rsidRDefault="00F72662" w:rsidP="00987BEF">
            <w:pPr>
              <w:spacing w:line="360" w:lineRule="auto"/>
            </w:pPr>
            <w:r w:rsidRPr="00DE0448">
              <w:rPr>
                <w:rFonts w:ascii="Times New Roman" w:hAnsi="Times New Roman" w:cs="Times New Roman"/>
                <w:sz w:val="24"/>
                <w:szCs w:val="24"/>
              </w:rPr>
              <w:t>Hedef (H</w:t>
            </w:r>
            <w:r>
              <w:rPr>
                <w:rFonts w:ascii="Times New Roman" w:hAnsi="Times New Roman" w:cs="Times New Roman"/>
                <w:sz w:val="24"/>
                <w:szCs w:val="24"/>
              </w:rPr>
              <w:t>4</w:t>
            </w:r>
            <w:r w:rsidRPr="00DE0448">
              <w:rPr>
                <w:rFonts w:ascii="Times New Roman" w:hAnsi="Times New Roman" w:cs="Times New Roman"/>
                <w:sz w:val="24"/>
                <w:szCs w:val="24"/>
              </w:rPr>
              <w:t>.</w:t>
            </w:r>
            <w:r>
              <w:rPr>
                <w:rFonts w:ascii="Times New Roman" w:hAnsi="Times New Roman" w:cs="Times New Roman"/>
                <w:sz w:val="24"/>
                <w:szCs w:val="24"/>
              </w:rPr>
              <w:t>3</w:t>
            </w:r>
            <w:r w:rsidRPr="00DE0448">
              <w:rPr>
                <w:rFonts w:ascii="Times New Roman" w:hAnsi="Times New Roman" w:cs="Times New Roman"/>
                <w:sz w:val="24"/>
                <w:szCs w:val="24"/>
              </w:rPr>
              <w:t>)</w:t>
            </w:r>
          </w:p>
        </w:tc>
        <w:tc>
          <w:tcPr>
            <w:tcW w:w="7716" w:type="dxa"/>
          </w:tcPr>
          <w:p w:rsidR="00F72662" w:rsidRPr="00B44682" w:rsidRDefault="00F72662" w:rsidP="00987BEF">
            <w:pPr>
              <w:spacing w:line="360" w:lineRule="auto"/>
              <w:rPr>
                <w:rFonts w:ascii="Times New Roman" w:hAnsi="Times New Roman" w:cs="Times New Roman"/>
                <w:sz w:val="24"/>
                <w:szCs w:val="24"/>
              </w:rPr>
            </w:pPr>
            <w:r>
              <w:rPr>
                <w:rFonts w:ascii="Times New Roman" w:hAnsi="Times New Roman" w:cs="Times New Roman"/>
                <w:sz w:val="24"/>
                <w:szCs w:val="24"/>
              </w:rPr>
              <w:t>H4.</w:t>
            </w:r>
            <w:r w:rsidRPr="00B44682">
              <w:rPr>
                <w:rFonts w:ascii="Times New Roman" w:hAnsi="Times New Roman" w:cs="Times New Roman"/>
                <w:sz w:val="24"/>
                <w:szCs w:val="24"/>
              </w:rPr>
              <w:t>3.İnsan kaynaklarının nitelik ve niceliğinin artırılması</w:t>
            </w:r>
          </w:p>
        </w:tc>
      </w:tr>
    </w:tbl>
    <w:p w:rsidR="00941A51" w:rsidRDefault="00941A51" w:rsidP="00941A51">
      <w:pPr>
        <w:spacing w:after="0"/>
        <w:jc w:val="both"/>
        <w:rPr>
          <w:rFonts w:ascii="Times New Roman" w:hAnsi="Times New Roman" w:cs="Times New Roman"/>
          <w:sz w:val="24"/>
          <w:szCs w:val="24"/>
        </w:rPr>
      </w:pPr>
    </w:p>
    <w:p w:rsidR="00941A51" w:rsidRPr="00EB30B9" w:rsidRDefault="00941A51" w:rsidP="00941A51">
      <w:pPr>
        <w:pStyle w:val="NormalWeb"/>
        <w:spacing w:before="0" w:beforeAutospacing="0" w:after="0" w:afterAutospacing="0"/>
        <w:jc w:val="both"/>
        <w:rPr>
          <w:b/>
        </w:rPr>
      </w:pPr>
    </w:p>
    <w:p w:rsidR="00C71CF1" w:rsidRPr="00EB30B9" w:rsidRDefault="00C71CF1" w:rsidP="00C71CF1">
      <w:pPr>
        <w:spacing w:after="0" w:line="240" w:lineRule="auto"/>
        <w:jc w:val="both"/>
        <w:rPr>
          <w:rFonts w:ascii="Times New Roman" w:hAnsi="Times New Roman" w:cs="Times New Roman"/>
          <w:i/>
          <w:color w:val="FF0000"/>
          <w:sz w:val="24"/>
          <w:szCs w:val="24"/>
        </w:rPr>
        <w:sectPr w:rsidR="00C71CF1" w:rsidRPr="00EB30B9" w:rsidSect="00180C80">
          <w:pgSz w:w="11906" w:h="16838" w:code="9"/>
          <w:pgMar w:top="1418" w:right="1418" w:bottom="1418" w:left="992" w:header="709" w:footer="567" w:gutter="0"/>
          <w:pgNumType w:start="15"/>
          <w:cols w:space="708"/>
          <w:titlePg/>
          <w:docGrid w:linePitch="360"/>
        </w:sectPr>
      </w:pPr>
    </w:p>
    <w:p w:rsidR="00030762" w:rsidRPr="00EB30B9" w:rsidRDefault="00030762" w:rsidP="00B54DC1">
      <w:pPr>
        <w:spacing w:after="0" w:line="240" w:lineRule="auto"/>
        <w:rPr>
          <w:rFonts w:ascii="Times New Roman" w:hAnsi="Times New Roman" w:cs="Times New Roman"/>
          <w:sz w:val="24"/>
          <w:szCs w:val="24"/>
        </w:rPr>
      </w:pPr>
    </w:p>
    <w:p w:rsidR="00072C25" w:rsidRDefault="00072C25" w:rsidP="00072C25">
      <w:pPr>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7.2. Hedef Kartları</w:t>
      </w:r>
    </w:p>
    <w:tbl>
      <w:tblPr>
        <w:tblStyle w:val="TabloKlavuzu"/>
        <w:tblW w:w="14029" w:type="dxa"/>
        <w:tblLayout w:type="fixed"/>
        <w:tblLook w:val="04A0" w:firstRow="1" w:lastRow="0" w:firstColumn="1" w:lastColumn="0" w:noHBand="0" w:noVBand="1"/>
      </w:tblPr>
      <w:tblGrid>
        <w:gridCol w:w="3256"/>
        <w:gridCol w:w="1275"/>
        <w:gridCol w:w="1418"/>
        <w:gridCol w:w="1701"/>
        <w:gridCol w:w="1701"/>
        <w:gridCol w:w="1559"/>
        <w:gridCol w:w="1701"/>
        <w:gridCol w:w="1418"/>
      </w:tblGrid>
      <w:tr w:rsidR="0039673F" w:rsidTr="0028634D">
        <w:tc>
          <w:tcPr>
            <w:tcW w:w="14029" w:type="dxa"/>
            <w:gridSpan w:val="8"/>
            <w:tcBorders>
              <w:top w:val="nil"/>
              <w:left w:val="nil"/>
              <w:right w:val="nil"/>
            </w:tcBorders>
          </w:tcPr>
          <w:p w:rsidR="0039673F" w:rsidRDefault="0039673F" w:rsidP="00072C25">
            <w:pPr>
              <w:jc w:val="both"/>
              <w:rPr>
                <w:rFonts w:ascii="Times New Roman" w:hAnsi="Times New Roman" w:cs="Times New Roman"/>
                <w:b/>
                <w:sz w:val="24"/>
                <w:szCs w:val="24"/>
              </w:rPr>
            </w:pPr>
            <w:r w:rsidRPr="00EB30B9">
              <w:rPr>
                <w:rFonts w:ascii="Times New Roman" w:hAnsi="Times New Roman" w:cs="Times New Roman"/>
                <w:sz w:val="24"/>
                <w:szCs w:val="24"/>
              </w:rPr>
              <w:t>Hedef Kartı Tablosu (H1.1)</w:t>
            </w:r>
          </w:p>
        </w:tc>
      </w:tr>
      <w:tr w:rsidR="0039673F" w:rsidTr="0028634D">
        <w:tc>
          <w:tcPr>
            <w:tcW w:w="3256" w:type="dxa"/>
            <w:shd w:val="clear" w:color="auto" w:fill="00B0F0"/>
          </w:tcPr>
          <w:p w:rsidR="0039673F" w:rsidRDefault="0039673F" w:rsidP="00072C25">
            <w:pPr>
              <w:jc w:val="both"/>
              <w:rPr>
                <w:rFonts w:ascii="Times New Roman" w:hAnsi="Times New Roman" w:cs="Times New Roman"/>
                <w:b/>
                <w:sz w:val="24"/>
                <w:szCs w:val="24"/>
              </w:rPr>
            </w:pPr>
            <w:r w:rsidRPr="00EB30B9">
              <w:rPr>
                <w:rFonts w:ascii="Times New Roman" w:hAnsi="Times New Roman" w:cs="Times New Roman"/>
                <w:b/>
                <w:sz w:val="24"/>
                <w:szCs w:val="24"/>
              </w:rPr>
              <w:t>AMAÇ (A1)</w:t>
            </w:r>
          </w:p>
        </w:tc>
        <w:tc>
          <w:tcPr>
            <w:tcW w:w="10773" w:type="dxa"/>
            <w:gridSpan w:val="7"/>
            <w:shd w:val="clear" w:color="auto" w:fill="00B0F0"/>
          </w:tcPr>
          <w:p w:rsidR="0039673F" w:rsidRDefault="0039673F" w:rsidP="0039673F">
            <w:pPr>
              <w:jc w:val="center"/>
              <w:rPr>
                <w:rFonts w:ascii="Times New Roman" w:hAnsi="Times New Roman" w:cs="Times New Roman"/>
                <w:b/>
                <w:sz w:val="24"/>
                <w:szCs w:val="24"/>
              </w:rPr>
            </w:pPr>
            <w:r w:rsidRPr="00EB30B9">
              <w:rPr>
                <w:rFonts w:ascii="Times New Roman" w:hAnsi="Times New Roman" w:cs="Times New Roman"/>
                <w:sz w:val="24"/>
                <w:szCs w:val="24"/>
              </w:rPr>
              <w:t>EĞİTİM ÖĞRETİM FAALİYETLERİNİ GELİŞTİRMEK</w:t>
            </w:r>
          </w:p>
        </w:tc>
      </w:tr>
      <w:tr w:rsidR="0039673F" w:rsidTr="0028634D">
        <w:tc>
          <w:tcPr>
            <w:tcW w:w="3256" w:type="dxa"/>
          </w:tcPr>
          <w:p w:rsidR="0039673F" w:rsidRDefault="0039673F" w:rsidP="00072C25">
            <w:pPr>
              <w:jc w:val="both"/>
              <w:rPr>
                <w:rFonts w:ascii="Times New Roman" w:hAnsi="Times New Roman" w:cs="Times New Roman"/>
                <w:b/>
                <w:sz w:val="24"/>
                <w:szCs w:val="24"/>
              </w:rPr>
            </w:pPr>
            <w:r w:rsidRPr="00EB30B9">
              <w:rPr>
                <w:rFonts w:ascii="Times New Roman" w:hAnsi="Times New Roman" w:cs="Times New Roman"/>
                <w:b/>
                <w:sz w:val="24"/>
                <w:szCs w:val="24"/>
              </w:rPr>
              <w:t>Hedef (H1.1)</w:t>
            </w:r>
          </w:p>
        </w:tc>
        <w:tc>
          <w:tcPr>
            <w:tcW w:w="10773" w:type="dxa"/>
            <w:gridSpan w:val="7"/>
          </w:tcPr>
          <w:p w:rsidR="0039673F" w:rsidRDefault="0039673F" w:rsidP="00072C25">
            <w:pPr>
              <w:jc w:val="both"/>
              <w:rPr>
                <w:rFonts w:ascii="Times New Roman" w:hAnsi="Times New Roman" w:cs="Times New Roman"/>
                <w:b/>
                <w:sz w:val="24"/>
                <w:szCs w:val="24"/>
              </w:rPr>
            </w:pPr>
            <w:r w:rsidRPr="00EB30B9">
              <w:rPr>
                <w:rFonts w:ascii="Times New Roman" w:hAnsi="Times New Roman" w:cs="Times New Roman"/>
                <w:sz w:val="24"/>
                <w:szCs w:val="24"/>
              </w:rPr>
              <w:t>Eğitim programının niteliğinin arttırılması</w:t>
            </w:r>
          </w:p>
        </w:tc>
      </w:tr>
      <w:tr w:rsidR="0039673F" w:rsidTr="0028634D">
        <w:tc>
          <w:tcPr>
            <w:tcW w:w="3256" w:type="dxa"/>
            <w:tcBorders>
              <w:top w:val="nil"/>
              <w:left w:val="single" w:sz="4" w:space="0" w:color="000000"/>
              <w:bottom w:val="single" w:sz="4" w:space="0" w:color="000000"/>
              <w:right w:val="single" w:sz="4" w:space="0" w:color="auto"/>
            </w:tcBorders>
            <w:shd w:val="clear" w:color="auto" w:fill="auto"/>
            <w:vAlign w:val="center"/>
          </w:tcPr>
          <w:p w:rsidR="0039673F" w:rsidRPr="00EB30B9" w:rsidRDefault="0039673F" w:rsidP="0039673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İlgili Olduğu</w:t>
            </w:r>
            <w:r w:rsidRPr="00EB30B9">
              <w:rPr>
                <w:rFonts w:ascii="Times New Roman" w:hAnsi="Times New Roman" w:cs="Times New Roman"/>
                <w:b/>
                <w:color w:val="000000"/>
                <w:sz w:val="24"/>
                <w:szCs w:val="24"/>
              </w:rPr>
              <w:br/>
              <w:t>Program/Alt Program Adı</w:t>
            </w:r>
          </w:p>
        </w:tc>
        <w:tc>
          <w:tcPr>
            <w:tcW w:w="10773" w:type="dxa"/>
            <w:gridSpan w:val="7"/>
            <w:tcBorders>
              <w:top w:val="single" w:sz="4" w:space="0" w:color="auto"/>
              <w:left w:val="single" w:sz="4" w:space="0" w:color="auto"/>
              <w:bottom w:val="single" w:sz="4" w:space="0" w:color="auto"/>
              <w:right w:val="single" w:sz="4" w:space="0" w:color="auto"/>
            </w:tcBorders>
          </w:tcPr>
          <w:p w:rsidR="0039673F" w:rsidRPr="00EB30B9" w:rsidRDefault="0039673F" w:rsidP="0039673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sz w:val="24"/>
                <w:szCs w:val="24"/>
              </w:rPr>
            </w:pPr>
            <w:r w:rsidRPr="00EB30B9">
              <w:rPr>
                <w:rFonts w:ascii="Times New Roman" w:hAnsi="Times New Roman" w:cs="Times New Roman"/>
                <w:color w:val="000000"/>
                <w:sz w:val="24"/>
                <w:szCs w:val="24"/>
              </w:rPr>
              <w:t>Yükseköğretim/</w:t>
            </w:r>
            <w:r w:rsidRPr="00EB30B9">
              <w:rPr>
                <w:rFonts w:ascii="Times New Roman" w:hAnsi="Times New Roman" w:cs="Times New Roman"/>
                <w:sz w:val="24"/>
                <w:szCs w:val="24"/>
              </w:rPr>
              <w:t>Lisans Eğitimi</w:t>
            </w:r>
          </w:p>
        </w:tc>
      </w:tr>
      <w:tr w:rsidR="0039673F" w:rsidTr="0028634D">
        <w:tc>
          <w:tcPr>
            <w:tcW w:w="3256" w:type="dxa"/>
            <w:tcBorders>
              <w:top w:val="nil"/>
              <w:left w:val="single" w:sz="4" w:space="0" w:color="000000"/>
              <w:bottom w:val="single" w:sz="4" w:space="0" w:color="000000"/>
              <w:right w:val="single" w:sz="4" w:space="0" w:color="auto"/>
            </w:tcBorders>
            <w:shd w:val="clear" w:color="auto" w:fill="auto"/>
            <w:vAlign w:val="center"/>
          </w:tcPr>
          <w:p w:rsidR="0039673F" w:rsidRPr="00EB30B9" w:rsidRDefault="0039673F" w:rsidP="0039673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İlişkili Olduğu Alt Program Hedefi</w:t>
            </w:r>
          </w:p>
        </w:tc>
        <w:tc>
          <w:tcPr>
            <w:tcW w:w="10773" w:type="dxa"/>
            <w:gridSpan w:val="7"/>
            <w:tcBorders>
              <w:top w:val="single" w:sz="4" w:space="0" w:color="auto"/>
              <w:left w:val="single" w:sz="4" w:space="0" w:color="auto"/>
              <w:bottom w:val="single" w:sz="4" w:space="0" w:color="auto"/>
              <w:right w:val="single" w:sz="4" w:space="0" w:color="auto"/>
            </w:tcBorders>
          </w:tcPr>
          <w:p w:rsidR="0039673F" w:rsidRPr="00EB30B9" w:rsidRDefault="0039673F" w:rsidP="0039673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color w:val="000000"/>
                <w:sz w:val="24"/>
                <w:szCs w:val="24"/>
              </w:rPr>
            </w:pPr>
            <w:r w:rsidRPr="00EB30B9">
              <w:rPr>
                <w:rFonts w:ascii="Times New Roman" w:hAnsi="Times New Roman" w:cs="Times New Roman"/>
                <w:sz w:val="24"/>
                <w:szCs w:val="24"/>
              </w:rPr>
              <w:t>Mesleki yeterlilik sahibi ve gelişime açık mezunlar yetiştirilmesi</w:t>
            </w:r>
          </w:p>
        </w:tc>
      </w:tr>
      <w:tr w:rsidR="0039673F" w:rsidTr="0028634D">
        <w:tc>
          <w:tcPr>
            <w:tcW w:w="3256" w:type="dxa"/>
            <w:tcBorders>
              <w:top w:val="nil"/>
              <w:left w:val="single" w:sz="4" w:space="0" w:color="000000"/>
              <w:bottom w:val="single" w:sz="4" w:space="0" w:color="000000"/>
              <w:right w:val="single" w:sz="4" w:space="0" w:color="auto"/>
            </w:tcBorders>
            <w:shd w:val="clear" w:color="auto" w:fill="auto"/>
          </w:tcPr>
          <w:p w:rsidR="0039673F" w:rsidRPr="00EB30B9" w:rsidRDefault="0028634D" w:rsidP="0039673F">
            <w:pPr>
              <w:rPr>
                <w:rFonts w:ascii="Times New Roman" w:hAnsi="Times New Roman" w:cs="Times New Roman"/>
                <w:sz w:val="24"/>
                <w:szCs w:val="24"/>
              </w:rPr>
            </w:pPr>
            <w:r w:rsidRPr="00EB30B9">
              <w:rPr>
                <w:rFonts w:ascii="Times New Roman" w:hAnsi="Times New Roman" w:cs="Times New Roman"/>
                <w:b/>
                <w:sz w:val="24"/>
                <w:szCs w:val="24"/>
              </w:rPr>
              <w:t>Performans Göstergeleri</w:t>
            </w:r>
          </w:p>
        </w:tc>
        <w:tc>
          <w:tcPr>
            <w:tcW w:w="1275" w:type="dxa"/>
            <w:tcBorders>
              <w:top w:val="single" w:sz="4" w:space="0" w:color="auto"/>
              <w:left w:val="single" w:sz="4" w:space="0" w:color="auto"/>
              <w:bottom w:val="single" w:sz="4" w:space="0" w:color="auto"/>
              <w:right w:val="single" w:sz="4" w:space="0" w:color="auto"/>
            </w:tcBorders>
          </w:tcPr>
          <w:p w:rsidR="0039673F" w:rsidRPr="00EB30B9" w:rsidRDefault="0028634D" w:rsidP="0039673F">
            <w:pPr>
              <w:jc w:val="center"/>
              <w:rPr>
                <w:rFonts w:ascii="Times New Roman" w:hAnsi="Times New Roman" w:cs="Times New Roman"/>
                <w:sz w:val="24"/>
                <w:szCs w:val="24"/>
              </w:rPr>
            </w:pPr>
            <w:r w:rsidRPr="00EB30B9">
              <w:rPr>
                <w:rFonts w:ascii="Times New Roman" w:hAnsi="Times New Roman" w:cs="Times New Roman"/>
                <w:b/>
                <w:sz w:val="24"/>
                <w:szCs w:val="24"/>
              </w:rPr>
              <w:t>Hedefe Etkisi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9673F" w:rsidRPr="00EB30B9" w:rsidRDefault="0028634D" w:rsidP="0039673F">
            <w:pPr>
              <w:jc w:val="center"/>
              <w:rPr>
                <w:rFonts w:ascii="Times New Roman" w:hAnsi="Times New Roman" w:cs="Times New Roman"/>
                <w:sz w:val="24"/>
                <w:szCs w:val="24"/>
              </w:rPr>
            </w:pPr>
            <w:r w:rsidRPr="00EB30B9">
              <w:rPr>
                <w:rFonts w:ascii="Times New Roman" w:hAnsi="Times New Roman" w:cs="Times New Roman"/>
                <w:b/>
                <w:sz w:val="24"/>
                <w:szCs w:val="24"/>
              </w:rPr>
              <w:t>Plan Dönemi Başlangıç Değeri (2023)</w:t>
            </w:r>
          </w:p>
        </w:tc>
        <w:tc>
          <w:tcPr>
            <w:tcW w:w="1701" w:type="dxa"/>
            <w:tcBorders>
              <w:top w:val="nil"/>
              <w:left w:val="single" w:sz="4" w:space="0" w:color="auto"/>
              <w:bottom w:val="single" w:sz="4" w:space="0" w:color="000000"/>
              <w:right w:val="single" w:sz="4" w:space="0" w:color="000000"/>
            </w:tcBorders>
            <w:shd w:val="clear" w:color="auto" w:fill="FFFFFF" w:themeFill="background1"/>
            <w:vAlign w:val="center"/>
          </w:tcPr>
          <w:p w:rsidR="0039673F" w:rsidRPr="0028634D" w:rsidRDefault="0028634D" w:rsidP="0039673F">
            <w:pPr>
              <w:jc w:val="center"/>
              <w:rPr>
                <w:rFonts w:ascii="Times New Roman" w:hAnsi="Times New Roman" w:cs="Times New Roman"/>
                <w:b/>
                <w:sz w:val="24"/>
                <w:szCs w:val="24"/>
              </w:rPr>
            </w:pPr>
            <w:r w:rsidRPr="0028634D">
              <w:rPr>
                <w:rFonts w:ascii="Times New Roman" w:hAnsi="Times New Roman" w:cs="Times New Roman"/>
                <w:b/>
                <w:sz w:val="24"/>
                <w:szCs w:val="24"/>
              </w:rPr>
              <w:t>2024</w:t>
            </w:r>
          </w:p>
        </w:tc>
        <w:tc>
          <w:tcPr>
            <w:tcW w:w="1701" w:type="dxa"/>
            <w:tcBorders>
              <w:top w:val="nil"/>
              <w:left w:val="nil"/>
              <w:bottom w:val="single" w:sz="4" w:space="0" w:color="000000"/>
              <w:right w:val="single" w:sz="4" w:space="0" w:color="000000"/>
            </w:tcBorders>
            <w:shd w:val="clear" w:color="auto" w:fill="auto"/>
            <w:vAlign w:val="center"/>
          </w:tcPr>
          <w:p w:rsidR="0039673F" w:rsidRPr="0028634D" w:rsidRDefault="0028634D" w:rsidP="0039673F">
            <w:pPr>
              <w:jc w:val="center"/>
              <w:rPr>
                <w:rFonts w:ascii="Times New Roman" w:hAnsi="Times New Roman" w:cs="Times New Roman"/>
                <w:b/>
                <w:sz w:val="24"/>
                <w:szCs w:val="24"/>
              </w:rPr>
            </w:pPr>
            <w:r w:rsidRPr="0028634D">
              <w:rPr>
                <w:rFonts w:ascii="Times New Roman" w:hAnsi="Times New Roman" w:cs="Times New Roman"/>
                <w:b/>
                <w:sz w:val="24"/>
                <w:szCs w:val="24"/>
              </w:rPr>
              <w:t>2025</w:t>
            </w:r>
          </w:p>
        </w:tc>
        <w:tc>
          <w:tcPr>
            <w:tcW w:w="1559" w:type="dxa"/>
            <w:tcBorders>
              <w:top w:val="nil"/>
              <w:left w:val="nil"/>
              <w:bottom w:val="single" w:sz="4" w:space="0" w:color="000000"/>
              <w:right w:val="single" w:sz="4" w:space="0" w:color="000000"/>
            </w:tcBorders>
            <w:shd w:val="clear" w:color="auto" w:fill="auto"/>
            <w:vAlign w:val="center"/>
          </w:tcPr>
          <w:p w:rsidR="0039673F" w:rsidRPr="0028634D" w:rsidRDefault="0028634D" w:rsidP="0039673F">
            <w:pPr>
              <w:jc w:val="center"/>
              <w:rPr>
                <w:rFonts w:ascii="Times New Roman" w:hAnsi="Times New Roman" w:cs="Times New Roman"/>
                <w:b/>
                <w:sz w:val="24"/>
                <w:szCs w:val="24"/>
              </w:rPr>
            </w:pPr>
            <w:r w:rsidRPr="0028634D">
              <w:rPr>
                <w:rFonts w:ascii="Times New Roman" w:hAnsi="Times New Roman" w:cs="Times New Roman"/>
                <w:b/>
                <w:sz w:val="24"/>
                <w:szCs w:val="24"/>
              </w:rPr>
              <w:t>2026</w:t>
            </w:r>
          </w:p>
        </w:tc>
        <w:tc>
          <w:tcPr>
            <w:tcW w:w="1701" w:type="dxa"/>
            <w:tcBorders>
              <w:top w:val="nil"/>
              <w:left w:val="nil"/>
              <w:bottom w:val="single" w:sz="4" w:space="0" w:color="000000"/>
              <w:right w:val="single" w:sz="4" w:space="0" w:color="000000"/>
            </w:tcBorders>
            <w:shd w:val="clear" w:color="auto" w:fill="auto"/>
            <w:vAlign w:val="center"/>
          </w:tcPr>
          <w:p w:rsidR="0039673F" w:rsidRPr="0028634D" w:rsidRDefault="0028634D" w:rsidP="0039673F">
            <w:pPr>
              <w:jc w:val="center"/>
              <w:rPr>
                <w:rFonts w:ascii="Times New Roman" w:hAnsi="Times New Roman" w:cs="Times New Roman"/>
                <w:b/>
                <w:sz w:val="24"/>
                <w:szCs w:val="24"/>
              </w:rPr>
            </w:pPr>
            <w:r w:rsidRPr="0028634D">
              <w:rPr>
                <w:rFonts w:ascii="Times New Roman" w:hAnsi="Times New Roman" w:cs="Times New Roman"/>
                <w:b/>
                <w:sz w:val="24"/>
                <w:szCs w:val="24"/>
              </w:rPr>
              <w:t>2027</w:t>
            </w:r>
          </w:p>
        </w:tc>
        <w:tc>
          <w:tcPr>
            <w:tcW w:w="1418" w:type="dxa"/>
            <w:tcBorders>
              <w:top w:val="nil"/>
              <w:left w:val="nil"/>
              <w:bottom w:val="single" w:sz="4" w:space="0" w:color="000000"/>
              <w:right w:val="single" w:sz="4" w:space="0" w:color="000000"/>
            </w:tcBorders>
            <w:shd w:val="clear" w:color="auto" w:fill="auto"/>
            <w:vAlign w:val="center"/>
          </w:tcPr>
          <w:p w:rsidR="0039673F" w:rsidRPr="0028634D" w:rsidRDefault="0028634D" w:rsidP="0039673F">
            <w:pPr>
              <w:jc w:val="center"/>
              <w:rPr>
                <w:rFonts w:ascii="Times New Roman" w:hAnsi="Times New Roman" w:cs="Times New Roman"/>
                <w:b/>
                <w:sz w:val="24"/>
                <w:szCs w:val="24"/>
              </w:rPr>
            </w:pPr>
            <w:r w:rsidRPr="0028634D">
              <w:rPr>
                <w:rFonts w:ascii="Times New Roman" w:hAnsi="Times New Roman" w:cs="Times New Roman"/>
                <w:b/>
                <w:sz w:val="24"/>
                <w:szCs w:val="24"/>
              </w:rPr>
              <w:t>2028</w:t>
            </w:r>
          </w:p>
        </w:tc>
      </w:tr>
      <w:tr w:rsidR="0028634D" w:rsidTr="0028634D">
        <w:tc>
          <w:tcPr>
            <w:tcW w:w="3256" w:type="dxa"/>
            <w:tcBorders>
              <w:top w:val="nil"/>
              <w:left w:val="single" w:sz="4" w:space="0" w:color="000000"/>
              <w:bottom w:val="single" w:sz="4" w:space="0" w:color="000000"/>
              <w:right w:val="single" w:sz="4" w:space="0" w:color="auto"/>
            </w:tcBorders>
            <w:shd w:val="clear" w:color="auto" w:fill="auto"/>
          </w:tcPr>
          <w:p w:rsidR="0028634D" w:rsidRPr="00EB30B9" w:rsidRDefault="0028634D" w:rsidP="0028634D">
            <w:pPr>
              <w:rPr>
                <w:rFonts w:ascii="Times New Roman" w:hAnsi="Times New Roman" w:cs="Times New Roman"/>
                <w:sz w:val="24"/>
                <w:szCs w:val="24"/>
              </w:rPr>
            </w:pPr>
            <w:r w:rsidRPr="00EB30B9">
              <w:rPr>
                <w:rFonts w:ascii="Times New Roman" w:hAnsi="Times New Roman" w:cs="Times New Roman"/>
                <w:sz w:val="24"/>
                <w:szCs w:val="24"/>
              </w:rPr>
              <w:t>PG1.1.1 Güncellenen ders ve ders içerikleri oranı (%)</w:t>
            </w:r>
          </w:p>
        </w:tc>
        <w:tc>
          <w:tcPr>
            <w:tcW w:w="1275" w:type="dxa"/>
            <w:tcBorders>
              <w:top w:val="single" w:sz="4" w:space="0" w:color="auto"/>
              <w:left w:val="single" w:sz="4" w:space="0" w:color="auto"/>
              <w:bottom w:val="single" w:sz="4" w:space="0" w:color="auto"/>
              <w:right w:val="single" w:sz="4" w:space="0" w:color="auto"/>
            </w:tcBorders>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2.5</w:t>
            </w:r>
          </w:p>
        </w:tc>
        <w:tc>
          <w:tcPr>
            <w:tcW w:w="1701" w:type="dxa"/>
            <w:tcBorders>
              <w:top w:val="nil"/>
              <w:left w:val="single" w:sz="4" w:space="0" w:color="auto"/>
              <w:bottom w:val="single" w:sz="4" w:space="0" w:color="000000"/>
              <w:right w:val="single" w:sz="4" w:space="0" w:color="000000"/>
            </w:tcBorders>
            <w:shd w:val="clear" w:color="auto" w:fill="FFFFFF" w:themeFill="background1"/>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5.0</w:t>
            </w:r>
          </w:p>
        </w:tc>
        <w:tc>
          <w:tcPr>
            <w:tcW w:w="1701" w:type="dxa"/>
            <w:tcBorders>
              <w:top w:val="nil"/>
              <w:left w:val="nil"/>
              <w:bottom w:val="single" w:sz="4" w:space="0" w:color="000000"/>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5.25</w:t>
            </w:r>
          </w:p>
        </w:tc>
        <w:tc>
          <w:tcPr>
            <w:tcW w:w="1559" w:type="dxa"/>
            <w:tcBorders>
              <w:top w:val="nil"/>
              <w:left w:val="nil"/>
              <w:bottom w:val="single" w:sz="4" w:space="0" w:color="000000"/>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5.50</w:t>
            </w:r>
          </w:p>
        </w:tc>
        <w:tc>
          <w:tcPr>
            <w:tcW w:w="1701" w:type="dxa"/>
            <w:tcBorders>
              <w:top w:val="nil"/>
              <w:left w:val="nil"/>
              <w:bottom w:val="single" w:sz="4" w:space="0" w:color="000000"/>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5.75</w:t>
            </w:r>
          </w:p>
        </w:tc>
        <w:tc>
          <w:tcPr>
            <w:tcW w:w="1418" w:type="dxa"/>
            <w:tcBorders>
              <w:top w:val="nil"/>
              <w:left w:val="nil"/>
              <w:bottom w:val="single" w:sz="4" w:space="0" w:color="000000"/>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6.0</w:t>
            </w:r>
          </w:p>
        </w:tc>
      </w:tr>
      <w:tr w:rsidR="0028634D" w:rsidTr="0028634D">
        <w:tc>
          <w:tcPr>
            <w:tcW w:w="3256" w:type="dxa"/>
            <w:tcBorders>
              <w:top w:val="nil"/>
              <w:left w:val="single" w:sz="4" w:space="0" w:color="000000"/>
              <w:bottom w:val="single" w:sz="4" w:space="0" w:color="000000"/>
              <w:right w:val="single" w:sz="4" w:space="0" w:color="auto"/>
            </w:tcBorders>
            <w:shd w:val="clear" w:color="auto" w:fill="auto"/>
          </w:tcPr>
          <w:p w:rsidR="0028634D" w:rsidRPr="00EB30B9" w:rsidRDefault="0028634D" w:rsidP="0028634D">
            <w:pPr>
              <w:rPr>
                <w:rFonts w:ascii="Times New Roman" w:hAnsi="Times New Roman" w:cs="Times New Roman"/>
                <w:sz w:val="24"/>
                <w:szCs w:val="24"/>
              </w:rPr>
            </w:pPr>
            <w:r w:rsidRPr="00EB30B9">
              <w:rPr>
                <w:rFonts w:ascii="Times New Roman" w:hAnsi="Times New Roman" w:cs="Times New Roman"/>
                <w:sz w:val="24"/>
                <w:szCs w:val="24"/>
              </w:rPr>
              <w:t>PG1.1.2 Program amaç ve çıktılarının revize edilmesi (%)</w:t>
            </w:r>
          </w:p>
        </w:tc>
        <w:tc>
          <w:tcPr>
            <w:tcW w:w="1275" w:type="dxa"/>
            <w:tcBorders>
              <w:top w:val="single" w:sz="4" w:space="0" w:color="auto"/>
              <w:left w:val="single" w:sz="4" w:space="0" w:color="auto"/>
              <w:bottom w:val="single" w:sz="4" w:space="0" w:color="auto"/>
              <w:right w:val="single" w:sz="4" w:space="0" w:color="auto"/>
            </w:tcBorders>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701" w:type="dxa"/>
            <w:tcBorders>
              <w:top w:val="nil"/>
              <w:left w:val="single" w:sz="4" w:space="0" w:color="auto"/>
              <w:bottom w:val="single" w:sz="4" w:space="0" w:color="000000"/>
              <w:right w:val="single" w:sz="4" w:space="0" w:color="000000"/>
            </w:tcBorders>
            <w:shd w:val="clear" w:color="auto" w:fill="FFFFFF" w:themeFill="background1"/>
            <w:vAlign w:val="center"/>
          </w:tcPr>
          <w:p w:rsidR="0028634D" w:rsidRPr="00EB30B9" w:rsidRDefault="0028634D" w:rsidP="0028634D">
            <w:pPr>
              <w:rPr>
                <w:rFonts w:ascii="Times New Roman" w:hAnsi="Times New Roman" w:cs="Times New Roman"/>
                <w:sz w:val="24"/>
                <w:szCs w:val="24"/>
              </w:rPr>
            </w:pPr>
            <w:r>
              <w:rPr>
                <w:rFonts w:ascii="Times New Roman" w:hAnsi="Times New Roman" w:cs="Times New Roman"/>
                <w:sz w:val="24"/>
                <w:szCs w:val="24"/>
              </w:rPr>
              <w:t xml:space="preserve">          </w:t>
            </w:r>
            <w:r w:rsidRPr="00EB30B9">
              <w:rPr>
                <w:rFonts w:ascii="Times New Roman" w:hAnsi="Times New Roman" w:cs="Times New Roman"/>
                <w:sz w:val="24"/>
                <w:szCs w:val="24"/>
              </w:rPr>
              <w:t>50</w:t>
            </w:r>
          </w:p>
        </w:tc>
        <w:tc>
          <w:tcPr>
            <w:tcW w:w="1701" w:type="dxa"/>
            <w:tcBorders>
              <w:top w:val="nil"/>
              <w:left w:val="nil"/>
              <w:bottom w:val="single" w:sz="4" w:space="0" w:color="000000"/>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51</w:t>
            </w:r>
          </w:p>
        </w:tc>
        <w:tc>
          <w:tcPr>
            <w:tcW w:w="1559" w:type="dxa"/>
            <w:tcBorders>
              <w:top w:val="nil"/>
              <w:left w:val="nil"/>
              <w:bottom w:val="single" w:sz="4" w:space="0" w:color="000000"/>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51</w:t>
            </w:r>
          </w:p>
        </w:tc>
        <w:tc>
          <w:tcPr>
            <w:tcW w:w="1701" w:type="dxa"/>
            <w:tcBorders>
              <w:top w:val="nil"/>
              <w:left w:val="nil"/>
              <w:bottom w:val="single" w:sz="4" w:space="0" w:color="000000"/>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52</w:t>
            </w:r>
          </w:p>
        </w:tc>
        <w:tc>
          <w:tcPr>
            <w:tcW w:w="1418" w:type="dxa"/>
            <w:tcBorders>
              <w:top w:val="nil"/>
              <w:left w:val="nil"/>
              <w:bottom w:val="single" w:sz="4" w:space="0" w:color="000000"/>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53</w:t>
            </w:r>
          </w:p>
        </w:tc>
      </w:tr>
      <w:tr w:rsidR="0028634D" w:rsidTr="0028634D">
        <w:tc>
          <w:tcPr>
            <w:tcW w:w="3256" w:type="dxa"/>
            <w:tcBorders>
              <w:top w:val="nil"/>
              <w:left w:val="single" w:sz="4" w:space="0" w:color="000000"/>
              <w:bottom w:val="single" w:sz="4" w:space="0" w:color="auto"/>
              <w:right w:val="single" w:sz="4" w:space="0" w:color="auto"/>
            </w:tcBorders>
            <w:shd w:val="clear" w:color="auto" w:fill="auto"/>
          </w:tcPr>
          <w:p w:rsidR="0028634D" w:rsidRPr="00EB30B9" w:rsidRDefault="0028634D" w:rsidP="0028634D">
            <w:pPr>
              <w:rPr>
                <w:rFonts w:ascii="Times New Roman" w:hAnsi="Times New Roman" w:cs="Times New Roman"/>
                <w:sz w:val="24"/>
                <w:szCs w:val="24"/>
              </w:rPr>
            </w:pPr>
            <w:r w:rsidRPr="00EB30B9">
              <w:rPr>
                <w:rFonts w:ascii="Times New Roman" w:hAnsi="Times New Roman" w:cs="Times New Roman"/>
                <w:sz w:val="24"/>
                <w:szCs w:val="24"/>
              </w:rPr>
              <w:t>PG1.1.3 Öğretim elemanı başına düşen öğrenci sayısı</w:t>
            </w:r>
          </w:p>
        </w:tc>
        <w:tc>
          <w:tcPr>
            <w:tcW w:w="1275" w:type="dxa"/>
            <w:tcBorders>
              <w:top w:val="single" w:sz="4" w:space="0" w:color="auto"/>
              <w:left w:val="single" w:sz="4" w:space="0" w:color="auto"/>
              <w:bottom w:val="single" w:sz="4" w:space="0" w:color="auto"/>
              <w:right w:val="single" w:sz="4" w:space="0" w:color="auto"/>
            </w:tcBorders>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25</w:t>
            </w:r>
          </w:p>
        </w:tc>
        <w:tc>
          <w:tcPr>
            <w:tcW w:w="1701" w:type="dxa"/>
            <w:tcBorders>
              <w:top w:val="nil"/>
              <w:left w:val="single" w:sz="4" w:space="0" w:color="auto"/>
              <w:bottom w:val="single" w:sz="4" w:space="0" w:color="auto"/>
              <w:right w:val="single" w:sz="4" w:space="0" w:color="000000"/>
            </w:tcBorders>
            <w:shd w:val="clear" w:color="auto" w:fill="FFFFFF" w:themeFill="background1"/>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24</w:t>
            </w:r>
          </w:p>
        </w:tc>
        <w:tc>
          <w:tcPr>
            <w:tcW w:w="1701" w:type="dxa"/>
            <w:tcBorders>
              <w:top w:val="nil"/>
              <w:left w:val="nil"/>
              <w:bottom w:val="single" w:sz="4" w:space="0" w:color="auto"/>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23</w:t>
            </w:r>
          </w:p>
        </w:tc>
        <w:tc>
          <w:tcPr>
            <w:tcW w:w="1559" w:type="dxa"/>
            <w:tcBorders>
              <w:top w:val="nil"/>
              <w:left w:val="nil"/>
              <w:bottom w:val="single" w:sz="4" w:space="0" w:color="auto"/>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22</w:t>
            </w:r>
          </w:p>
        </w:tc>
        <w:tc>
          <w:tcPr>
            <w:tcW w:w="1701" w:type="dxa"/>
            <w:tcBorders>
              <w:top w:val="nil"/>
              <w:left w:val="nil"/>
              <w:bottom w:val="single" w:sz="4" w:space="0" w:color="auto"/>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21</w:t>
            </w:r>
          </w:p>
        </w:tc>
        <w:tc>
          <w:tcPr>
            <w:tcW w:w="1418" w:type="dxa"/>
            <w:tcBorders>
              <w:top w:val="nil"/>
              <w:left w:val="nil"/>
              <w:bottom w:val="single" w:sz="4" w:space="0" w:color="auto"/>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20</w:t>
            </w:r>
          </w:p>
        </w:tc>
      </w:tr>
      <w:tr w:rsidR="0028634D" w:rsidTr="0028634D">
        <w:tc>
          <w:tcPr>
            <w:tcW w:w="3256" w:type="dxa"/>
            <w:tcBorders>
              <w:top w:val="single" w:sz="4" w:space="0" w:color="auto"/>
              <w:left w:val="single" w:sz="4" w:space="0" w:color="000000"/>
              <w:bottom w:val="single" w:sz="4" w:space="0" w:color="auto"/>
              <w:right w:val="single" w:sz="4" w:space="0" w:color="auto"/>
            </w:tcBorders>
            <w:shd w:val="clear" w:color="auto" w:fill="auto"/>
          </w:tcPr>
          <w:p w:rsidR="0028634D" w:rsidRPr="00EB30B9" w:rsidRDefault="0028634D" w:rsidP="0028634D">
            <w:pPr>
              <w:rPr>
                <w:rFonts w:ascii="Times New Roman" w:hAnsi="Times New Roman" w:cs="Times New Roman"/>
                <w:sz w:val="24"/>
                <w:szCs w:val="24"/>
              </w:rPr>
            </w:pPr>
            <w:r w:rsidRPr="00EB30B9">
              <w:rPr>
                <w:rFonts w:ascii="Times New Roman" w:hAnsi="Times New Roman" w:cs="Times New Roman"/>
                <w:sz w:val="24"/>
                <w:szCs w:val="24"/>
              </w:rPr>
              <w:t>PG1.1.4 Klinik uygulama esaslarının revize edilmesi (%)</w:t>
            </w:r>
          </w:p>
        </w:tc>
        <w:tc>
          <w:tcPr>
            <w:tcW w:w="1275" w:type="dxa"/>
            <w:tcBorders>
              <w:top w:val="single" w:sz="4" w:space="0" w:color="auto"/>
              <w:left w:val="single" w:sz="4" w:space="0" w:color="auto"/>
              <w:bottom w:val="single" w:sz="4" w:space="0" w:color="auto"/>
              <w:right w:val="single" w:sz="4" w:space="0" w:color="auto"/>
            </w:tcBorders>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51</w:t>
            </w:r>
          </w:p>
        </w:tc>
        <w:tc>
          <w:tcPr>
            <w:tcW w:w="1559" w:type="dxa"/>
            <w:tcBorders>
              <w:top w:val="single" w:sz="4" w:space="0" w:color="auto"/>
              <w:left w:val="nil"/>
              <w:bottom w:val="single" w:sz="4" w:space="0" w:color="auto"/>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51</w:t>
            </w:r>
          </w:p>
        </w:tc>
        <w:tc>
          <w:tcPr>
            <w:tcW w:w="1701" w:type="dxa"/>
            <w:tcBorders>
              <w:top w:val="single" w:sz="4" w:space="0" w:color="auto"/>
              <w:left w:val="nil"/>
              <w:bottom w:val="single" w:sz="4" w:space="0" w:color="auto"/>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52</w:t>
            </w:r>
          </w:p>
        </w:tc>
        <w:tc>
          <w:tcPr>
            <w:tcW w:w="1418" w:type="dxa"/>
            <w:tcBorders>
              <w:top w:val="single" w:sz="4" w:space="0" w:color="auto"/>
              <w:left w:val="nil"/>
              <w:bottom w:val="single" w:sz="4" w:space="0" w:color="auto"/>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53</w:t>
            </w:r>
          </w:p>
        </w:tc>
      </w:tr>
      <w:tr w:rsidR="0028634D" w:rsidTr="0028634D">
        <w:tc>
          <w:tcPr>
            <w:tcW w:w="3256" w:type="dxa"/>
            <w:tcBorders>
              <w:top w:val="single" w:sz="4" w:space="0" w:color="auto"/>
              <w:left w:val="single" w:sz="4" w:space="0" w:color="000000"/>
              <w:bottom w:val="single" w:sz="4" w:space="0" w:color="auto"/>
              <w:right w:val="single" w:sz="4" w:space="0" w:color="auto"/>
            </w:tcBorders>
            <w:shd w:val="clear" w:color="auto" w:fill="auto"/>
          </w:tcPr>
          <w:p w:rsidR="0028634D" w:rsidRPr="00EB30B9" w:rsidRDefault="0028634D" w:rsidP="0028634D">
            <w:pPr>
              <w:rPr>
                <w:rFonts w:ascii="Times New Roman" w:hAnsi="Times New Roman" w:cs="Times New Roman"/>
                <w:sz w:val="24"/>
                <w:szCs w:val="24"/>
              </w:rPr>
            </w:pPr>
            <w:r w:rsidRPr="00EB30B9">
              <w:rPr>
                <w:rFonts w:ascii="Times New Roman" w:hAnsi="Times New Roman" w:cs="Times New Roman"/>
                <w:sz w:val="24"/>
                <w:szCs w:val="24"/>
              </w:rPr>
              <w:t xml:space="preserve">PG1.1.5 Ölçme değerlendirme </w:t>
            </w:r>
            <w:proofErr w:type="gramStart"/>
            <w:r w:rsidRPr="00EB30B9">
              <w:rPr>
                <w:rFonts w:ascii="Times New Roman" w:hAnsi="Times New Roman" w:cs="Times New Roman"/>
                <w:sz w:val="24"/>
                <w:szCs w:val="24"/>
              </w:rPr>
              <w:t>prosedürlerinin</w:t>
            </w:r>
            <w:proofErr w:type="gramEnd"/>
            <w:r w:rsidRPr="00EB30B9">
              <w:rPr>
                <w:rFonts w:ascii="Times New Roman" w:hAnsi="Times New Roman" w:cs="Times New Roman"/>
                <w:sz w:val="24"/>
                <w:szCs w:val="24"/>
              </w:rPr>
              <w:t xml:space="preserve"> geliştirilmesi</w:t>
            </w:r>
          </w:p>
        </w:tc>
        <w:tc>
          <w:tcPr>
            <w:tcW w:w="1275" w:type="dxa"/>
            <w:tcBorders>
              <w:top w:val="single" w:sz="4" w:space="0" w:color="auto"/>
              <w:left w:val="single" w:sz="4" w:space="0" w:color="auto"/>
              <w:bottom w:val="single" w:sz="4" w:space="0" w:color="auto"/>
              <w:right w:val="single" w:sz="4" w:space="0" w:color="auto"/>
            </w:tcBorders>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50</w:t>
            </w:r>
          </w:p>
        </w:tc>
        <w:tc>
          <w:tcPr>
            <w:tcW w:w="1701" w:type="dxa"/>
            <w:tcBorders>
              <w:top w:val="single" w:sz="4" w:space="0" w:color="auto"/>
              <w:left w:val="nil"/>
              <w:bottom w:val="single" w:sz="4" w:space="0" w:color="auto"/>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51</w:t>
            </w:r>
          </w:p>
        </w:tc>
        <w:tc>
          <w:tcPr>
            <w:tcW w:w="1559" w:type="dxa"/>
            <w:tcBorders>
              <w:top w:val="single" w:sz="4" w:space="0" w:color="auto"/>
              <w:left w:val="nil"/>
              <w:bottom w:val="single" w:sz="4" w:space="0" w:color="auto"/>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51</w:t>
            </w:r>
          </w:p>
        </w:tc>
        <w:tc>
          <w:tcPr>
            <w:tcW w:w="1701" w:type="dxa"/>
            <w:tcBorders>
              <w:top w:val="single" w:sz="4" w:space="0" w:color="auto"/>
              <w:left w:val="nil"/>
              <w:bottom w:val="single" w:sz="4" w:space="0" w:color="auto"/>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52</w:t>
            </w:r>
          </w:p>
        </w:tc>
        <w:tc>
          <w:tcPr>
            <w:tcW w:w="1418" w:type="dxa"/>
            <w:tcBorders>
              <w:top w:val="single" w:sz="4" w:space="0" w:color="auto"/>
              <w:left w:val="nil"/>
              <w:bottom w:val="single" w:sz="4" w:space="0" w:color="auto"/>
              <w:right w:val="single" w:sz="4" w:space="0" w:color="000000"/>
            </w:tcBorders>
            <w:shd w:val="clear" w:color="auto" w:fill="auto"/>
            <w:vAlign w:val="center"/>
          </w:tcPr>
          <w:p w:rsidR="0028634D" w:rsidRPr="00EB30B9" w:rsidRDefault="0028634D" w:rsidP="0028634D">
            <w:pPr>
              <w:jc w:val="center"/>
              <w:rPr>
                <w:rFonts w:ascii="Times New Roman" w:hAnsi="Times New Roman" w:cs="Times New Roman"/>
                <w:sz w:val="24"/>
                <w:szCs w:val="24"/>
              </w:rPr>
            </w:pPr>
            <w:r w:rsidRPr="00EB30B9">
              <w:rPr>
                <w:rFonts w:ascii="Times New Roman" w:hAnsi="Times New Roman" w:cs="Times New Roman"/>
                <w:sz w:val="24"/>
                <w:szCs w:val="24"/>
              </w:rPr>
              <w:t>53</w:t>
            </w:r>
          </w:p>
        </w:tc>
      </w:tr>
      <w:tr w:rsidR="0028634D" w:rsidTr="0028634D">
        <w:tc>
          <w:tcPr>
            <w:tcW w:w="4531" w:type="dxa"/>
            <w:gridSpan w:val="2"/>
            <w:vAlign w:val="center"/>
          </w:tcPr>
          <w:p w:rsidR="0028634D" w:rsidRPr="00EB30B9" w:rsidRDefault="0028634D" w:rsidP="0028634D">
            <w:pPr>
              <w:rPr>
                <w:rFonts w:ascii="Times New Roman" w:hAnsi="Times New Roman" w:cs="Times New Roman"/>
                <w:b/>
                <w:sz w:val="24"/>
                <w:szCs w:val="24"/>
              </w:rPr>
            </w:pPr>
            <w:r w:rsidRPr="00EB30B9">
              <w:rPr>
                <w:rFonts w:ascii="Times New Roman" w:hAnsi="Times New Roman" w:cs="Times New Roman"/>
                <w:b/>
                <w:sz w:val="24"/>
                <w:szCs w:val="24"/>
              </w:rPr>
              <w:t>Sorumlu Birim</w:t>
            </w:r>
          </w:p>
        </w:tc>
        <w:tc>
          <w:tcPr>
            <w:tcW w:w="9498" w:type="dxa"/>
            <w:gridSpan w:val="6"/>
            <w:shd w:val="clear" w:color="auto" w:fill="auto"/>
            <w:vAlign w:val="bottom"/>
          </w:tcPr>
          <w:p w:rsidR="0028634D" w:rsidRPr="00EB30B9" w:rsidRDefault="0028634D" w:rsidP="0028634D">
            <w:pPr>
              <w:rPr>
                <w:rFonts w:ascii="Times New Roman" w:hAnsi="Times New Roman" w:cs="Times New Roman"/>
                <w:sz w:val="24"/>
                <w:szCs w:val="24"/>
              </w:rPr>
            </w:pPr>
            <w:r w:rsidRPr="00EB30B9">
              <w:rPr>
                <w:rFonts w:ascii="Times New Roman" w:hAnsi="Times New Roman" w:cs="Times New Roman"/>
                <w:sz w:val="24"/>
                <w:szCs w:val="24"/>
              </w:rPr>
              <w:t>Dekanlık</w:t>
            </w:r>
          </w:p>
        </w:tc>
      </w:tr>
      <w:tr w:rsidR="0028634D" w:rsidTr="0028634D">
        <w:tc>
          <w:tcPr>
            <w:tcW w:w="4531" w:type="dxa"/>
            <w:gridSpan w:val="2"/>
            <w:vAlign w:val="center"/>
          </w:tcPr>
          <w:p w:rsidR="0028634D" w:rsidRPr="00EB30B9" w:rsidRDefault="0028634D" w:rsidP="0028634D">
            <w:pPr>
              <w:rPr>
                <w:rFonts w:ascii="Times New Roman" w:hAnsi="Times New Roman" w:cs="Times New Roman"/>
                <w:b/>
                <w:color w:val="000000"/>
                <w:sz w:val="24"/>
                <w:szCs w:val="24"/>
              </w:rPr>
            </w:pPr>
            <w:r w:rsidRPr="00EB30B9">
              <w:rPr>
                <w:rFonts w:ascii="Times New Roman" w:hAnsi="Times New Roman" w:cs="Times New Roman"/>
                <w:b/>
                <w:sz w:val="24"/>
                <w:szCs w:val="24"/>
              </w:rPr>
              <w:t>İşbirliği Yapılacak Birim(</w:t>
            </w:r>
            <w:proofErr w:type="spellStart"/>
            <w:r w:rsidRPr="00EB30B9">
              <w:rPr>
                <w:rFonts w:ascii="Times New Roman" w:hAnsi="Times New Roman" w:cs="Times New Roman"/>
                <w:b/>
                <w:sz w:val="24"/>
                <w:szCs w:val="24"/>
              </w:rPr>
              <w:t>ler</w:t>
            </w:r>
            <w:proofErr w:type="spellEnd"/>
            <w:r w:rsidRPr="00EB30B9">
              <w:rPr>
                <w:rFonts w:ascii="Times New Roman" w:hAnsi="Times New Roman" w:cs="Times New Roman"/>
                <w:b/>
                <w:sz w:val="24"/>
                <w:szCs w:val="24"/>
              </w:rPr>
              <w:t>)</w:t>
            </w:r>
          </w:p>
        </w:tc>
        <w:tc>
          <w:tcPr>
            <w:tcW w:w="9498" w:type="dxa"/>
            <w:gridSpan w:val="6"/>
            <w:shd w:val="clear" w:color="auto" w:fill="auto"/>
            <w:vAlign w:val="bottom"/>
          </w:tcPr>
          <w:p w:rsidR="0028634D" w:rsidRPr="00EB30B9" w:rsidRDefault="0028634D" w:rsidP="0028634D">
            <w:pPr>
              <w:pStyle w:val="ListeParagraf"/>
              <w:numPr>
                <w:ilvl w:val="0"/>
                <w:numId w:val="6"/>
              </w:numPr>
              <w:jc w:val="both"/>
              <w:rPr>
                <w:rFonts w:ascii="Times New Roman" w:hAnsi="Times New Roman" w:cs="Times New Roman"/>
                <w:color w:val="000000" w:themeColor="text1"/>
                <w:sz w:val="24"/>
                <w:szCs w:val="24"/>
              </w:rPr>
            </w:pPr>
            <w:r w:rsidRPr="00EB30B9">
              <w:rPr>
                <w:rFonts w:ascii="Times New Roman" w:hAnsi="Times New Roman" w:cs="Times New Roman"/>
                <w:color w:val="000000" w:themeColor="text1"/>
                <w:sz w:val="24"/>
                <w:szCs w:val="24"/>
              </w:rPr>
              <w:t>Akademik Birimler (PG1.1.1, PG1.1.2</w:t>
            </w:r>
            <w:proofErr w:type="gramStart"/>
            <w:r w:rsidRPr="00EB30B9">
              <w:rPr>
                <w:rFonts w:ascii="Times New Roman" w:hAnsi="Times New Roman" w:cs="Times New Roman"/>
                <w:color w:val="000000" w:themeColor="text1"/>
                <w:sz w:val="24"/>
                <w:szCs w:val="24"/>
              </w:rPr>
              <w:t>.,</w:t>
            </w:r>
            <w:proofErr w:type="gramEnd"/>
            <w:r w:rsidRPr="00EB30B9">
              <w:rPr>
                <w:rFonts w:ascii="Times New Roman" w:hAnsi="Times New Roman" w:cs="Times New Roman"/>
                <w:color w:val="000000" w:themeColor="text1"/>
                <w:sz w:val="24"/>
                <w:szCs w:val="24"/>
              </w:rPr>
              <w:t xml:space="preserve"> PG1.1.3., PG1.1.4., PG1.1.5)</w:t>
            </w:r>
          </w:p>
          <w:p w:rsidR="0028634D" w:rsidRPr="00EB30B9" w:rsidRDefault="0028634D" w:rsidP="0028634D">
            <w:pPr>
              <w:pStyle w:val="ListeParagraf"/>
              <w:numPr>
                <w:ilvl w:val="0"/>
                <w:numId w:val="6"/>
              </w:numPr>
              <w:jc w:val="both"/>
              <w:rPr>
                <w:rFonts w:ascii="Times New Roman" w:hAnsi="Times New Roman" w:cs="Times New Roman"/>
                <w:color w:val="000000" w:themeColor="text1"/>
                <w:sz w:val="24"/>
                <w:szCs w:val="24"/>
              </w:rPr>
            </w:pPr>
            <w:r w:rsidRPr="00EB30B9">
              <w:rPr>
                <w:rFonts w:ascii="Times New Roman" w:hAnsi="Times New Roman" w:cs="Times New Roman"/>
                <w:color w:val="000000" w:themeColor="text1"/>
                <w:sz w:val="24"/>
                <w:szCs w:val="24"/>
              </w:rPr>
              <w:t>Öğrenci İşleri Daire Başkanlığı (PG1.1</w:t>
            </w:r>
            <w:proofErr w:type="gramStart"/>
            <w:r w:rsidRPr="00EB30B9">
              <w:rPr>
                <w:rFonts w:ascii="Times New Roman" w:hAnsi="Times New Roman" w:cs="Times New Roman"/>
                <w:color w:val="000000" w:themeColor="text1"/>
                <w:sz w:val="24"/>
                <w:szCs w:val="24"/>
              </w:rPr>
              <w:t>.,</w:t>
            </w:r>
            <w:proofErr w:type="gramEnd"/>
            <w:r w:rsidRPr="00EB30B9">
              <w:rPr>
                <w:rFonts w:ascii="Times New Roman" w:hAnsi="Times New Roman" w:cs="Times New Roman"/>
                <w:color w:val="000000" w:themeColor="text1"/>
                <w:sz w:val="24"/>
                <w:szCs w:val="24"/>
              </w:rPr>
              <w:t xml:space="preserve"> PG1.1.2.., PG1.1.4., PG1.1.5)</w:t>
            </w:r>
          </w:p>
          <w:p w:rsidR="0028634D" w:rsidRPr="00EB30B9" w:rsidRDefault="0028634D" w:rsidP="0028634D">
            <w:pPr>
              <w:pStyle w:val="ListeParagraf"/>
              <w:numPr>
                <w:ilvl w:val="0"/>
                <w:numId w:val="6"/>
              </w:numPr>
              <w:jc w:val="both"/>
              <w:rPr>
                <w:rFonts w:ascii="Times New Roman" w:hAnsi="Times New Roman" w:cs="Times New Roman"/>
                <w:color w:val="000000" w:themeColor="text1"/>
                <w:sz w:val="24"/>
                <w:szCs w:val="24"/>
              </w:rPr>
            </w:pPr>
            <w:r w:rsidRPr="00EB30B9">
              <w:rPr>
                <w:rFonts w:ascii="Times New Roman" w:hAnsi="Times New Roman" w:cs="Times New Roman"/>
                <w:color w:val="000000" w:themeColor="text1"/>
                <w:sz w:val="24"/>
                <w:szCs w:val="24"/>
              </w:rPr>
              <w:t>Personel Daire Başkanlığı (PG1.1.3)</w:t>
            </w:r>
          </w:p>
          <w:p w:rsidR="0028634D" w:rsidRPr="00EB30B9" w:rsidRDefault="0028634D" w:rsidP="0028634D">
            <w:pPr>
              <w:pStyle w:val="ListeParagraf"/>
              <w:numPr>
                <w:ilvl w:val="0"/>
                <w:numId w:val="6"/>
              </w:numPr>
              <w:jc w:val="both"/>
              <w:rPr>
                <w:rFonts w:ascii="Times New Roman" w:hAnsi="Times New Roman" w:cs="Times New Roman"/>
                <w:color w:val="000000" w:themeColor="text1"/>
                <w:sz w:val="24"/>
                <w:szCs w:val="24"/>
              </w:rPr>
            </w:pPr>
            <w:r w:rsidRPr="00EB30B9">
              <w:rPr>
                <w:rFonts w:ascii="Times New Roman" w:hAnsi="Times New Roman" w:cs="Times New Roman"/>
                <w:color w:val="000000" w:themeColor="text1"/>
                <w:sz w:val="24"/>
                <w:szCs w:val="24"/>
              </w:rPr>
              <w:t>Üniversitenin Eğitim Komisyonu (PG1.1.1, PG1.1.2</w:t>
            </w:r>
            <w:proofErr w:type="gramStart"/>
            <w:r w:rsidRPr="00EB30B9">
              <w:rPr>
                <w:rFonts w:ascii="Times New Roman" w:hAnsi="Times New Roman" w:cs="Times New Roman"/>
                <w:color w:val="000000" w:themeColor="text1"/>
                <w:sz w:val="24"/>
                <w:szCs w:val="24"/>
              </w:rPr>
              <w:t>.,</w:t>
            </w:r>
            <w:proofErr w:type="gramEnd"/>
            <w:r w:rsidRPr="00EB30B9">
              <w:rPr>
                <w:rFonts w:ascii="Times New Roman" w:hAnsi="Times New Roman" w:cs="Times New Roman"/>
                <w:color w:val="000000" w:themeColor="text1"/>
                <w:sz w:val="24"/>
                <w:szCs w:val="24"/>
              </w:rPr>
              <w:t xml:space="preserve"> PG1.1.4., PG1.1.5)</w:t>
            </w:r>
          </w:p>
          <w:p w:rsidR="0028634D" w:rsidRPr="00EB30B9" w:rsidRDefault="0028634D" w:rsidP="0028634D">
            <w:pPr>
              <w:pStyle w:val="ListeParagraf"/>
              <w:jc w:val="both"/>
              <w:rPr>
                <w:rFonts w:ascii="Times New Roman" w:hAnsi="Times New Roman" w:cs="Times New Roman"/>
                <w:color w:val="0000FF"/>
                <w:sz w:val="24"/>
                <w:szCs w:val="24"/>
              </w:rPr>
            </w:pPr>
          </w:p>
        </w:tc>
      </w:tr>
      <w:tr w:rsidR="0028634D" w:rsidTr="0028634D">
        <w:tc>
          <w:tcPr>
            <w:tcW w:w="4531" w:type="dxa"/>
            <w:gridSpan w:val="2"/>
            <w:vAlign w:val="center"/>
          </w:tcPr>
          <w:p w:rsidR="0028634D" w:rsidRPr="00EB30B9" w:rsidRDefault="0028634D" w:rsidP="0028634D">
            <w:pPr>
              <w:rPr>
                <w:rFonts w:ascii="Times New Roman" w:hAnsi="Times New Roman" w:cs="Times New Roman"/>
                <w:b/>
                <w:sz w:val="24"/>
                <w:szCs w:val="24"/>
              </w:rPr>
            </w:pPr>
            <w:r w:rsidRPr="00EB30B9">
              <w:rPr>
                <w:rFonts w:ascii="Times New Roman" w:hAnsi="Times New Roman" w:cs="Times New Roman"/>
                <w:b/>
                <w:sz w:val="24"/>
                <w:szCs w:val="24"/>
              </w:rPr>
              <w:t>Riskler</w:t>
            </w:r>
          </w:p>
        </w:tc>
        <w:tc>
          <w:tcPr>
            <w:tcW w:w="9498" w:type="dxa"/>
            <w:gridSpan w:val="6"/>
            <w:shd w:val="clear" w:color="auto" w:fill="auto"/>
            <w:vAlign w:val="bottom"/>
          </w:tcPr>
          <w:p w:rsidR="0028634D" w:rsidRPr="00EB30B9" w:rsidRDefault="0028634D" w:rsidP="0028634D">
            <w:pPr>
              <w:pStyle w:val="ListeParagraf"/>
              <w:numPr>
                <w:ilvl w:val="0"/>
                <w:numId w:val="7"/>
              </w:numPr>
              <w:rPr>
                <w:rFonts w:ascii="Times New Roman" w:hAnsi="Times New Roman" w:cs="Times New Roman"/>
                <w:sz w:val="24"/>
                <w:szCs w:val="24"/>
              </w:rPr>
            </w:pPr>
            <w:r w:rsidRPr="00EB30B9">
              <w:rPr>
                <w:rFonts w:ascii="Times New Roman" w:hAnsi="Times New Roman" w:cs="Times New Roman"/>
                <w:sz w:val="24"/>
                <w:szCs w:val="24"/>
              </w:rPr>
              <w:t>Öğrenci kontenjanlarının fazla olması</w:t>
            </w:r>
          </w:p>
          <w:p w:rsidR="0028634D" w:rsidRPr="00EB30B9" w:rsidRDefault="0028634D" w:rsidP="0028634D">
            <w:pPr>
              <w:pStyle w:val="ListeParagraf"/>
              <w:numPr>
                <w:ilvl w:val="0"/>
                <w:numId w:val="7"/>
              </w:numPr>
              <w:rPr>
                <w:rFonts w:ascii="Times New Roman" w:hAnsi="Times New Roman" w:cs="Times New Roman"/>
                <w:sz w:val="24"/>
                <w:szCs w:val="24"/>
              </w:rPr>
            </w:pPr>
            <w:r w:rsidRPr="00EB30B9">
              <w:rPr>
                <w:rFonts w:ascii="Times New Roman" w:hAnsi="Times New Roman" w:cs="Times New Roman"/>
                <w:sz w:val="24"/>
                <w:szCs w:val="24"/>
              </w:rPr>
              <w:t>Sınırlı sayıda öğretim elemanı kadrosu açılması</w:t>
            </w:r>
          </w:p>
          <w:p w:rsidR="0028634D" w:rsidRPr="00EB30B9" w:rsidRDefault="0028634D" w:rsidP="0028634D">
            <w:pPr>
              <w:pStyle w:val="ListeParagraf"/>
              <w:numPr>
                <w:ilvl w:val="0"/>
                <w:numId w:val="7"/>
              </w:numPr>
              <w:rPr>
                <w:rFonts w:ascii="Times New Roman" w:hAnsi="Times New Roman" w:cs="Times New Roman"/>
                <w:sz w:val="24"/>
                <w:szCs w:val="24"/>
              </w:rPr>
            </w:pPr>
            <w:r w:rsidRPr="00EB30B9">
              <w:rPr>
                <w:rFonts w:ascii="Times New Roman" w:hAnsi="Times New Roman" w:cs="Times New Roman"/>
                <w:sz w:val="24"/>
                <w:szCs w:val="24"/>
              </w:rPr>
              <w:t>Bütçe daralması nedeniyle mali yetersizlikler</w:t>
            </w:r>
          </w:p>
          <w:p w:rsidR="0028634D" w:rsidRPr="00EB30B9" w:rsidRDefault="0028634D" w:rsidP="0028634D">
            <w:pPr>
              <w:pStyle w:val="ListeParagraf"/>
              <w:numPr>
                <w:ilvl w:val="0"/>
                <w:numId w:val="7"/>
              </w:numPr>
              <w:rPr>
                <w:rFonts w:ascii="Times New Roman" w:hAnsi="Times New Roman" w:cs="Times New Roman"/>
                <w:sz w:val="24"/>
                <w:szCs w:val="24"/>
              </w:rPr>
            </w:pPr>
            <w:r w:rsidRPr="00EB30B9">
              <w:rPr>
                <w:rFonts w:ascii="Times New Roman" w:hAnsi="Times New Roman" w:cs="Times New Roman"/>
                <w:sz w:val="24"/>
                <w:szCs w:val="24"/>
              </w:rPr>
              <w:lastRenderedPageBreak/>
              <w:t>Klinik uygulama alanlarının öğrenci sayılarına göre yetersiz olması</w:t>
            </w:r>
          </w:p>
          <w:p w:rsidR="0028634D" w:rsidRPr="00EB30B9" w:rsidRDefault="0028634D" w:rsidP="0028634D">
            <w:pPr>
              <w:pStyle w:val="ListeParagraf"/>
              <w:numPr>
                <w:ilvl w:val="0"/>
                <w:numId w:val="7"/>
              </w:numPr>
              <w:rPr>
                <w:rFonts w:ascii="Times New Roman" w:hAnsi="Times New Roman" w:cs="Times New Roman"/>
                <w:sz w:val="24"/>
                <w:szCs w:val="24"/>
              </w:rPr>
            </w:pPr>
            <w:r w:rsidRPr="00EB30B9">
              <w:rPr>
                <w:rFonts w:ascii="Times New Roman" w:hAnsi="Times New Roman" w:cs="Times New Roman"/>
                <w:sz w:val="24"/>
                <w:szCs w:val="24"/>
              </w:rPr>
              <w:t xml:space="preserve">Klinik uygulama alanları ile ilgili işbirliğinde yaşanılan yasal ve </w:t>
            </w:r>
            <w:proofErr w:type="gramStart"/>
            <w:r w:rsidRPr="00EB30B9">
              <w:rPr>
                <w:rFonts w:ascii="Times New Roman" w:hAnsi="Times New Roman" w:cs="Times New Roman"/>
                <w:sz w:val="24"/>
                <w:szCs w:val="24"/>
              </w:rPr>
              <w:t>prosedürlere</w:t>
            </w:r>
            <w:proofErr w:type="gramEnd"/>
            <w:r w:rsidRPr="00EB30B9">
              <w:rPr>
                <w:rFonts w:ascii="Times New Roman" w:hAnsi="Times New Roman" w:cs="Times New Roman"/>
                <w:sz w:val="24"/>
                <w:szCs w:val="24"/>
              </w:rPr>
              <w:t xml:space="preserve"> bağlı sorunların yaşanması</w:t>
            </w:r>
          </w:p>
        </w:tc>
      </w:tr>
      <w:tr w:rsidR="0028634D" w:rsidTr="0028634D">
        <w:tc>
          <w:tcPr>
            <w:tcW w:w="4531" w:type="dxa"/>
            <w:gridSpan w:val="2"/>
            <w:vAlign w:val="center"/>
          </w:tcPr>
          <w:p w:rsidR="0028634D" w:rsidRPr="00EB30B9" w:rsidRDefault="0028634D" w:rsidP="0028634D">
            <w:pPr>
              <w:rPr>
                <w:rFonts w:ascii="Times New Roman" w:hAnsi="Times New Roman" w:cs="Times New Roman"/>
                <w:b/>
                <w:sz w:val="24"/>
                <w:szCs w:val="24"/>
              </w:rPr>
            </w:pPr>
            <w:r w:rsidRPr="00EB30B9">
              <w:rPr>
                <w:rFonts w:ascii="Times New Roman" w:hAnsi="Times New Roman" w:cs="Times New Roman"/>
                <w:b/>
                <w:sz w:val="24"/>
                <w:szCs w:val="24"/>
              </w:rPr>
              <w:lastRenderedPageBreak/>
              <w:t>Stratejiler</w:t>
            </w:r>
          </w:p>
        </w:tc>
        <w:tc>
          <w:tcPr>
            <w:tcW w:w="9498" w:type="dxa"/>
            <w:gridSpan w:val="6"/>
            <w:shd w:val="clear" w:color="auto" w:fill="auto"/>
            <w:vAlign w:val="bottom"/>
          </w:tcPr>
          <w:p w:rsidR="0028634D" w:rsidRPr="00EB30B9" w:rsidRDefault="0028634D" w:rsidP="0028634D">
            <w:pPr>
              <w:pStyle w:val="ListeParagraf"/>
              <w:numPr>
                <w:ilvl w:val="0"/>
                <w:numId w:val="8"/>
              </w:numPr>
              <w:rPr>
                <w:rFonts w:ascii="Times New Roman" w:hAnsi="Times New Roman" w:cs="Times New Roman"/>
                <w:sz w:val="24"/>
                <w:szCs w:val="24"/>
              </w:rPr>
            </w:pPr>
            <w:r w:rsidRPr="00EB30B9">
              <w:rPr>
                <w:rFonts w:ascii="Times New Roman" w:hAnsi="Times New Roman" w:cs="Times New Roman"/>
                <w:sz w:val="24"/>
                <w:szCs w:val="24"/>
              </w:rPr>
              <w:t>Öğrenci kontenjanlarının fakülte program çıktılarına paralel olarak düzenlenmesi</w:t>
            </w:r>
          </w:p>
          <w:p w:rsidR="0028634D" w:rsidRPr="00EB30B9" w:rsidRDefault="0028634D" w:rsidP="0028634D">
            <w:pPr>
              <w:pStyle w:val="ListeParagraf"/>
              <w:numPr>
                <w:ilvl w:val="0"/>
                <w:numId w:val="8"/>
              </w:numPr>
              <w:rPr>
                <w:rFonts w:ascii="Times New Roman" w:hAnsi="Times New Roman" w:cs="Times New Roman"/>
                <w:sz w:val="24"/>
                <w:szCs w:val="24"/>
              </w:rPr>
            </w:pPr>
            <w:r w:rsidRPr="00EB30B9">
              <w:rPr>
                <w:rFonts w:ascii="Times New Roman" w:hAnsi="Times New Roman" w:cs="Times New Roman"/>
                <w:sz w:val="24"/>
                <w:szCs w:val="24"/>
              </w:rPr>
              <w:t>Akademik kadro planlamasının yetkili mercilere iletilmesi</w:t>
            </w:r>
          </w:p>
          <w:p w:rsidR="0028634D" w:rsidRPr="00EB30B9" w:rsidRDefault="0028634D" w:rsidP="0028634D">
            <w:pPr>
              <w:pStyle w:val="ListeParagraf"/>
              <w:numPr>
                <w:ilvl w:val="0"/>
                <w:numId w:val="8"/>
              </w:numPr>
              <w:rPr>
                <w:rFonts w:ascii="Times New Roman" w:hAnsi="Times New Roman" w:cs="Times New Roman"/>
                <w:sz w:val="24"/>
                <w:szCs w:val="24"/>
              </w:rPr>
            </w:pPr>
            <w:r w:rsidRPr="00EB30B9">
              <w:rPr>
                <w:rFonts w:ascii="Times New Roman" w:hAnsi="Times New Roman" w:cs="Times New Roman"/>
                <w:sz w:val="24"/>
                <w:szCs w:val="24"/>
              </w:rPr>
              <w:t>Eğitim Öğretim programının TYYÇ, HUÇEP vb. doğrultusunda revize edilmesi</w:t>
            </w:r>
          </w:p>
          <w:p w:rsidR="0028634D" w:rsidRPr="00EB30B9" w:rsidRDefault="0028634D" w:rsidP="0028634D">
            <w:pPr>
              <w:pStyle w:val="ListeParagraf"/>
              <w:numPr>
                <w:ilvl w:val="0"/>
                <w:numId w:val="8"/>
              </w:numPr>
              <w:rPr>
                <w:rFonts w:ascii="Times New Roman" w:hAnsi="Times New Roman" w:cs="Times New Roman"/>
                <w:sz w:val="24"/>
                <w:szCs w:val="24"/>
              </w:rPr>
            </w:pPr>
            <w:r w:rsidRPr="00EB30B9">
              <w:rPr>
                <w:rFonts w:ascii="Times New Roman" w:hAnsi="Times New Roman" w:cs="Times New Roman"/>
                <w:sz w:val="24"/>
                <w:szCs w:val="24"/>
              </w:rPr>
              <w:t>Klinik uygulama alanları için paydaşlarla işbirliğinin arttırılması</w:t>
            </w:r>
          </w:p>
        </w:tc>
      </w:tr>
      <w:tr w:rsidR="0028634D" w:rsidTr="0028634D">
        <w:tc>
          <w:tcPr>
            <w:tcW w:w="4531" w:type="dxa"/>
            <w:gridSpan w:val="2"/>
            <w:vAlign w:val="center"/>
          </w:tcPr>
          <w:p w:rsidR="0028634D" w:rsidRPr="00EB30B9" w:rsidRDefault="0028634D" w:rsidP="0028634D">
            <w:pPr>
              <w:rPr>
                <w:rFonts w:ascii="Times New Roman" w:hAnsi="Times New Roman" w:cs="Times New Roman"/>
                <w:b/>
                <w:sz w:val="24"/>
                <w:szCs w:val="24"/>
              </w:rPr>
            </w:pPr>
            <w:r w:rsidRPr="00EB30B9">
              <w:rPr>
                <w:rFonts w:ascii="Times New Roman" w:hAnsi="Times New Roman" w:cs="Times New Roman"/>
                <w:b/>
                <w:sz w:val="24"/>
                <w:szCs w:val="24"/>
              </w:rPr>
              <w:t>Maliyet Tahmini</w:t>
            </w:r>
          </w:p>
        </w:tc>
        <w:tc>
          <w:tcPr>
            <w:tcW w:w="9498" w:type="dxa"/>
            <w:gridSpan w:val="6"/>
            <w:shd w:val="clear" w:color="auto" w:fill="auto"/>
            <w:vAlign w:val="bottom"/>
          </w:tcPr>
          <w:p w:rsidR="0028634D" w:rsidRPr="00EB30B9" w:rsidRDefault="00514A53" w:rsidP="0028634D">
            <w:pPr>
              <w:pStyle w:val="ListeParagraf"/>
              <w:rPr>
                <w:rFonts w:ascii="Times New Roman" w:hAnsi="Times New Roman" w:cs="Times New Roman"/>
                <w:sz w:val="24"/>
                <w:szCs w:val="24"/>
              </w:rPr>
            </w:pPr>
            <w:r w:rsidRPr="00A11860">
              <w:rPr>
                <w:rFonts w:ascii="Times New Roman" w:hAnsi="Times New Roman" w:cs="Times New Roman"/>
                <w:color w:val="000000" w:themeColor="text1"/>
                <w:sz w:val="24"/>
                <w:szCs w:val="24"/>
              </w:rPr>
              <w:t xml:space="preserve"> 10.000 TL</w:t>
            </w:r>
          </w:p>
        </w:tc>
      </w:tr>
      <w:tr w:rsidR="0028634D" w:rsidTr="0028634D">
        <w:tc>
          <w:tcPr>
            <w:tcW w:w="4531" w:type="dxa"/>
            <w:gridSpan w:val="2"/>
            <w:vAlign w:val="center"/>
          </w:tcPr>
          <w:p w:rsidR="0028634D" w:rsidRPr="00EB30B9" w:rsidRDefault="0028634D" w:rsidP="0028634D">
            <w:pPr>
              <w:rPr>
                <w:rFonts w:ascii="Times New Roman" w:hAnsi="Times New Roman" w:cs="Times New Roman"/>
                <w:b/>
                <w:sz w:val="24"/>
                <w:szCs w:val="24"/>
              </w:rPr>
            </w:pPr>
            <w:r w:rsidRPr="00EB30B9">
              <w:rPr>
                <w:rFonts w:ascii="Times New Roman" w:hAnsi="Times New Roman" w:cs="Times New Roman"/>
                <w:b/>
                <w:sz w:val="24"/>
                <w:szCs w:val="24"/>
              </w:rPr>
              <w:t>Tespitler</w:t>
            </w:r>
          </w:p>
        </w:tc>
        <w:tc>
          <w:tcPr>
            <w:tcW w:w="9498" w:type="dxa"/>
            <w:gridSpan w:val="6"/>
            <w:shd w:val="clear" w:color="auto" w:fill="auto"/>
            <w:vAlign w:val="bottom"/>
          </w:tcPr>
          <w:p w:rsidR="0028634D" w:rsidRPr="00EB30B9" w:rsidRDefault="0028634D" w:rsidP="0028634D">
            <w:pPr>
              <w:pStyle w:val="ListeParagraf"/>
              <w:numPr>
                <w:ilvl w:val="0"/>
                <w:numId w:val="9"/>
              </w:numPr>
              <w:rPr>
                <w:rFonts w:ascii="Times New Roman" w:hAnsi="Times New Roman" w:cs="Times New Roman"/>
                <w:sz w:val="24"/>
                <w:szCs w:val="24"/>
              </w:rPr>
            </w:pPr>
            <w:r w:rsidRPr="00EB30B9">
              <w:rPr>
                <w:rFonts w:ascii="Times New Roman" w:hAnsi="Times New Roman" w:cs="Times New Roman"/>
                <w:sz w:val="24"/>
                <w:szCs w:val="24"/>
              </w:rPr>
              <w:t>Fakültemiz bütçesinin mevcut personel ve öğrenci sayısına göre yetersiz olması.</w:t>
            </w:r>
          </w:p>
          <w:p w:rsidR="0028634D" w:rsidRPr="00EB30B9" w:rsidRDefault="0028634D" w:rsidP="0028634D">
            <w:pPr>
              <w:pStyle w:val="ListeParagraf"/>
              <w:numPr>
                <w:ilvl w:val="0"/>
                <w:numId w:val="9"/>
              </w:numPr>
              <w:rPr>
                <w:rFonts w:ascii="Times New Roman" w:hAnsi="Times New Roman" w:cs="Times New Roman"/>
                <w:sz w:val="24"/>
                <w:szCs w:val="24"/>
              </w:rPr>
            </w:pPr>
            <w:r w:rsidRPr="00EB30B9">
              <w:rPr>
                <w:rFonts w:ascii="Times New Roman" w:hAnsi="Times New Roman" w:cs="Times New Roman"/>
                <w:sz w:val="24"/>
                <w:szCs w:val="24"/>
              </w:rPr>
              <w:t>Öğrenci kontenjanının fazla olması</w:t>
            </w:r>
          </w:p>
          <w:p w:rsidR="0028634D" w:rsidRPr="00EB30B9" w:rsidRDefault="0028634D" w:rsidP="0028634D">
            <w:pPr>
              <w:pStyle w:val="ListeParagraf"/>
              <w:numPr>
                <w:ilvl w:val="0"/>
                <w:numId w:val="9"/>
              </w:numPr>
              <w:rPr>
                <w:rFonts w:ascii="Times New Roman" w:hAnsi="Times New Roman" w:cs="Times New Roman"/>
                <w:sz w:val="24"/>
                <w:szCs w:val="24"/>
              </w:rPr>
            </w:pPr>
            <w:r w:rsidRPr="00EB30B9">
              <w:rPr>
                <w:rFonts w:ascii="Times New Roman" w:hAnsi="Times New Roman" w:cs="Times New Roman"/>
                <w:sz w:val="24"/>
                <w:szCs w:val="24"/>
              </w:rPr>
              <w:t>Öğretim elemanı sayısının az olması</w:t>
            </w:r>
          </w:p>
          <w:p w:rsidR="0028634D" w:rsidRPr="00EB30B9" w:rsidRDefault="0028634D" w:rsidP="0028634D">
            <w:pPr>
              <w:pStyle w:val="ListeParagraf"/>
              <w:numPr>
                <w:ilvl w:val="0"/>
                <w:numId w:val="9"/>
              </w:numPr>
              <w:rPr>
                <w:rFonts w:ascii="Times New Roman" w:hAnsi="Times New Roman" w:cs="Times New Roman"/>
                <w:sz w:val="24"/>
                <w:szCs w:val="24"/>
              </w:rPr>
            </w:pPr>
            <w:r w:rsidRPr="00EB30B9">
              <w:rPr>
                <w:rFonts w:ascii="Times New Roman" w:hAnsi="Times New Roman" w:cs="Times New Roman"/>
                <w:sz w:val="24"/>
                <w:szCs w:val="24"/>
              </w:rPr>
              <w:t xml:space="preserve"> Klinik uygulama alanları ile ilişkili paydaşlarla işbirliğinin yetersiz olması </w:t>
            </w:r>
          </w:p>
          <w:p w:rsidR="0028634D" w:rsidRPr="00EB30B9" w:rsidRDefault="0028634D" w:rsidP="0028634D">
            <w:pPr>
              <w:pStyle w:val="ListeParagraf"/>
              <w:ind w:left="735"/>
              <w:rPr>
                <w:rFonts w:ascii="Times New Roman" w:hAnsi="Times New Roman" w:cs="Times New Roman"/>
                <w:sz w:val="24"/>
                <w:szCs w:val="24"/>
              </w:rPr>
            </w:pPr>
          </w:p>
        </w:tc>
      </w:tr>
      <w:tr w:rsidR="0028634D" w:rsidTr="0028634D">
        <w:tc>
          <w:tcPr>
            <w:tcW w:w="4531" w:type="dxa"/>
            <w:gridSpan w:val="2"/>
            <w:vAlign w:val="center"/>
          </w:tcPr>
          <w:p w:rsidR="0028634D" w:rsidRPr="00EB30B9" w:rsidRDefault="0028634D" w:rsidP="0028634D">
            <w:pPr>
              <w:rPr>
                <w:rFonts w:ascii="Times New Roman" w:hAnsi="Times New Roman" w:cs="Times New Roman"/>
                <w:b/>
                <w:sz w:val="24"/>
                <w:szCs w:val="24"/>
              </w:rPr>
            </w:pPr>
            <w:r w:rsidRPr="00EB30B9">
              <w:rPr>
                <w:rFonts w:ascii="Times New Roman" w:hAnsi="Times New Roman" w:cs="Times New Roman"/>
                <w:b/>
                <w:sz w:val="24"/>
                <w:szCs w:val="24"/>
              </w:rPr>
              <w:t>İhtiyaçlar</w:t>
            </w:r>
          </w:p>
        </w:tc>
        <w:tc>
          <w:tcPr>
            <w:tcW w:w="9498" w:type="dxa"/>
            <w:gridSpan w:val="6"/>
            <w:shd w:val="clear" w:color="auto" w:fill="auto"/>
            <w:vAlign w:val="bottom"/>
          </w:tcPr>
          <w:p w:rsidR="0028634D" w:rsidRPr="00EB30B9" w:rsidRDefault="0028634D" w:rsidP="0028634D">
            <w:pPr>
              <w:rPr>
                <w:rFonts w:ascii="Times New Roman" w:hAnsi="Times New Roman" w:cs="Times New Roman"/>
                <w:sz w:val="24"/>
                <w:szCs w:val="24"/>
              </w:rPr>
            </w:pPr>
            <w:r w:rsidRPr="00EB30B9">
              <w:rPr>
                <w:rFonts w:ascii="Times New Roman" w:hAnsi="Times New Roman" w:cs="Times New Roman"/>
                <w:sz w:val="24"/>
                <w:szCs w:val="24"/>
              </w:rPr>
              <w:t xml:space="preserve">       1.</w:t>
            </w:r>
            <w:r w:rsidR="003C5F42">
              <w:rPr>
                <w:rFonts w:ascii="Times New Roman" w:hAnsi="Times New Roman" w:cs="Times New Roman"/>
                <w:sz w:val="24"/>
                <w:szCs w:val="24"/>
              </w:rPr>
              <w:t xml:space="preserve">  </w:t>
            </w:r>
            <w:r w:rsidRPr="00EB30B9">
              <w:rPr>
                <w:rFonts w:ascii="Times New Roman" w:hAnsi="Times New Roman" w:cs="Times New Roman"/>
                <w:sz w:val="24"/>
                <w:szCs w:val="24"/>
              </w:rPr>
              <w:t>Öğrenci kontenjanlarının azaltılmasına yönelik ilgili birimlerle görüşmelerin yapılması</w:t>
            </w:r>
          </w:p>
          <w:p w:rsidR="0028634D" w:rsidRPr="00EB30B9" w:rsidRDefault="0028634D" w:rsidP="0028634D">
            <w:pPr>
              <w:rPr>
                <w:rFonts w:ascii="Times New Roman" w:hAnsi="Times New Roman" w:cs="Times New Roman"/>
                <w:sz w:val="24"/>
                <w:szCs w:val="24"/>
              </w:rPr>
            </w:pPr>
            <w:r w:rsidRPr="00EB30B9">
              <w:rPr>
                <w:rFonts w:ascii="Times New Roman" w:hAnsi="Times New Roman" w:cs="Times New Roman"/>
                <w:sz w:val="24"/>
                <w:szCs w:val="24"/>
              </w:rPr>
              <w:t xml:space="preserve">       </w:t>
            </w:r>
            <w:r w:rsidR="003C5F42">
              <w:rPr>
                <w:rFonts w:ascii="Times New Roman" w:hAnsi="Times New Roman" w:cs="Times New Roman"/>
                <w:sz w:val="24"/>
                <w:szCs w:val="24"/>
              </w:rPr>
              <w:t xml:space="preserve">2.  </w:t>
            </w:r>
            <w:r w:rsidRPr="00EB30B9">
              <w:rPr>
                <w:rFonts w:ascii="Times New Roman" w:hAnsi="Times New Roman" w:cs="Times New Roman"/>
                <w:sz w:val="24"/>
                <w:szCs w:val="24"/>
              </w:rPr>
              <w:t>Öğretim elemanı sayısının arttırılmasına yönelik</w:t>
            </w:r>
            <w:r>
              <w:rPr>
                <w:rFonts w:ascii="Times New Roman" w:hAnsi="Times New Roman" w:cs="Times New Roman"/>
                <w:sz w:val="24"/>
                <w:szCs w:val="24"/>
              </w:rPr>
              <w:t xml:space="preserve"> ilgili birimlerle görüşmelerin </w:t>
            </w:r>
            <w:r w:rsidRPr="00EB30B9">
              <w:rPr>
                <w:rFonts w:ascii="Times New Roman" w:hAnsi="Times New Roman" w:cs="Times New Roman"/>
                <w:sz w:val="24"/>
                <w:szCs w:val="24"/>
              </w:rPr>
              <w:t>yapılması</w:t>
            </w:r>
          </w:p>
          <w:p w:rsidR="0028634D" w:rsidRPr="00EB30B9" w:rsidRDefault="0028634D" w:rsidP="0028634D">
            <w:pPr>
              <w:rPr>
                <w:rFonts w:ascii="Times New Roman" w:hAnsi="Times New Roman" w:cs="Times New Roman"/>
                <w:sz w:val="24"/>
                <w:szCs w:val="24"/>
              </w:rPr>
            </w:pPr>
            <w:r w:rsidRPr="00EB30B9">
              <w:rPr>
                <w:rFonts w:ascii="Times New Roman" w:hAnsi="Times New Roman" w:cs="Times New Roman"/>
                <w:sz w:val="24"/>
                <w:szCs w:val="24"/>
              </w:rPr>
              <w:t xml:space="preserve">       3.</w:t>
            </w:r>
            <w:r w:rsidR="003C5F42">
              <w:rPr>
                <w:rFonts w:ascii="Times New Roman" w:hAnsi="Times New Roman" w:cs="Times New Roman"/>
                <w:sz w:val="24"/>
                <w:szCs w:val="24"/>
              </w:rPr>
              <w:t xml:space="preserve">  </w:t>
            </w:r>
            <w:r w:rsidRPr="00EB30B9">
              <w:rPr>
                <w:rFonts w:ascii="Times New Roman" w:hAnsi="Times New Roman" w:cs="Times New Roman"/>
                <w:sz w:val="24"/>
                <w:szCs w:val="24"/>
              </w:rPr>
              <w:t>İç ve dış paydaşlarla işbirliğinin arttırılması</w:t>
            </w:r>
          </w:p>
          <w:p w:rsidR="0028634D" w:rsidRPr="00EB30B9" w:rsidRDefault="0028634D" w:rsidP="0028634D">
            <w:pPr>
              <w:rPr>
                <w:rFonts w:ascii="Times New Roman" w:hAnsi="Times New Roman" w:cs="Times New Roman"/>
                <w:sz w:val="24"/>
                <w:szCs w:val="24"/>
              </w:rPr>
            </w:pPr>
          </w:p>
        </w:tc>
      </w:tr>
    </w:tbl>
    <w:p w:rsidR="0039673F" w:rsidRDefault="0039673F" w:rsidP="00072C25">
      <w:pPr>
        <w:spacing w:after="0" w:line="240" w:lineRule="auto"/>
        <w:jc w:val="both"/>
        <w:rPr>
          <w:rFonts w:ascii="Times New Roman" w:hAnsi="Times New Roman" w:cs="Times New Roman"/>
          <w:b/>
          <w:sz w:val="24"/>
          <w:szCs w:val="24"/>
        </w:rPr>
      </w:pPr>
    </w:p>
    <w:p w:rsidR="0039673F" w:rsidRDefault="0039673F" w:rsidP="00072C25">
      <w:pPr>
        <w:spacing w:after="0" w:line="240" w:lineRule="auto"/>
        <w:jc w:val="both"/>
        <w:rPr>
          <w:rFonts w:ascii="Times New Roman" w:hAnsi="Times New Roman" w:cs="Times New Roman"/>
          <w:b/>
          <w:sz w:val="24"/>
          <w:szCs w:val="24"/>
        </w:rPr>
      </w:pPr>
    </w:p>
    <w:p w:rsidR="0039673F" w:rsidRDefault="0039673F" w:rsidP="00072C25">
      <w:pPr>
        <w:spacing w:after="0" w:line="240" w:lineRule="auto"/>
        <w:jc w:val="both"/>
        <w:rPr>
          <w:rFonts w:ascii="Times New Roman" w:hAnsi="Times New Roman" w:cs="Times New Roman"/>
          <w:b/>
          <w:sz w:val="24"/>
          <w:szCs w:val="24"/>
        </w:rPr>
      </w:pPr>
    </w:p>
    <w:p w:rsidR="0039673F" w:rsidRDefault="0039673F" w:rsidP="00072C25">
      <w:pPr>
        <w:spacing w:after="0" w:line="240" w:lineRule="auto"/>
        <w:jc w:val="both"/>
        <w:rPr>
          <w:rFonts w:ascii="Times New Roman" w:hAnsi="Times New Roman" w:cs="Times New Roman"/>
          <w:b/>
          <w:sz w:val="24"/>
          <w:szCs w:val="24"/>
        </w:rPr>
      </w:pPr>
    </w:p>
    <w:p w:rsidR="0039673F" w:rsidRDefault="0039673F" w:rsidP="00072C25">
      <w:pPr>
        <w:spacing w:after="0" w:line="240" w:lineRule="auto"/>
        <w:jc w:val="both"/>
        <w:rPr>
          <w:rFonts w:ascii="Times New Roman" w:hAnsi="Times New Roman" w:cs="Times New Roman"/>
          <w:b/>
          <w:sz w:val="24"/>
          <w:szCs w:val="24"/>
        </w:rPr>
      </w:pPr>
    </w:p>
    <w:p w:rsidR="0039673F" w:rsidRDefault="0039673F" w:rsidP="00072C25">
      <w:pPr>
        <w:spacing w:after="0" w:line="240" w:lineRule="auto"/>
        <w:jc w:val="both"/>
        <w:rPr>
          <w:rFonts w:ascii="Times New Roman" w:hAnsi="Times New Roman" w:cs="Times New Roman"/>
          <w:b/>
          <w:sz w:val="24"/>
          <w:szCs w:val="24"/>
        </w:rPr>
      </w:pPr>
    </w:p>
    <w:p w:rsidR="0039673F" w:rsidRDefault="0039673F" w:rsidP="00072C25">
      <w:pPr>
        <w:spacing w:after="0" w:line="240" w:lineRule="auto"/>
        <w:jc w:val="both"/>
        <w:rPr>
          <w:rFonts w:ascii="Times New Roman" w:hAnsi="Times New Roman" w:cs="Times New Roman"/>
          <w:b/>
          <w:sz w:val="24"/>
          <w:szCs w:val="24"/>
        </w:rPr>
      </w:pPr>
    </w:p>
    <w:p w:rsidR="0039673F" w:rsidRDefault="0039673F" w:rsidP="00072C25">
      <w:pPr>
        <w:spacing w:after="0" w:line="240" w:lineRule="auto"/>
        <w:jc w:val="both"/>
        <w:rPr>
          <w:rFonts w:ascii="Times New Roman" w:hAnsi="Times New Roman" w:cs="Times New Roman"/>
          <w:b/>
          <w:sz w:val="24"/>
          <w:szCs w:val="24"/>
        </w:rPr>
      </w:pPr>
    </w:p>
    <w:p w:rsidR="0039673F" w:rsidRDefault="0039673F" w:rsidP="00072C25">
      <w:pPr>
        <w:spacing w:after="0" w:line="240" w:lineRule="auto"/>
        <w:jc w:val="both"/>
        <w:rPr>
          <w:rFonts w:ascii="Times New Roman" w:hAnsi="Times New Roman" w:cs="Times New Roman"/>
          <w:b/>
          <w:sz w:val="24"/>
          <w:szCs w:val="24"/>
        </w:rPr>
      </w:pPr>
    </w:p>
    <w:p w:rsidR="0039673F" w:rsidRDefault="0039673F" w:rsidP="00072C25">
      <w:pPr>
        <w:spacing w:after="0" w:line="240" w:lineRule="auto"/>
        <w:jc w:val="both"/>
        <w:rPr>
          <w:rFonts w:ascii="Times New Roman" w:hAnsi="Times New Roman" w:cs="Times New Roman"/>
          <w:b/>
          <w:sz w:val="24"/>
          <w:szCs w:val="24"/>
        </w:rPr>
      </w:pPr>
    </w:p>
    <w:p w:rsidR="0039673F" w:rsidRDefault="0039673F" w:rsidP="00072C25">
      <w:pPr>
        <w:spacing w:after="0" w:line="240" w:lineRule="auto"/>
        <w:jc w:val="both"/>
        <w:rPr>
          <w:rFonts w:ascii="Times New Roman" w:hAnsi="Times New Roman" w:cs="Times New Roman"/>
          <w:b/>
          <w:sz w:val="24"/>
          <w:szCs w:val="24"/>
        </w:rPr>
      </w:pPr>
    </w:p>
    <w:p w:rsidR="0039673F" w:rsidRDefault="0039673F" w:rsidP="00072C25">
      <w:pPr>
        <w:spacing w:after="0" w:line="240" w:lineRule="auto"/>
        <w:jc w:val="both"/>
        <w:rPr>
          <w:rFonts w:ascii="Times New Roman" w:hAnsi="Times New Roman" w:cs="Times New Roman"/>
          <w:b/>
          <w:sz w:val="24"/>
          <w:szCs w:val="24"/>
        </w:rPr>
      </w:pPr>
    </w:p>
    <w:p w:rsidR="0039673F" w:rsidRDefault="0039673F" w:rsidP="00072C25">
      <w:pPr>
        <w:spacing w:after="0" w:line="240" w:lineRule="auto"/>
        <w:jc w:val="both"/>
        <w:rPr>
          <w:rFonts w:ascii="Times New Roman" w:hAnsi="Times New Roman" w:cs="Times New Roman"/>
          <w:b/>
          <w:sz w:val="24"/>
          <w:szCs w:val="24"/>
        </w:rPr>
      </w:pPr>
    </w:p>
    <w:p w:rsidR="0039673F" w:rsidRDefault="0039673F" w:rsidP="00072C25">
      <w:pPr>
        <w:spacing w:after="0" w:line="240" w:lineRule="auto"/>
        <w:jc w:val="both"/>
        <w:rPr>
          <w:rFonts w:ascii="Times New Roman" w:hAnsi="Times New Roman" w:cs="Times New Roman"/>
          <w:b/>
          <w:sz w:val="24"/>
          <w:szCs w:val="24"/>
        </w:rPr>
      </w:pPr>
    </w:p>
    <w:p w:rsidR="0028634D" w:rsidRDefault="0028634D" w:rsidP="00072C25">
      <w:pPr>
        <w:spacing w:after="0" w:line="240" w:lineRule="auto"/>
        <w:jc w:val="both"/>
        <w:rPr>
          <w:rFonts w:ascii="Times New Roman" w:hAnsi="Times New Roman" w:cs="Times New Roman"/>
          <w:b/>
          <w:sz w:val="24"/>
          <w:szCs w:val="24"/>
        </w:rPr>
      </w:pPr>
    </w:p>
    <w:p w:rsidR="0028634D" w:rsidRDefault="0028634D" w:rsidP="00072C25">
      <w:pPr>
        <w:spacing w:after="0" w:line="240" w:lineRule="auto"/>
        <w:jc w:val="both"/>
        <w:rPr>
          <w:rFonts w:ascii="Times New Roman" w:hAnsi="Times New Roman" w:cs="Times New Roman"/>
          <w:b/>
          <w:sz w:val="24"/>
          <w:szCs w:val="24"/>
        </w:rPr>
      </w:pPr>
    </w:p>
    <w:p w:rsidR="0028634D" w:rsidRDefault="0028634D" w:rsidP="00072C25">
      <w:pPr>
        <w:spacing w:after="0" w:line="240" w:lineRule="auto"/>
        <w:jc w:val="both"/>
        <w:rPr>
          <w:rFonts w:ascii="Times New Roman" w:hAnsi="Times New Roman" w:cs="Times New Roman"/>
          <w:b/>
          <w:sz w:val="24"/>
          <w:szCs w:val="24"/>
        </w:rPr>
      </w:pPr>
    </w:p>
    <w:tbl>
      <w:tblPr>
        <w:tblW w:w="12809" w:type="dxa"/>
        <w:tblLayout w:type="fixed"/>
        <w:tblCellMar>
          <w:left w:w="85" w:type="dxa"/>
          <w:right w:w="85" w:type="dxa"/>
        </w:tblCellMar>
        <w:tblLook w:val="0400" w:firstRow="0" w:lastRow="0" w:firstColumn="0" w:lastColumn="0" w:noHBand="0" w:noVBand="1"/>
      </w:tblPr>
      <w:tblGrid>
        <w:gridCol w:w="4395"/>
        <w:gridCol w:w="1134"/>
        <w:gridCol w:w="1417"/>
        <w:gridCol w:w="1134"/>
        <w:gridCol w:w="1134"/>
        <w:gridCol w:w="1276"/>
        <w:gridCol w:w="1134"/>
        <w:gridCol w:w="1185"/>
      </w:tblGrid>
      <w:tr w:rsidR="0028634D" w:rsidRPr="00EB30B9" w:rsidTr="0007128C">
        <w:trPr>
          <w:cantSplit/>
          <w:trHeight w:val="567"/>
          <w:tblHeader/>
        </w:trPr>
        <w:tc>
          <w:tcPr>
            <w:tcW w:w="4395" w:type="dxa"/>
            <w:tcBorders>
              <w:bottom w:val="single" w:sz="4" w:space="0" w:color="000000"/>
            </w:tcBorders>
            <w:shd w:val="clear" w:color="auto" w:fill="FFFFFF" w:themeFill="background1"/>
            <w:vAlign w:val="center"/>
          </w:tcPr>
          <w:p w:rsidR="0028634D" w:rsidRPr="00EB30B9" w:rsidRDefault="0028634D" w:rsidP="0028634D">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lastRenderedPageBreak/>
              <w:t>Hedef Kartı Tablosu (H1.2)</w:t>
            </w:r>
          </w:p>
          <w:p w:rsidR="0028634D" w:rsidRPr="00EB30B9" w:rsidRDefault="0028634D" w:rsidP="00072C25">
            <w:pPr>
              <w:spacing w:after="0" w:line="240" w:lineRule="auto"/>
              <w:rPr>
                <w:rFonts w:ascii="Times New Roman" w:hAnsi="Times New Roman" w:cs="Times New Roman"/>
                <w:b/>
                <w:sz w:val="24"/>
                <w:szCs w:val="24"/>
              </w:rPr>
            </w:pPr>
          </w:p>
        </w:tc>
        <w:tc>
          <w:tcPr>
            <w:tcW w:w="1134" w:type="dxa"/>
            <w:tcBorders>
              <w:left w:val="nil"/>
              <w:bottom w:val="single" w:sz="4" w:space="0" w:color="auto"/>
            </w:tcBorders>
            <w:shd w:val="clear" w:color="auto" w:fill="FFFFFF" w:themeFill="background1"/>
          </w:tcPr>
          <w:p w:rsidR="0028634D" w:rsidRPr="00EB30B9" w:rsidRDefault="0028634D" w:rsidP="00072C25">
            <w:pPr>
              <w:spacing w:after="0" w:line="240" w:lineRule="auto"/>
              <w:rPr>
                <w:rFonts w:ascii="Times New Roman" w:hAnsi="Times New Roman" w:cs="Times New Roman"/>
                <w:sz w:val="24"/>
                <w:szCs w:val="24"/>
              </w:rPr>
            </w:pPr>
          </w:p>
        </w:tc>
        <w:tc>
          <w:tcPr>
            <w:tcW w:w="7280" w:type="dxa"/>
            <w:gridSpan w:val="6"/>
            <w:tcBorders>
              <w:left w:val="nil"/>
              <w:bottom w:val="single" w:sz="4" w:space="0" w:color="auto"/>
            </w:tcBorders>
            <w:shd w:val="clear" w:color="auto" w:fill="FFFFFF" w:themeFill="background1"/>
            <w:vAlign w:val="center"/>
          </w:tcPr>
          <w:p w:rsidR="0028634D" w:rsidRPr="00EB30B9" w:rsidRDefault="0028634D" w:rsidP="00072C25">
            <w:pPr>
              <w:spacing w:after="0" w:line="240" w:lineRule="auto"/>
              <w:rPr>
                <w:rFonts w:ascii="Times New Roman" w:hAnsi="Times New Roman" w:cs="Times New Roman"/>
                <w:sz w:val="24"/>
                <w:szCs w:val="24"/>
              </w:rPr>
            </w:pPr>
          </w:p>
        </w:tc>
      </w:tr>
      <w:tr w:rsidR="00072C25" w:rsidRPr="00EB30B9" w:rsidTr="0007128C">
        <w:trPr>
          <w:cantSplit/>
          <w:trHeight w:val="567"/>
          <w:tblHeader/>
        </w:trPr>
        <w:tc>
          <w:tcPr>
            <w:tcW w:w="4395"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72C25" w:rsidRPr="00EB30B9" w:rsidRDefault="00072C25" w:rsidP="00072C25">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AMAÇ (A1)</w:t>
            </w:r>
          </w:p>
        </w:tc>
        <w:tc>
          <w:tcPr>
            <w:tcW w:w="1134" w:type="dxa"/>
            <w:tcBorders>
              <w:top w:val="single" w:sz="4" w:space="0" w:color="000000"/>
              <w:left w:val="nil"/>
              <w:bottom w:val="single" w:sz="4" w:space="0" w:color="auto"/>
              <w:right w:val="nil"/>
            </w:tcBorders>
            <w:shd w:val="clear" w:color="auto" w:fill="00B0F0"/>
          </w:tcPr>
          <w:p w:rsidR="00072C25" w:rsidRPr="00EB30B9" w:rsidRDefault="00072C25" w:rsidP="00072C25">
            <w:pPr>
              <w:spacing w:after="0" w:line="240" w:lineRule="auto"/>
              <w:rPr>
                <w:rFonts w:ascii="Times New Roman" w:hAnsi="Times New Roman" w:cs="Times New Roman"/>
                <w:sz w:val="24"/>
                <w:szCs w:val="24"/>
              </w:rPr>
            </w:pPr>
          </w:p>
        </w:tc>
        <w:tc>
          <w:tcPr>
            <w:tcW w:w="7280" w:type="dxa"/>
            <w:gridSpan w:val="6"/>
            <w:tcBorders>
              <w:top w:val="single" w:sz="4" w:space="0" w:color="000000"/>
              <w:left w:val="nil"/>
              <w:bottom w:val="single" w:sz="4" w:space="0" w:color="auto"/>
              <w:right w:val="single" w:sz="4" w:space="0" w:color="000000"/>
            </w:tcBorders>
            <w:shd w:val="clear" w:color="auto" w:fill="00B0F0"/>
            <w:vAlign w:val="center"/>
          </w:tcPr>
          <w:p w:rsidR="00072C25" w:rsidRPr="00EB30B9" w:rsidRDefault="00072C25" w:rsidP="00072C25">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EĞİTİM ÖĞRETİM FAALİYETLERİNİ GELİŞTİRMEK</w:t>
            </w:r>
          </w:p>
        </w:tc>
      </w:tr>
      <w:tr w:rsidR="00072C25" w:rsidRPr="00EB30B9" w:rsidTr="0007128C">
        <w:trPr>
          <w:cantSplit/>
          <w:trHeight w:val="567"/>
          <w:tblHeader/>
        </w:trPr>
        <w:tc>
          <w:tcPr>
            <w:tcW w:w="4395"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28634D">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Hedef (H1.2)</w:t>
            </w:r>
          </w:p>
        </w:tc>
        <w:tc>
          <w:tcPr>
            <w:tcW w:w="8414" w:type="dxa"/>
            <w:gridSpan w:val="7"/>
            <w:tcBorders>
              <w:top w:val="single" w:sz="4" w:space="0" w:color="auto"/>
              <w:left w:val="single" w:sz="4" w:space="0" w:color="auto"/>
              <w:bottom w:val="single" w:sz="4" w:space="0" w:color="auto"/>
              <w:right w:val="single" w:sz="4" w:space="0" w:color="auto"/>
            </w:tcBorders>
          </w:tcPr>
          <w:p w:rsidR="00072C25" w:rsidRPr="00EB30B9" w:rsidRDefault="00072C25" w:rsidP="0028634D">
            <w:pPr>
              <w:spacing w:line="240" w:lineRule="auto"/>
              <w:rPr>
                <w:rFonts w:ascii="Times New Roman" w:hAnsi="Times New Roman" w:cs="Times New Roman"/>
                <w:sz w:val="24"/>
                <w:szCs w:val="24"/>
              </w:rPr>
            </w:pPr>
            <w:r w:rsidRPr="00EB30B9">
              <w:rPr>
                <w:rFonts w:ascii="Times New Roman" w:hAnsi="Times New Roman" w:cs="Times New Roman"/>
                <w:sz w:val="24"/>
                <w:szCs w:val="24"/>
              </w:rPr>
              <w:t>Öğretim elemanı niteliğinin arttırılması</w:t>
            </w:r>
          </w:p>
        </w:tc>
      </w:tr>
      <w:tr w:rsidR="00072C25" w:rsidRPr="00EB30B9" w:rsidTr="0007128C">
        <w:trPr>
          <w:cantSplit/>
          <w:trHeight w:val="567"/>
          <w:tblHeader/>
        </w:trPr>
        <w:tc>
          <w:tcPr>
            <w:tcW w:w="4395"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28634D">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İlgili Olduğu</w:t>
            </w:r>
            <w:r w:rsidRPr="00EB30B9">
              <w:rPr>
                <w:rFonts w:ascii="Times New Roman" w:hAnsi="Times New Roman" w:cs="Times New Roman"/>
                <w:b/>
                <w:color w:val="000000"/>
                <w:sz w:val="24"/>
                <w:szCs w:val="24"/>
              </w:rPr>
              <w:br/>
              <w:t>Program/Alt Program Adı</w:t>
            </w:r>
          </w:p>
        </w:tc>
        <w:tc>
          <w:tcPr>
            <w:tcW w:w="8414" w:type="dxa"/>
            <w:gridSpan w:val="7"/>
            <w:tcBorders>
              <w:top w:val="single" w:sz="4" w:space="0" w:color="auto"/>
              <w:left w:val="single" w:sz="4" w:space="0" w:color="auto"/>
              <w:bottom w:val="single" w:sz="4" w:space="0" w:color="auto"/>
              <w:right w:val="single" w:sz="4" w:space="0" w:color="auto"/>
            </w:tcBorders>
          </w:tcPr>
          <w:p w:rsidR="00072C25" w:rsidRPr="00EB30B9" w:rsidRDefault="00072C25" w:rsidP="0028634D">
            <w:pPr>
              <w:spacing w:after="0" w:line="240" w:lineRule="auto"/>
              <w:rPr>
                <w:rFonts w:ascii="Times New Roman" w:hAnsi="Times New Roman" w:cs="Times New Roman"/>
                <w:color w:val="000000"/>
                <w:sz w:val="24"/>
                <w:szCs w:val="24"/>
              </w:rPr>
            </w:pPr>
            <w:r w:rsidRPr="00EB30B9">
              <w:rPr>
                <w:rFonts w:ascii="Times New Roman" w:hAnsi="Times New Roman" w:cs="Times New Roman"/>
                <w:color w:val="000000"/>
                <w:sz w:val="24"/>
                <w:szCs w:val="24"/>
              </w:rPr>
              <w:t>Yükseköğretim/</w:t>
            </w:r>
            <w:r w:rsidRPr="00EB30B9">
              <w:rPr>
                <w:rFonts w:ascii="Times New Roman" w:hAnsi="Times New Roman" w:cs="Times New Roman"/>
                <w:sz w:val="24"/>
                <w:szCs w:val="24"/>
              </w:rPr>
              <w:t>Lisans Eğitimi</w:t>
            </w:r>
          </w:p>
        </w:tc>
      </w:tr>
      <w:tr w:rsidR="00072C25" w:rsidRPr="00EB30B9" w:rsidTr="0007128C">
        <w:trPr>
          <w:cantSplit/>
          <w:trHeight w:val="600"/>
          <w:tblHeader/>
        </w:trPr>
        <w:tc>
          <w:tcPr>
            <w:tcW w:w="4395"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28634D">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İlişkili Olduğu Alt Program Hedefi</w:t>
            </w:r>
          </w:p>
        </w:tc>
        <w:tc>
          <w:tcPr>
            <w:tcW w:w="8414" w:type="dxa"/>
            <w:gridSpan w:val="7"/>
            <w:tcBorders>
              <w:top w:val="single" w:sz="4" w:space="0" w:color="auto"/>
              <w:left w:val="single" w:sz="4" w:space="0" w:color="auto"/>
              <w:bottom w:val="single" w:sz="4" w:space="0" w:color="auto"/>
              <w:right w:val="single" w:sz="4" w:space="0" w:color="auto"/>
            </w:tcBorders>
          </w:tcPr>
          <w:p w:rsidR="00072C25" w:rsidRPr="00EB30B9" w:rsidRDefault="00072C25" w:rsidP="0028634D">
            <w:pPr>
              <w:spacing w:after="0" w:line="240" w:lineRule="auto"/>
              <w:rPr>
                <w:rFonts w:ascii="Times New Roman" w:hAnsi="Times New Roman" w:cs="Times New Roman"/>
                <w:color w:val="000000"/>
                <w:sz w:val="24"/>
                <w:szCs w:val="24"/>
              </w:rPr>
            </w:pPr>
            <w:r w:rsidRPr="00EB30B9">
              <w:rPr>
                <w:rFonts w:ascii="Times New Roman" w:hAnsi="Times New Roman" w:cs="Times New Roman"/>
                <w:sz w:val="24"/>
                <w:szCs w:val="24"/>
              </w:rPr>
              <w:t>Mesleki yeterlilik sahibi ve gelişime açık mezunlar yetiştirilmesi</w:t>
            </w:r>
          </w:p>
        </w:tc>
      </w:tr>
      <w:tr w:rsidR="00072C25" w:rsidRPr="00EB30B9" w:rsidTr="0007128C">
        <w:trPr>
          <w:cantSplit/>
          <w:trHeight w:val="850"/>
          <w:tblHeader/>
        </w:trPr>
        <w:tc>
          <w:tcPr>
            <w:tcW w:w="4395"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28634D">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Performans Göstergeleri</w:t>
            </w:r>
          </w:p>
        </w:tc>
        <w:tc>
          <w:tcPr>
            <w:tcW w:w="1134" w:type="dxa"/>
            <w:tcBorders>
              <w:top w:val="single" w:sz="4" w:space="0" w:color="auto"/>
              <w:left w:val="single" w:sz="4" w:space="0" w:color="auto"/>
              <w:bottom w:val="single" w:sz="4" w:space="0" w:color="auto"/>
              <w:right w:val="single" w:sz="4" w:space="0" w:color="auto"/>
            </w:tcBorders>
          </w:tcPr>
          <w:p w:rsidR="00072C25" w:rsidRPr="00EB30B9" w:rsidRDefault="00072C25" w:rsidP="0028634D">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Hedefe Etkisi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Plan Dönemi Başlangıç Değeri (2023)</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2024</w:t>
            </w:r>
          </w:p>
          <w:p w:rsidR="00072C25" w:rsidRPr="00EB30B9" w:rsidRDefault="00072C25" w:rsidP="0028634D">
            <w:pPr>
              <w:spacing w:after="0" w:line="240" w:lineRule="auto"/>
              <w:jc w:val="center"/>
              <w:rPr>
                <w:rFonts w:ascii="Times New Roman" w:hAnsi="Times New Roman" w:cs="Times New Roman"/>
                <w:b/>
                <w:color w:val="000000"/>
                <w:sz w:val="24"/>
                <w:szCs w:val="24"/>
              </w:rPr>
            </w:pP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2025</w:t>
            </w:r>
          </w:p>
          <w:p w:rsidR="00072C25" w:rsidRPr="00EB30B9" w:rsidRDefault="00072C25" w:rsidP="0028634D">
            <w:pPr>
              <w:spacing w:after="0" w:line="240" w:lineRule="auto"/>
              <w:jc w:val="center"/>
              <w:rPr>
                <w:rFonts w:ascii="Times New Roman" w:hAnsi="Times New Roman" w:cs="Times New Roman"/>
                <w:b/>
                <w:color w:val="000000"/>
                <w:sz w:val="24"/>
                <w:szCs w:val="24"/>
              </w:rPr>
            </w:pPr>
          </w:p>
        </w:tc>
        <w:tc>
          <w:tcPr>
            <w:tcW w:w="1276" w:type="dxa"/>
            <w:tcBorders>
              <w:top w:val="nil"/>
              <w:left w:val="nil"/>
              <w:bottom w:val="single" w:sz="4" w:space="0" w:color="000000"/>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2026</w:t>
            </w:r>
          </w:p>
          <w:p w:rsidR="00072C25" w:rsidRPr="00EB30B9" w:rsidRDefault="00072C25" w:rsidP="0028634D">
            <w:pPr>
              <w:spacing w:after="0" w:line="240" w:lineRule="auto"/>
              <w:jc w:val="center"/>
              <w:rPr>
                <w:rFonts w:ascii="Times New Roman" w:hAnsi="Times New Roman" w:cs="Times New Roman"/>
                <w:b/>
                <w:color w:val="000000"/>
                <w:sz w:val="24"/>
                <w:szCs w:val="24"/>
              </w:rPr>
            </w:pP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2027</w:t>
            </w:r>
          </w:p>
          <w:p w:rsidR="00072C25" w:rsidRPr="00EB30B9" w:rsidRDefault="00072C25" w:rsidP="0028634D">
            <w:pPr>
              <w:spacing w:after="0" w:line="240" w:lineRule="auto"/>
              <w:jc w:val="center"/>
              <w:rPr>
                <w:rFonts w:ascii="Times New Roman" w:hAnsi="Times New Roman" w:cs="Times New Roman"/>
                <w:b/>
                <w:color w:val="000000"/>
                <w:sz w:val="24"/>
                <w:szCs w:val="24"/>
              </w:rPr>
            </w:pPr>
          </w:p>
        </w:tc>
        <w:tc>
          <w:tcPr>
            <w:tcW w:w="1185" w:type="dxa"/>
            <w:tcBorders>
              <w:top w:val="nil"/>
              <w:left w:val="nil"/>
              <w:bottom w:val="single" w:sz="4" w:space="0" w:color="000000"/>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2028</w:t>
            </w:r>
          </w:p>
          <w:p w:rsidR="00072C25" w:rsidRPr="00EB30B9" w:rsidRDefault="00072C25" w:rsidP="0028634D">
            <w:pPr>
              <w:spacing w:after="0" w:line="240" w:lineRule="auto"/>
              <w:jc w:val="center"/>
              <w:rPr>
                <w:rFonts w:ascii="Times New Roman" w:hAnsi="Times New Roman" w:cs="Times New Roman"/>
                <w:b/>
                <w:color w:val="000000"/>
                <w:sz w:val="24"/>
                <w:szCs w:val="24"/>
              </w:rPr>
            </w:pPr>
          </w:p>
        </w:tc>
      </w:tr>
      <w:tr w:rsidR="00072C25" w:rsidRPr="00EB30B9" w:rsidTr="0007128C">
        <w:trPr>
          <w:cantSplit/>
          <w:trHeight w:val="300"/>
          <w:tblHeader/>
        </w:trPr>
        <w:tc>
          <w:tcPr>
            <w:tcW w:w="4395" w:type="dxa"/>
            <w:tcBorders>
              <w:top w:val="nil"/>
              <w:left w:val="single" w:sz="4" w:space="0" w:color="000000"/>
              <w:bottom w:val="single" w:sz="4" w:space="0" w:color="auto"/>
              <w:right w:val="single" w:sz="4" w:space="0" w:color="auto"/>
            </w:tcBorders>
            <w:shd w:val="clear" w:color="auto" w:fill="auto"/>
          </w:tcPr>
          <w:p w:rsidR="00072C25" w:rsidRPr="00EB30B9" w:rsidRDefault="00072C25" w:rsidP="0028634D">
            <w:pPr>
              <w:spacing w:line="240" w:lineRule="auto"/>
              <w:rPr>
                <w:rFonts w:ascii="Times New Roman" w:hAnsi="Times New Roman" w:cs="Times New Roman"/>
                <w:sz w:val="24"/>
                <w:szCs w:val="24"/>
              </w:rPr>
            </w:pPr>
            <w:r w:rsidRPr="00EB30B9">
              <w:rPr>
                <w:rFonts w:ascii="Times New Roman" w:hAnsi="Times New Roman" w:cs="Times New Roman"/>
                <w:sz w:val="24"/>
                <w:szCs w:val="24"/>
              </w:rPr>
              <w:t>PG1.2.1 Öğretim elemanlarının eğitim becerilerini geliştirilmeye ilişkin eğitimlere katılma oranı (%)</w:t>
            </w:r>
          </w:p>
        </w:tc>
        <w:tc>
          <w:tcPr>
            <w:tcW w:w="1134" w:type="dxa"/>
            <w:tcBorders>
              <w:top w:val="single" w:sz="4" w:space="0" w:color="auto"/>
              <w:left w:val="single" w:sz="4" w:space="0" w:color="auto"/>
              <w:bottom w:val="single" w:sz="4" w:space="0" w:color="auto"/>
              <w:right w:val="single" w:sz="4" w:space="0" w:color="auto"/>
            </w:tcBorders>
          </w:tcPr>
          <w:p w:rsidR="00072C25" w:rsidRPr="00EB30B9" w:rsidRDefault="00072C25" w:rsidP="0028634D">
            <w:pPr>
              <w:spacing w:after="0" w:line="240" w:lineRule="auto"/>
              <w:jc w:val="center"/>
              <w:rPr>
                <w:rFonts w:ascii="Times New Roman" w:hAnsi="Times New Roman" w:cs="Times New Roman"/>
                <w:sz w:val="24"/>
                <w:szCs w:val="24"/>
              </w:rPr>
            </w:pPr>
          </w:p>
          <w:p w:rsidR="00072C25" w:rsidRPr="00EB30B9" w:rsidRDefault="00072C25" w:rsidP="0028634D">
            <w:pPr>
              <w:spacing w:after="0" w:line="240" w:lineRule="auto"/>
              <w:jc w:val="center"/>
              <w:rPr>
                <w:rFonts w:ascii="Times New Roman" w:hAnsi="Times New Roman" w:cs="Times New Roman"/>
                <w:sz w:val="24"/>
                <w:szCs w:val="24"/>
              </w:rPr>
            </w:pPr>
          </w:p>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45</w:t>
            </w:r>
          </w:p>
        </w:tc>
        <w:tc>
          <w:tcPr>
            <w:tcW w:w="1134" w:type="dxa"/>
            <w:tcBorders>
              <w:top w:val="nil"/>
              <w:left w:val="single" w:sz="4" w:space="0" w:color="auto"/>
              <w:bottom w:val="single" w:sz="4" w:space="0" w:color="auto"/>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50</w:t>
            </w:r>
          </w:p>
        </w:tc>
        <w:tc>
          <w:tcPr>
            <w:tcW w:w="1134" w:type="dxa"/>
            <w:tcBorders>
              <w:top w:val="nil"/>
              <w:left w:val="nil"/>
              <w:bottom w:val="single" w:sz="4" w:space="0" w:color="auto"/>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55</w:t>
            </w:r>
          </w:p>
        </w:tc>
        <w:tc>
          <w:tcPr>
            <w:tcW w:w="1276" w:type="dxa"/>
            <w:tcBorders>
              <w:top w:val="nil"/>
              <w:left w:val="nil"/>
              <w:bottom w:val="single" w:sz="4" w:space="0" w:color="auto"/>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60</w:t>
            </w:r>
          </w:p>
        </w:tc>
        <w:tc>
          <w:tcPr>
            <w:tcW w:w="1134" w:type="dxa"/>
            <w:tcBorders>
              <w:top w:val="nil"/>
              <w:left w:val="nil"/>
              <w:bottom w:val="single" w:sz="4" w:space="0" w:color="auto"/>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65</w:t>
            </w:r>
          </w:p>
        </w:tc>
        <w:tc>
          <w:tcPr>
            <w:tcW w:w="1185" w:type="dxa"/>
            <w:tcBorders>
              <w:top w:val="nil"/>
              <w:left w:val="nil"/>
              <w:bottom w:val="single" w:sz="4" w:space="0" w:color="auto"/>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70</w:t>
            </w:r>
          </w:p>
        </w:tc>
      </w:tr>
      <w:tr w:rsidR="00072C25" w:rsidRPr="00EB30B9" w:rsidTr="0007128C">
        <w:trPr>
          <w:cantSplit/>
          <w:trHeight w:val="300"/>
          <w:tblHeader/>
        </w:trPr>
        <w:tc>
          <w:tcPr>
            <w:tcW w:w="4395" w:type="dxa"/>
            <w:tcBorders>
              <w:top w:val="single" w:sz="4" w:space="0" w:color="auto"/>
              <w:left w:val="single" w:sz="4" w:space="0" w:color="000000"/>
              <w:bottom w:val="single" w:sz="4" w:space="0" w:color="auto"/>
              <w:right w:val="single" w:sz="4" w:space="0" w:color="auto"/>
            </w:tcBorders>
            <w:shd w:val="clear" w:color="auto" w:fill="auto"/>
          </w:tcPr>
          <w:p w:rsidR="00072C25" w:rsidRPr="00EB30B9" w:rsidRDefault="00072C25" w:rsidP="0028634D">
            <w:pPr>
              <w:spacing w:line="240" w:lineRule="auto"/>
              <w:rPr>
                <w:rFonts w:ascii="Times New Roman" w:hAnsi="Times New Roman" w:cs="Times New Roman"/>
                <w:sz w:val="24"/>
                <w:szCs w:val="24"/>
              </w:rPr>
            </w:pPr>
            <w:r w:rsidRPr="00EB30B9">
              <w:rPr>
                <w:rFonts w:ascii="Times New Roman" w:hAnsi="Times New Roman" w:cs="Times New Roman"/>
                <w:sz w:val="24"/>
                <w:szCs w:val="24"/>
              </w:rPr>
              <w:t xml:space="preserve">PG1.2.2 Öğretim elemanlarının ulusal ve uluslararası bilimsel toplantılara (kongre, kurs, </w:t>
            </w:r>
            <w:proofErr w:type="spellStart"/>
            <w:r w:rsidRPr="00EB30B9">
              <w:rPr>
                <w:rFonts w:ascii="Times New Roman" w:hAnsi="Times New Roman" w:cs="Times New Roman"/>
                <w:sz w:val="24"/>
                <w:szCs w:val="24"/>
              </w:rPr>
              <w:t>çalıştay</w:t>
            </w:r>
            <w:proofErr w:type="spellEnd"/>
            <w:r w:rsidRPr="00EB30B9">
              <w:rPr>
                <w:rFonts w:ascii="Times New Roman" w:hAnsi="Times New Roman" w:cs="Times New Roman"/>
                <w:sz w:val="24"/>
                <w:szCs w:val="24"/>
              </w:rPr>
              <w:t xml:space="preserve"> vb.) katılım sayısı</w:t>
            </w:r>
          </w:p>
        </w:tc>
        <w:tc>
          <w:tcPr>
            <w:tcW w:w="1134" w:type="dxa"/>
            <w:tcBorders>
              <w:top w:val="single" w:sz="4" w:space="0" w:color="auto"/>
              <w:left w:val="single" w:sz="4" w:space="0" w:color="auto"/>
              <w:bottom w:val="single" w:sz="4" w:space="0" w:color="auto"/>
              <w:right w:val="single" w:sz="4" w:space="0" w:color="auto"/>
            </w:tcBorders>
          </w:tcPr>
          <w:p w:rsidR="00072C25" w:rsidRPr="00EB30B9" w:rsidRDefault="00072C25" w:rsidP="0028634D">
            <w:pPr>
              <w:spacing w:after="0" w:line="240" w:lineRule="auto"/>
              <w:jc w:val="center"/>
              <w:rPr>
                <w:rFonts w:ascii="Times New Roman" w:hAnsi="Times New Roman" w:cs="Times New Roman"/>
                <w:sz w:val="24"/>
                <w:szCs w:val="24"/>
              </w:rPr>
            </w:pPr>
          </w:p>
          <w:p w:rsidR="00072C25" w:rsidRPr="00EB30B9" w:rsidRDefault="00072C25" w:rsidP="0028634D">
            <w:pPr>
              <w:spacing w:after="0" w:line="240" w:lineRule="auto"/>
              <w:jc w:val="center"/>
              <w:rPr>
                <w:rFonts w:ascii="Times New Roman" w:hAnsi="Times New Roman" w:cs="Times New Roman"/>
                <w:sz w:val="24"/>
                <w:szCs w:val="24"/>
              </w:rPr>
            </w:pPr>
          </w:p>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40</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45</w:t>
            </w:r>
          </w:p>
        </w:tc>
        <w:tc>
          <w:tcPr>
            <w:tcW w:w="1134" w:type="dxa"/>
            <w:tcBorders>
              <w:top w:val="single" w:sz="4" w:space="0" w:color="auto"/>
              <w:left w:val="nil"/>
              <w:bottom w:val="single" w:sz="4" w:space="0" w:color="auto"/>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50</w:t>
            </w:r>
          </w:p>
        </w:tc>
        <w:tc>
          <w:tcPr>
            <w:tcW w:w="1276" w:type="dxa"/>
            <w:tcBorders>
              <w:top w:val="single" w:sz="4" w:space="0" w:color="auto"/>
              <w:left w:val="nil"/>
              <w:bottom w:val="single" w:sz="4" w:space="0" w:color="auto"/>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50</w:t>
            </w:r>
          </w:p>
        </w:tc>
        <w:tc>
          <w:tcPr>
            <w:tcW w:w="1134" w:type="dxa"/>
            <w:tcBorders>
              <w:top w:val="single" w:sz="4" w:space="0" w:color="auto"/>
              <w:left w:val="nil"/>
              <w:bottom w:val="single" w:sz="4" w:space="0" w:color="auto"/>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55</w:t>
            </w:r>
          </w:p>
        </w:tc>
        <w:tc>
          <w:tcPr>
            <w:tcW w:w="1185" w:type="dxa"/>
            <w:tcBorders>
              <w:top w:val="single" w:sz="4" w:space="0" w:color="auto"/>
              <w:left w:val="nil"/>
              <w:bottom w:val="single" w:sz="4" w:space="0" w:color="auto"/>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60</w:t>
            </w:r>
          </w:p>
        </w:tc>
      </w:tr>
      <w:tr w:rsidR="00072C25" w:rsidRPr="00EB30B9" w:rsidTr="0007128C">
        <w:trPr>
          <w:cantSplit/>
          <w:trHeight w:val="300"/>
          <w:tblHeader/>
        </w:trPr>
        <w:tc>
          <w:tcPr>
            <w:tcW w:w="4395" w:type="dxa"/>
            <w:tcBorders>
              <w:top w:val="single" w:sz="4" w:space="0" w:color="auto"/>
              <w:left w:val="single" w:sz="4" w:space="0" w:color="000000"/>
              <w:bottom w:val="single" w:sz="4" w:space="0" w:color="000000"/>
              <w:right w:val="single" w:sz="4" w:space="0" w:color="auto"/>
            </w:tcBorders>
            <w:shd w:val="clear" w:color="auto" w:fill="auto"/>
          </w:tcPr>
          <w:p w:rsidR="00072C25" w:rsidRPr="00EB30B9" w:rsidRDefault="00072C25" w:rsidP="0028634D">
            <w:pPr>
              <w:spacing w:line="240" w:lineRule="auto"/>
              <w:rPr>
                <w:rFonts w:ascii="Times New Roman" w:hAnsi="Times New Roman" w:cs="Times New Roman"/>
                <w:sz w:val="24"/>
                <w:szCs w:val="24"/>
              </w:rPr>
            </w:pPr>
            <w:r w:rsidRPr="00EB30B9">
              <w:rPr>
                <w:rFonts w:ascii="Times New Roman" w:hAnsi="Times New Roman" w:cs="Times New Roman"/>
                <w:sz w:val="24"/>
                <w:szCs w:val="24"/>
              </w:rPr>
              <w:t>PG1.2.3 Öğretim elemanlarının desteklenen proje sayısı</w:t>
            </w:r>
          </w:p>
        </w:tc>
        <w:tc>
          <w:tcPr>
            <w:tcW w:w="1134" w:type="dxa"/>
            <w:tcBorders>
              <w:top w:val="single" w:sz="4" w:space="0" w:color="auto"/>
              <w:left w:val="single" w:sz="4" w:space="0" w:color="auto"/>
              <w:bottom w:val="single" w:sz="4" w:space="0" w:color="auto"/>
              <w:right w:val="single" w:sz="4" w:space="0" w:color="auto"/>
            </w:tcBorders>
          </w:tcPr>
          <w:p w:rsidR="0028634D" w:rsidRDefault="0028634D" w:rsidP="0028634D">
            <w:pPr>
              <w:spacing w:after="0" w:line="240" w:lineRule="auto"/>
              <w:jc w:val="center"/>
              <w:rPr>
                <w:rFonts w:ascii="Times New Roman" w:hAnsi="Times New Roman" w:cs="Times New Roman"/>
                <w:sz w:val="24"/>
                <w:szCs w:val="24"/>
              </w:rPr>
            </w:pPr>
          </w:p>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900912" w:rsidP="00286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rsidR="00072C25" w:rsidRPr="00EB30B9" w:rsidRDefault="00900912" w:rsidP="00286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single" w:sz="4" w:space="0" w:color="auto"/>
              <w:left w:val="nil"/>
              <w:bottom w:val="single" w:sz="4" w:space="0" w:color="auto"/>
              <w:right w:val="single" w:sz="4" w:space="0" w:color="000000"/>
            </w:tcBorders>
            <w:shd w:val="clear" w:color="auto" w:fill="auto"/>
            <w:vAlign w:val="center"/>
          </w:tcPr>
          <w:p w:rsidR="00072C25" w:rsidRPr="00EB30B9" w:rsidRDefault="00900912" w:rsidP="00286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276" w:type="dxa"/>
            <w:tcBorders>
              <w:top w:val="single" w:sz="4" w:space="0" w:color="auto"/>
              <w:left w:val="nil"/>
              <w:bottom w:val="single" w:sz="4" w:space="0" w:color="auto"/>
              <w:right w:val="single" w:sz="4" w:space="0" w:color="000000"/>
            </w:tcBorders>
            <w:shd w:val="clear" w:color="auto" w:fill="auto"/>
            <w:vAlign w:val="center"/>
          </w:tcPr>
          <w:p w:rsidR="00072C25" w:rsidRPr="00EB30B9" w:rsidRDefault="00900912" w:rsidP="00286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Borders>
              <w:top w:val="single" w:sz="4" w:space="0" w:color="auto"/>
              <w:left w:val="nil"/>
              <w:bottom w:val="single" w:sz="4" w:space="0" w:color="auto"/>
              <w:right w:val="single" w:sz="4" w:space="0" w:color="000000"/>
            </w:tcBorders>
            <w:shd w:val="clear" w:color="auto" w:fill="auto"/>
            <w:vAlign w:val="center"/>
          </w:tcPr>
          <w:p w:rsidR="00072C25" w:rsidRPr="00EB30B9" w:rsidRDefault="00900912" w:rsidP="00286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185" w:type="dxa"/>
            <w:tcBorders>
              <w:top w:val="single" w:sz="4" w:space="0" w:color="auto"/>
              <w:left w:val="nil"/>
              <w:bottom w:val="single" w:sz="4" w:space="0" w:color="auto"/>
              <w:right w:val="single" w:sz="4" w:space="0" w:color="000000"/>
            </w:tcBorders>
            <w:shd w:val="clear" w:color="auto" w:fill="auto"/>
            <w:vAlign w:val="center"/>
          </w:tcPr>
          <w:p w:rsidR="00072C25" w:rsidRPr="00EB30B9" w:rsidRDefault="00900912" w:rsidP="00286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072C25" w:rsidRPr="00EB30B9" w:rsidTr="0007128C">
        <w:trPr>
          <w:cantSplit/>
          <w:trHeight w:val="377"/>
          <w:tblHeader/>
        </w:trPr>
        <w:tc>
          <w:tcPr>
            <w:tcW w:w="4395" w:type="dxa"/>
            <w:tcBorders>
              <w:top w:val="nil"/>
              <w:left w:val="single" w:sz="4" w:space="0" w:color="000000"/>
              <w:bottom w:val="single" w:sz="4" w:space="0" w:color="000000"/>
              <w:right w:val="single" w:sz="4" w:space="0" w:color="auto"/>
            </w:tcBorders>
            <w:shd w:val="clear" w:color="auto" w:fill="auto"/>
          </w:tcPr>
          <w:p w:rsidR="00072C25" w:rsidRPr="00EB30B9" w:rsidRDefault="00072C25" w:rsidP="0028634D">
            <w:pPr>
              <w:spacing w:line="240" w:lineRule="auto"/>
              <w:rPr>
                <w:rFonts w:ascii="Times New Roman" w:hAnsi="Times New Roman" w:cs="Times New Roman"/>
                <w:sz w:val="24"/>
                <w:szCs w:val="24"/>
              </w:rPr>
            </w:pPr>
            <w:r w:rsidRPr="00EB30B9">
              <w:rPr>
                <w:rFonts w:ascii="Times New Roman" w:hAnsi="Times New Roman" w:cs="Times New Roman"/>
                <w:sz w:val="24"/>
                <w:szCs w:val="24"/>
              </w:rPr>
              <w:t>PG1.2.4 Öğretim elemanı başına düşen ulusal ve uluslararası endekslerde taranan bilimsel dergilerde yapılan yayın oranı (%)</w:t>
            </w:r>
          </w:p>
        </w:tc>
        <w:tc>
          <w:tcPr>
            <w:tcW w:w="1134" w:type="dxa"/>
            <w:tcBorders>
              <w:top w:val="single" w:sz="4" w:space="0" w:color="auto"/>
              <w:left w:val="single" w:sz="4" w:space="0" w:color="auto"/>
              <w:bottom w:val="single" w:sz="4" w:space="0" w:color="auto"/>
              <w:right w:val="single" w:sz="4" w:space="0" w:color="auto"/>
            </w:tcBorders>
          </w:tcPr>
          <w:p w:rsidR="0028634D" w:rsidRDefault="0028634D" w:rsidP="0028634D">
            <w:pPr>
              <w:spacing w:after="0" w:line="240" w:lineRule="auto"/>
              <w:jc w:val="center"/>
              <w:rPr>
                <w:rFonts w:ascii="Times New Roman" w:hAnsi="Times New Roman" w:cs="Times New Roman"/>
                <w:sz w:val="24"/>
                <w:szCs w:val="24"/>
              </w:rPr>
            </w:pPr>
          </w:p>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B3DEC" w:rsidP="00286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Borders>
              <w:top w:val="single" w:sz="4" w:space="0" w:color="auto"/>
              <w:left w:val="single" w:sz="4" w:space="0" w:color="auto"/>
              <w:bottom w:val="single" w:sz="4" w:space="0" w:color="000000"/>
              <w:right w:val="single" w:sz="4" w:space="0" w:color="000000"/>
            </w:tcBorders>
            <w:shd w:val="clear" w:color="auto" w:fill="auto"/>
            <w:vAlign w:val="center"/>
          </w:tcPr>
          <w:p w:rsidR="00072C25" w:rsidRPr="00EB30B9" w:rsidRDefault="000B3DEC" w:rsidP="00286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B3DEC" w:rsidP="00286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276"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B3DEC" w:rsidP="00286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B3DEC" w:rsidP="00286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185"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B3DEC" w:rsidP="002863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072C25" w:rsidRPr="00EB30B9" w:rsidTr="0007128C">
        <w:trPr>
          <w:cantSplit/>
          <w:trHeight w:val="300"/>
          <w:tblHeader/>
        </w:trPr>
        <w:tc>
          <w:tcPr>
            <w:tcW w:w="4395" w:type="dxa"/>
            <w:tcBorders>
              <w:top w:val="nil"/>
              <w:left w:val="single" w:sz="4" w:space="0" w:color="000000"/>
              <w:bottom w:val="single" w:sz="4" w:space="0" w:color="000000"/>
              <w:right w:val="single" w:sz="4" w:space="0" w:color="auto"/>
            </w:tcBorders>
            <w:shd w:val="clear" w:color="auto" w:fill="auto"/>
          </w:tcPr>
          <w:p w:rsidR="00072C25" w:rsidRPr="00EB30B9" w:rsidRDefault="00072C25" w:rsidP="0028634D">
            <w:pPr>
              <w:spacing w:line="240" w:lineRule="auto"/>
              <w:rPr>
                <w:rFonts w:ascii="Times New Roman" w:hAnsi="Times New Roman" w:cs="Times New Roman"/>
                <w:sz w:val="24"/>
                <w:szCs w:val="24"/>
              </w:rPr>
            </w:pPr>
            <w:r w:rsidRPr="00EB30B9">
              <w:rPr>
                <w:rFonts w:ascii="Times New Roman" w:hAnsi="Times New Roman" w:cs="Times New Roman"/>
                <w:sz w:val="24"/>
                <w:szCs w:val="24"/>
              </w:rPr>
              <w:t xml:space="preserve">PG1.2.5 </w:t>
            </w:r>
            <w:proofErr w:type="spellStart"/>
            <w:r w:rsidRPr="00EB30B9">
              <w:rPr>
                <w:rFonts w:ascii="Times New Roman" w:hAnsi="Times New Roman" w:cs="Times New Roman"/>
                <w:sz w:val="24"/>
                <w:szCs w:val="24"/>
              </w:rPr>
              <w:t>Erasmus</w:t>
            </w:r>
            <w:proofErr w:type="spellEnd"/>
            <w:r w:rsidRPr="00EB30B9">
              <w:rPr>
                <w:rFonts w:ascii="Times New Roman" w:hAnsi="Times New Roman" w:cs="Times New Roman"/>
                <w:sz w:val="24"/>
                <w:szCs w:val="24"/>
              </w:rPr>
              <w:t xml:space="preserve"> + programına katılan öğretim elemanı sayısı</w:t>
            </w:r>
          </w:p>
        </w:tc>
        <w:tc>
          <w:tcPr>
            <w:tcW w:w="1134" w:type="dxa"/>
            <w:tcBorders>
              <w:top w:val="single" w:sz="4" w:space="0" w:color="auto"/>
              <w:left w:val="single" w:sz="4" w:space="0" w:color="auto"/>
              <w:bottom w:val="single" w:sz="4" w:space="0" w:color="auto"/>
              <w:right w:val="single" w:sz="4" w:space="0" w:color="auto"/>
            </w:tcBorders>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276" w:type="dxa"/>
            <w:tcBorders>
              <w:top w:val="nil"/>
              <w:left w:val="nil"/>
              <w:bottom w:val="single" w:sz="4" w:space="0" w:color="000000"/>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185" w:type="dxa"/>
            <w:tcBorders>
              <w:top w:val="nil"/>
              <w:left w:val="nil"/>
              <w:bottom w:val="single" w:sz="4" w:space="0" w:color="000000"/>
              <w:right w:val="single" w:sz="4" w:space="0" w:color="000000"/>
            </w:tcBorders>
            <w:shd w:val="clear" w:color="auto" w:fill="auto"/>
            <w:vAlign w:val="center"/>
          </w:tcPr>
          <w:p w:rsidR="00072C25" w:rsidRPr="00EB30B9" w:rsidRDefault="00072C25" w:rsidP="0028634D">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529" w:type="dxa"/>
            <w:gridSpan w:val="2"/>
            <w:vAlign w:val="center"/>
          </w:tcPr>
          <w:p w:rsidR="00072C25" w:rsidRPr="00EB30B9" w:rsidRDefault="00072C25" w:rsidP="0028634D">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Sorumlu Birim</w:t>
            </w:r>
          </w:p>
        </w:tc>
        <w:tc>
          <w:tcPr>
            <w:tcW w:w="7280" w:type="dxa"/>
            <w:gridSpan w:val="6"/>
            <w:shd w:val="clear" w:color="auto" w:fill="auto"/>
            <w:vAlign w:val="bottom"/>
          </w:tcPr>
          <w:p w:rsidR="00072C25" w:rsidRPr="00EB30B9" w:rsidRDefault="00072C25" w:rsidP="0028634D">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Dekanlık</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529" w:type="dxa"/>
            <w:gridSpan w:val="2"/>
            <w:vAlign w:val="center"/>
          </w:tcPr>
          <w:p w:rsidR="00072C25" w:rsidRPr="00EB30B9" w:rsidRDefault="00072C25" w:rsidP="0028634D">
            <w:pPr>
              <w:spacing w:after="0" w:line="240" w:lineRule="auto"/>
              <w:rPr>
                <w:rFonts w:ascii="Times New Roman" w:hAnsi="Times New Roman" w:cs="Times New Roman"/>
                <w:b/>
                <w:color w:val="000000"/>
                <w:sz w:val="24"/>
                <w:szCs w:val="24"/>
              </w:rPr>
            </w:pPr>
            <w:r w:rsidRPr="00EB30B9">
              <w:rPr>
                <w:rFonts w:ascii="Times New Roman" w:hAnsi="Times New Roman" w:cs="Times New Roman"/>
                <w:b/>
                <w:sz w:val="24"/>
                <w:szCs w:val="24"/>
              </w:rPr>
              <w:lastRenderedPageBreak/>
              <w:t>İşbirliği Yapılacak Birim(</w:t>
            </w:r>
            <w:proofErr w:type="spellStart"/>
            <w:r w:rsidRPr="00EB30B9">
              <w:rPr>
                <w:rFonts w:ascii="Times New Roman" w:hAnsi="Times New Roman" w:cs="Times New Roman"/>
                <w:b/>
                <w:sz w:val="24"/>
                <w:szCs w:val="24"/>
              </w:rPr>
              <w:t>ler</w:t>
            </w:r>
            <w:proofErr w:type="spellEnd"/>
            <w:r w:rsidRPr="00EB30B9">
              <w:rPr>
                <w:rFonts w:ascii="Times New Roman" w:hAnsi="Times New Roman" w:cs="Times New Roman"/>
                <w:b/>
                <w:sz w:val="24"/>
                <w:szCs w:val="24"/>
              </w:rPr>
              <w:t>)</w:t>
            </w:r>
          </w:p>
        </w:tc>
        <w:tc>
          <w:tcPr>
            <w:tcW w:w="7280" w:type="dxa"/>
            <w:gridSpan w:val="6"/>
            <w:shd w:val="clear" w:color="auto" w:fill="auto"/>
            <w:vAlign w:val="bottom"/>
          </w:tcPr>
          <w:p w:rsidR="00072C25" w:rsidRPr="00A830C2" w:rsidRDefault="00A830C2" w:rsidP="00A830C2">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9556A">
              <w:rPr>
                <w:rFonts w:ascii="Times New Roman" w:hAnsi="Times New Roman" w:cs="Times New Roman"/>
                <w:color w:val="000000" w:themeColor="text1"/>
                <w:sz w:val="24"/>
                <w:szCs w:val="24"/>
              </w:rPr>
              <w:t xml:space="preserve">  </w:t>
            </w:r>
            <w:r w:rsidR="00072C25" w:rsidRPr="00A830C2">
              <w:rPr>
                <w:rFonts w:ascii="Times New Roman" w:hAnsi="Times New Roman" w:cs="Times New Roman"/>
                <w:color w:val="000000" w:themeColor="text1"/>
                <w:sz w:val="24"/>
                <w:szCs w:val="24"/>
              </w:rPr>
              <w:t>Akademik Birimler (PG1.121, PG1.2.2</w:t>
            </w:r>
            <w:proofErr w:type="gramStart"/>
            <w:r w:rsidR="00072C25" w:rsidRPr="00A830C2">
              <w:rPr>
                <w:rFonts w:ascii="Times New Roman" w:hAnsi="Times New Roman" w:cs="Times New Roman"/>
                <w:color w:val="000000" w:themeColor="text1"/>
                <w:sz w:val="24"/>
                <w:szCs w:val="24"/>
              </w:rPr>
              <w:t>.,</w:t>
            </w:r>
            <w:proofErr w:type="gramEnd"/>
            <w:r w:rsidR="00072C25" w:rsidRPr="00A830C2">
              <w:rPr>
                <w:rFonts w:ascii="Times New Roman" w:hAnsi="Times New Roman" w:cs="Times New Roman"/>
                <w:color w:val="000000" w:themeColor="text1"/>
                <w:sz w:val="24"/>
                <w:szCs w:val="24"/>
              </w:rPr>
              <w:t xml:space="preserve"> PG1.2.3., PG1.2.4.,</w:t>
            </w:r>
          </w:p>
          <w:p w:rsidR="00072C25" w:rsidRPr="00A830C2" w:rsidRDefault="00A830C2" w:rsidP="00A830C2">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39556A">
              <w:rPr>
                <w:rFonts w:ascii="Times New Roman" w:hAnsi="Times New Roman" w:cs="Times New Roman"/>
                <w:color w:val="000000" w:themeColor="text1"/>
                <w:sz w:val="24"/>
                <w:szCs w:val="24"/>
              </w:rPr>
              <w:t xml:space="preserve">  </w:t>
            </w:r>
            <w:r w:rsidR="00072C25" w:rsidRPr="00A830C2">
              <w:rPr>
                <w:rFonts w:ascii="Times New Roman" w:hAnsi="Times New Roman" w:cs="Times New Roman"/>
                <w:color w:val="000000" w:themeColor="text1"/>
                <w:sz w:val="24"/>
                <w:szCs w:val="24"/>
              </w:rPr>
              <w:t>Uluslararası İlişkiler Ofisi (PG1.2.5)</w:t>
            </w:r>
          </w:p>
          <w:p w:rsidR="00072C25" w:rsidRPr="00A830C2" w:rsidRDefault="00A830C2" w:rsidP="00A830C2">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39556A">
              <w:rPr>
                <w:rFonts w:ascii="Times New Roman" w:hAnsi="Times New Roman" w:cs="Times New Roman"/>
                <w:color w:val="000000" w:themeColor="text1"/>
                <w:sz w:val="24"/>
                <w:szCs w:val="24"/>
              </w:rPr>
              <w:t xml:space="preserve">  </w:t>
            </w:r>
            <w:r w:rsidR="00072C25" w:rsidRPr="00A830C2">
              <w:rPr>
                <w:rFonts w:ascii="Times New Roman" w:hAnsi="Times New Roman" w:cs="Times New Roman"/>
                <w:color w:val="000000" w:themeColor="text1"/>
                <w:sz w:val="24"/>
                <w:szCs w:val="24"/>
              </w:rPr>
              <w:t>ADUSEM (PG1.2.1, PG1.2.4)</w:t>
            </w:r>
          </w:p>
          <w:p w:rsidR="00072C25" w:rsidRPr="00A830C2" w:rsidRDefault="00A830C2" w:rsidP="00A830C2">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39556A">
              <w:rPr>
                <w:rFonts w:ascii="Times New Roman" w:hAnsi="Times New Roman" w:cs="Times New Roman"/>
                <w:color w:val="000000" w:themeColor="text1"/>
                <w:sz w:val="24"/>
                <w:szCs w:val="24"/>
              </w:rPr>
              <w:t xml:space="preserve">  </w:t>
            </w:r>
            <w:r w:rsidR="00072C25" w:rsidRPr="00A830C2">
              <w:rPr>
                <w:rFonts w:ascii="Times New Roman" w:hAnsi="Times New Roman" w:cs="Times New Roman"/>
                <w:color w:val="000000" w:themeColor="text1"/>
                <w:sz w:val="24"/>
                <w:szCs w:val="24"/>
              </w:rPr>
              <w:t>BAP (PG1.2.3, PG1.2.4)</w:t>
            </w:r>
          </w:p>
          <w:p w:rsidR="00072C25" w:rsidRPr="00A830C2" w:rsidRDefault="00A830C2" w:rsidP="00A830C2">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39556A">
              <w:rPr>
                <w:rFonts w:ascii="Times New Roman" w:hAnsi="Times New Roman" w:cs="Times New Roman"/>
                <w:color w:val="000000" w:themeColor="text1"/>
                <w:sz w:val="24"/>
                <w:szCs w:val="24"/>
              </w:rPr>
              <w:t xml:space="preserve">  </w:t>
            </w:r>
            <w:r w:rsidR="00072C25" w:rsidRPr="00A830C2">
              <w:rPr>
                <w:rFonts w:ascii="Times New Roman" w:hAnsi="Times New Roman" w:cs="Times New Roman"/>
                <w:color w:val="000000" w:themeColor="text1"/>
                <w:sz w:val="24"/>
                <w:szCs w:val="24"/>
              </w:rPr>
              <w:t>Kütüphane (PG1.2.1, PG1.2.2, PG1.2.4)</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529" w:type="dxa"/>
            <w:gridSpan w:val="2"/>
            <w:vAlign w:val="center"/>
          </w:tcPr>
          <w:p w:rsidR="00072C25" w:rsidRPr="00EB30B9" w:rsidRDefault="00072C25" w:rsidP="0028634D">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Riskler</w:t>
            </w:r>
          </w:p>
        </w:tc>
        <w:tc>
          <w:tcPr>
            <w:tcW w:w="7280" w:type="dxa"/>
            <w:gridSpan w:val="6"/>
            <w:shd w:val="clear" w:color="auto" w:fill="auto"/>
            <w:vAlign w:val="bottom"/>
          </w:tcPr>
          <w:p w:rsidR="00072C25" w:rsidRPr="00A830C2" w:rsidRDefault="00A830C2" w:rsidP="00A830C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1.</w:t>
            </w:r>
            <w:r w:rsidR="0039556A">
              <w:rPr>
                <w:rFonts w:ascii="Times New Roman" w:hAnsi="Times New Roman" w:cs="Times New Roman"/>
                <w:sz w:val="24"/>
                <w:szCs w:val="24"/>
              </w:rPr>
              <w:t xml:space="preserve">  </w:t>
            </w:r>
            <w:r w:rsidR="00072C25" w:rsidRPr="00A830C2">
              <w:rPr>
                <w:rFonts w:ascii="Times New Roman" w:hAnsi="Times New Roman" w:cs="Times New Roman"/>
                <w:sz w:val="24"/>
                <w:szCs w:val="24"/>
              </w:rPr>
              <w:t>Araştırmacıların yüzdelik dilimi yüksek olan dergilerde yayın yapmaya yönelmemesi</w:t>
            </w:r>
          </w:p>
          <w:p w:rsidR="00072C25" w:rsidRPr="00A830C2" w:rsidRDefault="00A830C2" w:rsidP="00A830C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w:t>
            </w:r>
            <w:r w:rsidR="0039556A">
              <w:rPr>
                <w:rFonts w:ascii="Times New Roman" w:hAnsi="Times New Roman" w:cs="Times New Roman"/>
                <w:sz w:val="24"/>
                <w:szCs w:val="24"/>
              </w:rPr>
              <w:t xml:space="preserve">  </w:t>
            </w:r>
            <w:r w:rsidR="00072C25" w:rsidRPr="00A830C2">
              <w:rPr>
                <w:rFonts w:ascii="Times New Roman" w:hAnsi="Times New Roman" w:cs="Times New Roman"/>
                <w:sz w:val="24"/>
                <w:szCs w:val="24"/>
              </w:rPr>
              <w:t>Uluslararası alanlarda yapılan yayınların niceliğini arttırırken niteliğini düşürmek</w:t>
            </w:r>
          </w:p>
          <w:p w:rsidR="00072C25" w:rsidRPr="00A830C2" w:rsidRDefault="00A830C2" w:rsidP="00A830C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3.</w:t>
            </w:r>
            <w:r w:rsidR="0039556A">
              <w:rPr>
                <w:rFonts w:ascii="Times New Roman" w:hAnsi="Times New Roman" w:cs="Times New Roman"/>
                <w:sz w:val="24"/>
                <w:szCs w:val="24"/>
              </w:rPr>
              <w:t xml:space="preserve">  </w:t>
            </w:r>
            <w:r w:rsidR="00072C25" w:rsidRPr="00A830C2">
              <w:rPr>
                <w:rFonts w:ascii="Times New Roman" w:hAnsi="Times New Roman" w:cs="Times New Roman"/>
                <w:sz w:val="24"/>
                <w:szCs w:val="24"/>
              </w:rPr>
              <w:t xml:space="preserve">Bilimsel altyapı eksikliği, bütçe yetersizliği </w:t>
            </w:r>
          </w:p>
          <w:p w:rsidR="00072C25" w:rsidRPr="00A830C2" w:rsidRDefault="00A830C2" w:rsidP="00A830C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4.</w:t>
            </w:r>
            <w:r w:rsidR="0039556A">
              <w:rPr>
                <w:rFonts w:ascii="Times New Roman" w:hAnsi="Times New Roman" w:cs="Times New Roman"/>
                <w:sz w:val="24"/>
                <w:szCs w:val="24"/>
              </w:rPr>
              <w:t xml:space="preserve">  </w:t>
            </w:r>
            <w:r w:rsidR="00072C25" w:rsidRPr="00A830C2">
              <w:rPr>
                <w:rFonts w:ascii="Times New Roman" w:hAnsi="Times New Roman" w:cs="Times New Roman"/>
                <w:sz w:val="24"/>
                <w:szCs w:val="24"/>
              </w:rPr>
              <w:t>Yardımcı araştırmacı ve teknik eleman sayısının yetersizliği</w:t>
            </w:r>
          </w:p>
          <w:p w:rsidR="00072C25" w:rsidRPr="00A830C2" w:rsidRDefault="00A830C2" w:rsidP="00A830C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5.</w:t>
            </w:r>
            <w:r w:rsidR="0039556A">
              <w:rPr>
                <w:rFonts w:ascii="Times New Roman" w:hAnsi="Times New Roman" w:cs="Times New Roman"/>
                <w:sz w:val="24"/>
                <w:szCs w:val="24"/>
              </w:rPr>
              <w:t xml:space="preserve">  </w:t>
            </w:r>
            <w:proofErr w:type="spellStart"/>
            <w:r w:rsidR="00072C25" w:rsidRPr="00A830C2">
              <w:rPr>
                <w:rFonts w:ascii="Times New Roman" w:hAnsi="Times New Roman" w:cs="Times New Roman"/>
                <w:sz w:val="24"/>
                <w:szCs w:val="24"/>
              </w:rPr>
              <w:t>Erasmus</w:t>
            </w:r>
            <w:proofErr w:type="spellEnd"/>
            <w:r w:rsidR="00072C25" w:rsidRPr="00A830C2">
              <w:rPr>
                <w:rFonts w:ascii="Times New Roman" w:hAnsi="Times New Roman" w:cs="Times New Roman"/>
                <w:sz w:val="24"/>
                <w:szCs w:val="24"/>
              </w:rPr>
              <w:t>+ programında fakülteye ayrılan kontenjan ve bütçenin kısıtlı olması</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529" w:type="dxa"/>
            <w:gridSpan w:val="2"/>
            <w:vAlign w:val="center"/>
          </w:tcPr>
          <w:p w:rsidR="00072C25" w:rsidRPr="00EB30B9" w:rsidRDefault="00072C25" w:rsidP="0028634D">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Stratejiler</w:t>
            </w:r>
          </w:p>
        </w:tc>
        <w:tc>
          <w:tcPr>
            <w:tcW w:w="7280" w:type="dxa"/>
            <w:gridSpan w:val="6"/>
            <w:shd w:val="clear" w:color="auto" w:fill="auto"/>
            <w:vAlign w:val="bottom"/>
          </w:tcPr>
          <w:p w:rsidR="00072C25" w:rsidRPr="00EB30B9" w:rsidRDefault="00072C25" w:rsidP="0028634D">
            <w:pPr>
              <w:pStyle w:val="ListeParagraf"/>
              <w:numPr>
                <w:ilvl w:val="0"/>
                <w:numId w:val="10"/>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Öğretim elemanlarının öğretim ve araştırma yetkinliklerini geliştirecek eğitsel faaliyetlere katılımlarının desteklenmesi.</w:t>
            </w:r>
          </w:p>
          <w:p w:rsidR="00072C25" w:rsidRPr="00EB30B9" w:rsidRDefault="00072C25" w:rsidP="0028634D">
            <w:pPr>
              <w:pStyle w:val="ListeParagraf"/>
              <w:numPr>
                <w:ilvl w:val="0"/>
                <w:numId w:val="10"/>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Her Anabilim dalının her yıl en az bir proje başvurusunda bulunması</w:t>
            </w:r>
          </w:p>
          <w:p w:rsidR="00072C25" w:rsidRPr="00EB30B9" w:rsidRDefault="00072C25" w:rsidP="0028634D">
            <w:pPr>
              <w:pStyle w:val="ListeParagraf"/>
              <w:numPr>
                <w:ilvl w:val="0"/>
                <w:numId w:val="10"/>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Proje ve yayın yapmaya ilişkin eğitim etkinliklerinin düzenlenmesi</w:t>
            </w:r>
          </w:p>
          <w:p w:rsidR="00072C25" w:rsidRPr="00EB30B9" w:rsidRDefault="00072C25" w:rsidP="0028634D">
            <w:pPr>
              <w:pStyle w:val="ListeParagraf"/>
              <w:numPr>
                <w:ilvl w:val="0"/>
                <w:numId w:val="10"/>
              </w:numPr>
              <w:spacing w:after="0" w:line="240" w:lineRule="auto"/>
              <w:rPr>
                <w:rFonts w:ascii="Times New Roman" w:hAnsi="Times New Roman" w:cs="Times New Roman"/>
                <w:sz w:val="24"/>
                <w:szCs w:val="24"/>
              </w:rPr>
            </w:pPr>
            <w:proofErr w:type="spellStart"/>
            <w:r w:rsidRPr="00EB30B9">
              <w:rPr>
                <w:rFonts w:ascii="Times New Roman" w:hAnsi="Times New Roman" w:cs="Times New Roman"/>
                <w:sz w:val="24"/>
                <w:szCs w:val="24"/>
              </w:rPr>
              <w:t>Erasmus</w:t>
            </w:r>
            <w:proofErr w:type="spellEnd"/>
            <w:r w:rsidRPr="00EB30B9">
              <w:rPr>
                <w:rFonts w:ascii="Times New Roman" w:hAnsi="Times New Roman" w:cs="Times New Roman"/>
                <w:sz w:val="24"/>
                <w:szCs w:val="24"/>
              </w:rPr>
              <w:t xml:space="preserve"> programına yönelik bilgilendirme ve deneyim paylaşımı toplantılarının düzenlenmesi</w:t>
            </w:r>
          </w:p>
          <w:p w:rsidR="00072C25" w:rsidRPr="0007128C" w:rsidRDefault="00072C25" w:rsidP="0028634D">
            <w:pPr>
              <w:pStyle w:val="ListeParagraf"/>
              <w:numPr>
                <w:ilvl w:val="0"/>
                <w:numId w:val="10"/>
              </w:numPr>
              <w:spacing w:after="0" w:line="240" w:lineRule="auto"/>
              <w:rPr>
                <w:rFonts w:ascii="Times New Roman" w:hAnsi="Times New Roman" w:cs="Times New Roman"/>
                <w:sz w:val="24"/>
                <w:szCs w:val="24"/>
              </w:rPr>
            </w:pPr>
            <w:proofErr w:type="spellStart"/>
            <w:r w:rsidRPr="00EB30B9">
              <w:rPr>
                <w:rFonts w:ascii="Times New Roman" w:hAnsi="Times New Roman" w:cs="Times New Roman"/>
                <w:sz w:val="24"/>
                <w:szCs w:val="24"/>
              </w:rPr>
              <w:t>Erasmus</w:t>
            </w:r>
            <w:proofErr w:type="spellEnd"/>
            <w:r w:rsidRPr="00EB30B9">
              <w:rPr>
                <w:rFonts w:ascii="Times New Roman" w:hAnsi="Times New Roman" w:cs="Times New Roman"/>
                <w:sz w:val="24"/>
                <w:szCs w:val="24"/>
              </w:rPr>
              <w:t xml:space="preserve"> programında var olan ikili anlaşmaların arttırılması</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529" w:type="dxa"/>
            <w:gridSpan w:val="2"/>
            <w:vAlign w:val="center"/>
          </w:tcPr>
          <w:p w:rsidR="00072C25" w:rsidRPr="00EB30B9" w:rsidRDefault="00072C25" w:rsidP="0028634D">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Maliyet Tahmini</w:t>
            </w:r>
          </w:p>
        </w:tc>
        <w:tc>
          <w:tcPr>
            <w:tcW w:w="7280" w:type="dxa"/>
            <w:gridSpan w:val="6"/>
            <w:shd w:val="clear" w:color="auto" w:fill="auto"/>
            <w:vAlign w:val="bottom"/>
          </w:tcPr>
          <w:p w:rsidR="00072C25" w:rsidRPr="00EB30B9" w:rsidRDefault="00FF165C" w:rsidP="0028634D">
            <w:pPr>
              <w:pStyle w:val="ListeParagraf"/>
              <w:spacing w:after="0" w:line="240" w:lineRule="auto"/>
              <w:rPr>
                <w:rFonts w:ascii="Times New Roman" w:hAnsi="Times New Roman" w:cs="Times New Roman"/>
                <w:sz w:val="24"/>
                <w:szCs w:val="24"/>
              </w:rPr>
            </w:pPr>
            <w:r w:rsidRPr="00A11860">
              <w:rPr>
                <w:rFonts w:ascii="Times New Roman" w:hAnsi="Times New Roman" w:cs="Times New Roman"/>
                <w:color w:val="000000" w:themeColor="text1"/>
                <w:sz w:val="24"/>
                <w:szCs w:val="24"/>
              </w:rPr>
              <w:t>2</w:t>
            </w:r>
            <w:r w:rsidR="0026697F" w:rsidRPr="00A11860">
              <w:rPr>
                <w:rFonts w:ascii="Times New Roman" w:hAnsi="Times New Roman" w:cs="Times New Roman"/>
                <w:color w:val="000000" w:themeColor="text1"/>
                <w:sz w:val="24"/>
                <w:szCs w:val="24"/>
              </w:rPr>
              <w:t>0.000 TL</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529" w:type="dxa"/>
            <w:gridSpan w:val="2"/>
            <w:vAlign w:val="center"/>
          </w:tcPr>
          <w:p w:rsidR="00072C25" w:rsidRPr="00EB30B9" w:rsidRDefault="00072C25" w:rsidP="0028634D">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Tespitler</w:t>
            </w:r>
          </w:p>
        </w:tc>
        <w:tc>
          <w:tcPr>
            <w:tcW w:w="7280" w:type="dxa"/>
            <w:gridSpan w:val="6"/>
            <w:shd w:val="clear" w:color="auto" w:fill="auto"/>
            <w:vAlign w:val="bottom"/>
          </w:tcPr>
          <w:p w:rsidR="00072C25" w:rsidRPr="00EB30B9" w:rsidRDefault="00072C25" w:rsidP="0028634D">
            <w:pPr>
              <w:spacing w:after="0" w:line="240" w:lineRule="auto"/>
              <w:ind w:left="360"/>
              <w:rPr>
                <w:rFonts w:ascii="Times New Roman" w:hAnsi="Times New Roman" w:cs="Times New Roman"/>
                <w:sz w:val="24"/>
                <w:szCs w:val="24"/>
              </w:rPr>
            </w:pPr>
            <w:r w:rsidRPr="00EB30B9">
              <w:rPr>
                <w:rFonts w:ascii="Times New Roman" w:hAnsi="Times New Roman" w:cs="Times New Roman"/>
                <w:sz w:val="24"/>
                <w:szCs w:val="24"/>
              </w:rPr>
              <w:t>1.Ulusal ve uluslararası bilimsel programlara maddi desteğin az olması</w:t>
            </w:r>
          </w:p>
          <w:p w:rsidR="00072C25" w:rsidRPr="00EB30B9" w:rsidRDefault="00072C25" w:rsidP="0028634D">
            <w:pPr>
              <w:spacing w:after="0" w:line="240" w:lineRule="auto"/>
              <w:ind w:left="360"/>
              <w:rPr>
                <w:rFonts w:ascii="Times New Roman" w:hAnsi="Times New Roman" w:cs="Times New Roman"/>
                <w:sz w:val="24"/>
                <w:szCs w:val="24"/>
              </w:rPr>
            </w:pPr>
            <w:r w:rsidRPr="00EB30B9">
              <w:rPr>
                <w:rFonts w:ascii="Times New Roman" w:hAnsi="Times New Roman" w:cs="Times New Roman"/>
                <w:sz w:val="24"/>
                <w:szCs w:val="24"/>
              </w:rPr>
              <w:t>2.Üniversitenin BAP biriminden fakülteye ayrılan bütçenin kısıtlı olması</w:t>
            </w:r>
          </w:p>
          <w:p w:rsidR="00072C25" w:rsidRPr="00EB30B9" w:rsidRDefault="00072C25" w:rsidP="0028634D">
            <w:pPr>
              <w:spacing w:after="0" w:line="240" w:lineRule="auto"/>
              <w:ind w:left="360"/>
              <w:rPr>
                <w:rFonts w:ascii="Times New Roman" w:hAnsi="Times New Roman" w:cs="Times New Roman"/>
                <w:sz w:val="24"/>
                <w:szCs w:val="24"/>
              </w:rPr>
            </w:pPr>
            <w:r w:rsidRPr="00EB30B9">
              <w:rPr>
                <w:rFonts w:ascii="Times New Roman" w:hAnsi="Times New Roman" w:cs="Times New Roman"/>
                <w:sz w:val="24"/>
                <w:szCs w:val="24"/>
              </w:rPr>
              <w:t xml:space="preserve">3.Proje başvuru sayısının az olması </w:t>
            </w:r>
          </w:p>
          <w:p w:rsidR="00072C25" w:rsidRPr="00EB30B9" w:rsidRDefault="00072C25" w:rsidP="0028634D">
            <w:pPr>
              <w:spacing w:after="0" w:line="240" w:lineRule="auto"/>
              <w:ind w:left="360"/>
              <w:rPr>
                <w:rFonts w:ascii="Times New Roman" w:hAnsi="Times New Roman" w:cs="Times New Roman"/>
                <w:sz w:val="24"/>
                <w:szCs w:val="24"/>
              </w:rPr>
            </w:pPr>
            <w:r w:rsidRPr="00EB30B9">
              <w:rPr>
                <w:rFonts w:ascii="Times New Roman" w:hAnsi="Times New Roman" w:cs="Times New Roman"/>
                <w:sz w:val="24"/>
                <w:szCs w:val="24"/>
              </w:rPr>
              <w:t xml:space="preserve">4. </w:t>
            </w:r>
            <w:proofErr w:type="spellStart"/>
            <w:r w:rsidRPr="00EB30B9">
              <w:rPr>
                <w:rFonts w:ascii="Times New Roman" w:hAnsi="Times New Roman" w:cs="Times New Roman"/>
                <w:sz w:val="24"/>
                <w:szCs w:val="24"/>
              </w:rPr>
              <w:t>Erasmus</w:t>
            </w:r>
            <w:proofErr w:type="spellEnd"/>
            <w:r w:rsidRPr="00EB30B9">
              <w:rPr>
                <w:rFonts w:ascii="Times New Roman" w:hAnsi="Times New Roman" w:cs="Times New Roman"/>
                <w:sz w:val="24"/>
                <w:szCs w:val="24"/>
              </w:rPr>
              <w:t xml:space="preserve"> programından yararlanan öğretim elemanı sayısının az olması </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529" w:type="dxa"/>
            <w:gridSpan w:val="2"/>
            <w:vAlign w:val="center"/>
          </w:tcPr>
          <w:p w:rsidR="00072C25" w:rsidRPr="00EB30B9" w:rsidRDefault="00072C25" w:rsidP="0028634D">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lastRenderedPageBreak/>
              <w:t>İhtiyaçlar</w:t>
            </w:r>
          </w:p>
        </w:tc>
        <w:tc>
          <w:tcPr>
            <w:tcW w:w="7280" w:type="dxa"/>
            <w:gridSpan w:val="6"/>
            <w:shd w:val="clear" w:color="auto" w:fill="auto"/>
            <w:vAlign w:val="bottom"/>
          </w:tcPr>
          <w:p w:rsidR="00072C25" w:rsidRPr="00EB30B9" w:rsidRDefault="00072C25" w:rsidP="0028634D">
            <w:pPr>
              <w:spacing w:after="0" w:line="240" w:lineRule="auto"/>
              <w:ind w:left="360"/>
              <w:rPr>
                <w:rFonts w:ascii="Times New Roman" w:hAnsi="Times New Roman" w:cs="Times New Roman"/>
                <w:sz w:val="24"/>
                <w:szCs w:val="24"/>
              </w:rPr>
            </w:pPr>
            <w:r w:rsidRPr="00EB30B9">
              <w:rPr>
                <w:rFonts w:ascii="Times New Roman" w:hAnsi="Times New Roman" w:cs="Times New Roman"/>
                <w:sz w:val="24"/>
                <w:szCs w:val="24"/>
              </w:rPr>
              <w:t>1. Öğretim elemanlarının öğretim ve araştırma yetkinliklerini geliştirecek eğitsel faaliyetlerin arttırılması</w:t>
            </w:r>
          </w:p>
          <w:p w:rsidR="00072C25" w:rsidRPr="00EB30B9" w:rsidRDefault="00072C25" w:rsidP="0028634D">
            <w:pPr>
              <w:spacing w:after="0" w:line="240" w:lineRule="auto"/>
              <w:ind w:left="360"/>
              <w:rPr>
                <w:rFonts w:ascii="Times New Roman" w:hAnsi="Times New Roman" w:cs="Times New Roman"/>
                <w:sz w:val="24"/>
                <w:szCs w:val="24"/>
              </w:rPr>
            </w:pPr>
            <w:r w:rsidRPr="00EB30B9">
              <w:rPr>
                <w:rFonts w:ascii="Times New Roman" w:hAnsi="Times New Roman" w:cs="Times New Roman"/>
                <w:sz w:val="24"/>
                <w:szCs w:val="24"/>
              </w:rPr>
              <w:t>2.Proje ve yayın hazırlama tekniklerinin öğretilmesine yönelik işbirliklerin yapılması</w:t>
            </w:r>
          </w:p>
          <w:p w:rsidR="00072C25" w:rsidRPr="00EB30B9" w:rsidRDefault="00072C25" w:rsidP="0028634D">
            <w:pPr>
              <w:spacing w:after="0" w:line="240" w:lineRule="auto"/>
              <w:ind w:left="360"/>
              <w:rPr>
                <w:rFonts w:ascii="Times New Roman" w:hAnsi="Times New Roman" w:cs="Times New Roman"/>
                <w:sz w:val="24"/>
                <w:szCs w:val="24"/>
              </w:rPr>
            </w:pPr>
            <w:r w:rsidRPr="00EB30B9">
              <w:rPr>
                <w:rFonts w:ascii="Times New Roman" w:hAnsi="Times New Roman" w:cs="Times New Roman"/>
                <w:sz w:val="24"/>
                <w:szCs w:val="24"/>
              </w:rPr>
              <w:t>3. Ulusal ve uluslararası bilimsel programlara maddi desteğin arttırılması</w:t>
            </w:r>
          </w:p>
          <w:p w:rsidR="00072C25" w:rsidRPr="00EB30B9" w:rsidRDefault="00072C25" w:rsidP="0028634D">
            <w:pPr>
              <w:spacing w:after="0" w:line="240" w:lineRule="auto"/>
              <w:ind w:left="360"/>
              <w:rPr>
                <w:rFonts w:ascii="Times New Roman" w:hAnsi="Times New Roman" w:cs="Times New Roman"/>
                <w:sz w:val="24"/>
                <w:szCs w:val="24"/>
              </w:rPr>
            </w:pPr>
            <w:r w:rsidRPr="00EB30B9">
              <w:rPr>
                <w:rFonts w:ascii="Times New Roman" w:hAnsi="Times New Roman" w:cs="Times New Roman"/>
                <w:sz w:val="24"/>
                <w:szCs w:val="24"/>
              </w:rPr>
              <w:t>4. Üniversitenin BAP biriminden fakülteye ayrılan bütçenin arttırılması</w:t>
            </w:r>
          </w:p>
          <w:p w:rsidR="00072C25" w:rsidRPr="00EB30B9" w:rsidRDefault="00072C25" w:rsidP="0028634D">
            <w:pPr>
              <w:spacing w:after="0" w:line="240" w:lineRule="auto"/>
              <w:ind w:left="360"/>
              <w:rPr>
                <w:rFonts w:ascii="Times New Roman" w:hAnsi="Times New Roman" w:cs="Times New Roman"/>
                <w:sz w:val="24"/>
                <w:szCs w:val="24"/>
              </w:rPr>
            </w:pPr>
            <w:r w:rsidRPr="00EB30B9">
              <w:rPr>
                <w:rFonts w:ascii="Times New Roman" w:hAnsi="Times New Roman" w:cs="Times New Roman"/>
                <w:sz w:val="24"/>
                <w:szCs w:val="24"/>
              </w:rPr>
              <w:t xml:space="preserve">5.Erasmus programı </w:t>
            </w:r>
            <w:proofErr w:type="spellStart"/>
            <w:r w:rsidRPr="00EB30B9">
              <w:rPr>
                <w:rFonts w:ascii="Times New Roman" w:hAnsi="Times New Roman" w:cs="Times New Roman"/>
                <w:sz w:val="24"/>
                <w:szCs w:val="24"/>
              </w:rPr>
              <w:t>kapdamında</w:t>
            </w:r>
            <w:proofErr w:type="spellEnd"/>
            <w:r w:rsidRPr="00EB30B9">
              <w:rPr>
                <w:rFonts w:ascii="Times New Roman" w:hAnsi="Times New Roman" w:cs="Times New Roman"/>
                <w:sz w:val="24"/>
                <w:szCs w:val="24"/>
              </w:rPr>
              <w:t xml:space="preserve"> fakülteye ayrılan kontenjanın ve bütçenin arttırılması</w:t>
            </w:r>
          </w:p>
        </w:tc>
      </w:tr>
    </w:tbl>
    <w:p w:rsidR="00072C25" w:rsidRPr="00EB30B9" w:rsidRDefault="00072C25" w:rsidP="00072C25">
      <w:pPr>
        <w:spacing w:after="0" w:line="240" w:lineRule="auto"/>
        <w:rPr>
          <w:rFonts w:ascii="Times New Roman" w:hAnsi="Times New Roman" w:cs="Times New Roman"/>
          <w:sz w:val="24"/>
          <w:szCs w:val="24"/>
        </w:rPr>
      </w:pPr>
      <w:r w:rsidRPr="00EB30B9">
        <w:rPr>
          <w:rFonts w:ascii="Times New Roman" w:hAnsi="Times New Roman" w:cs="Times New Roman"/>
          <w:b/>
          <w:sz w:val="24"/>
          <w:szCs w:val="24"/>
        </w:rPr>
        <w:br w:type="page"/>
      </w:r>
    </w:p>
    <w:tbl>
      <w:tblPr>
        <w:tblW w:w="12809" w:type="dxa"/>
        <w:tblLayout w:type="fixed"/>
        <w:tblCellMar>
          <w:left w:w="85" w:type="dxa"/>
          <w:right w:w="85" w:type="dxa"/>
        </w:tblCellMar>
        <w:tblLook w:val="0400" w:firstRow="0" w:lastRow="0" w:firstColumn="0" w:lastColumn="0" w:noHBand="0" w:noVBand="1"/>
      </w:tblPr>
      <w:tblGrid>
        <w:gridCol w:w="4536"/>
        <w:gridCol w:w="1134"/>
        <w:gridCol w:w="1418"/>
        <w:gridCol w:w="1134"/>
        <w:gridCol w:w="1134"/>
        <w:gridCol w:w="1276"/>
        <w:gridCol w:w="1134"/>
        <w:gridCol w:w="1043"/>
      </w:tblGrid>
      <w:tr w:rsidR="0007128C" w:rsidRPr="00EB30B9" w:rsidTr="0007128C">
        <w:trPr>
          <w:cantSplit/>
          <w:trHeight w:val="567"/>
          <w:tblHeader/>
        </w:trPr>
        <w:tc>
          <w:tcPr>
            <w:tcW w:w="4536" w:type="dxa"/>
            <w:tcBorders>
              <w:bottom w:val="single" w:sz="4" w:space="0" w:color="000000"/>
            </w:tcBorders>
            <w:shd w:val="clear" w:color="auto" w:fill="auto"/>
            <w:vAlign w:val="center"/>
          </w:tcPr>
          <w:p w:rsidR="0007128C" w:rsidRPr="00EB30B9" w:rsidRDefault="0007128C" w:rsidP="00072C25">
            <w:pPr>
              <w:spacing w:after="0" w:line="240" w:lineRule="auto"/>
              <w:rPr>
                <w:rFonts w:ascii="Times New Roman" w:hAnsi="Times New Roman" w:cs="Times New Roman"/>
                <w:b/>
                <w:sz w:val="24"/>
                <w:szCs w:val="24"/>
              </w:rPr>
            </w:pPr>
            <w:r w:rsidRPr="00EB30B9">
              <w:rPr>
                <w:rFonts w:ascii="Times New Roman" w:hAnsi="Times New Roman" w:cs="Times New Roman"/>
                <w:sz w:val="24"/>
                <w:szCs w:val="24"/>
              </w:rPr>
              <w:lastRenderedPageBreak/>
              <w:t>Hedef Kartı Tablosu (H1.3)</w:t>
            </w:r>
          </w:p>
        </w:tc>
        <w:tc>
          <w:tcPr>
            <w:tcW w:w="1134" w:type="dxa"/>
            <w:tcBorders>
              <w:bottom w:val="single" w:sz="4" w:space="0" w:color="auto"/>
            </w:tcBorders>
            <w:shd w:val="clear" w:color="auto" w:fill="auto"/>
          </w:tcPr>
          <w:p w:rsidR="0007128C" w:rsidRPr="00EB30B9" w:rsidRDefault="0007128C" w:rsidP="00072C25">
            <w:pPr>
              <w:spacing w:after="0" w:line="240" w:lineRule="auto"/>
              <w:rPr>
                <w:rFonts w:ascii="Times New Roman" w:hAnsi="Times New Roman" w:cs="Times New Roman"/>
                <w:sz w:val="24"/>
                <w:szCs w:val="24"/>
              </w:rPr>
            </w:pPr>
          </w:p>
        </w:tc>
        <w:tc>
          <w:tcPr>
            <w:tcW w:w="7139" w:type="dxa"/>
            <w:gridSpan w:val="6"/>
            <w:tcBorders>
              <w:bottom w:val="single" w:sz="4" w:space="0" w:color="auto"/>
            </w:tcBorders>
            <w:shd w:val="clear" w:color="auto" w:fill="auto"/>
            <w:vAlign w:val="center"/>
          </w:tcPr>
          <w:p w:rsidR="0007128C" w:rsidRPr="00EB30B9" w:rsidRDefault="0007128C" w:rsidP="00072C25">
            <w:pPr>
              <w:spacing w:after="0" w:line="240" w:lineRule="auto"/>
              <w:rPr>
                <w:rFonts w:ascii="Times New Roman" w:hAnsi="Times New Roman" w:cs="Times New Roman"/>
                <w:sz w:val="24"/>
                <w:szCs w:val="24"/>
              </w:rPr>
            </w:pPr>
          </w:p>
        </w:tc>
      </w:tr>
      <w:tr w:rsidR="00072C25" w:rsidRPr="00EB30B9" w:rsidTr="0007128C">
        <w:trPr>
          <w:cantSplit/>
          <w:trHeight w:val="567"/>
          <w:tblHeader/>
        </w:trPr>
        <w:tc>
          <w:tcPr>
            <w:tcW w:w="453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AMAÇ (A1)</w:t>
            </w:r>
          </w:p>
        </w:tc>
        <w:tc>
          <w:tcPr>
            <w:tcW w:w="1134" w:type="dxa"/>
            <w:tcBorders>
              <w:top w:val="single" w:sz="4" w:space="0" w:color="000000"/>
              <w:left w:val="nil"/>
              <w:bottom w:val="single" w:sz="4" w:space="0" w:color="auto"/>
              <w:right w:val="nil"/>
            </w:tcBorders>
            <w:shd w:val="clear" w:color="auto" w:fill="00B0F0"/>
          </w:tcPr>
          <w:p w:rsidR="00072C25" w:rsidRPr="00EB30B9" w:rsidRDefault="00072C25" w:rsidP="0007128C">
            <w:pPr>
              <w:spacing w:after="0" w:line="240" w:lineRule="auto"/>
              <w:rPr>
                <w:rFonts w:ascii="Times New Roman" w:hAnsi="Times New Roman" w:cs="Times New Roman"/>
                <w:sz w:val="24"/>
                <w:szCs w:val="24"/>
              </w:rPr>
            </w:pPr>
          </w:p>
        </w:tc>
        <w:tc>
          <w:tcPr>
            <w:tcW w:w="7139" w:type="dxa"/>
            <w:gridSpan w:val="6"/>
            <w:tcBorders>
              <w:top w:val="single" w:sz="4" w:space="0" w:color="000000"/>
              <w:left w:val="nil"/>
              <w:bottom w:val="single" w:sz="4" w:space="0" w:color="auto"/>
              <w:right w:val="single" w:sz="4" w:space="0" w:color="000000"/>
            </w:tcBorders>
            <w:shd w:val="clear" w:color="auto" w:fill="00B0F0"/>
            <w:vAlign w:val="center"/>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EĞİTİM ÖĞRETİM FAALİYETLERİNİ GELİŞTİRMEK</w:t>
            </w:r>
          </w:p>
        </w:tc>
      </w:tr>
      <w:tr w:rsidR="00072C25" w:rsidRPr="00EB30B9" w:rsidTr="0007128C">
        <w:trPr>
          <w:cantSplit/>
          <w:trHeight w:val="567"/>
          <w:tblHeader/>
        </w:trPr>
        <w:tc>
          <w:tcPr>
            <w:tcW w:w="4536"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Hedef (H1.3)</w:t>
            </w:r>
          </w:p>
        </w:tc>
        <w:tc>
          <w:tcPr>
            <w:tcW w:w="8273" w:type="dxa"/>
            <w:gridSpan w:val="7"/>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Öğrencinin niteliğinin arttırılması</w:t>
            </w:r>
          </w:p>
        </w:tc>
      </w:tr>
      <w:tr w:rsidR="00072C25" w:rsidRPr="00EB30B9" w:rsidTr="0007128C">
        <w:trPr>
          <w:cantSplit/>
          <w:trHeight w:val="567"/>
          <w:tblHeader/>
        </w:trPr>
        <w:tc>
          <w:tcPr>
            <w:tcW w:w="4536"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İlgili Olduğu</w:t>
            </w:r>
            <w:r w:rsidRPr="00EB30B9">
              <w:rPr>
                <w:rFonts w:ascii="Times New Roman" w:hAnsi="Times New Roman" w:cs="Times New Roman"/>
                <w:b/>
                <w:color w:val="000000"/>
                <w:sz w:val="24"/>
                <w:szCs w:val="24"/>
              </w:rPr>
              <w:br/>
              <w:t>Program/Alt Program Adı</w:t>
            </w:r>
          </w:p>
        </w:tc>
        <w:tc>
          <w:tcPr>
            <w:tcW w:w="8273" w:type="dxa"/>
            <w:gridSpan w:val="7"/>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rPr>
                <w:rFonts w:ascii="Times New Roman" w:hAnsi="Times New Roman" w:cs="Times New Roman"/>
                <w:color w:val="000000"/>
                <w:sz w:val="24"/>
                <w:szCs w:val="24"/>
              </w:rPr>
            </w:pPr>
            <w:r w:rsidRPr="00EB30B9">
              <w:rPr>
                <w:rFonts w:ascii="Times New Roman" w:hAnsi="Times New Roman" w:cs="Times New Roman"/>
                <w:color w:val="000000"/>
                <w:sz w:val="24"/>
                <w:szCs w:val="24"/>
              </w:rPr>
              <w:t>Yükseköğretim/</w:t>
            </w:r>
            <w:r w:rsidRPr="00EB30B9">
              <w:rPr>
                <w:rFonts w:ascii="Times New Roman" w:hAnsi="Times New Roman" w:cs="Times New Roman"/>
                <w:sz w:val="24"/>
                <w:szCs w:val="24"/>
              </w:rPr>
              <w:t>Lisans Eğitimi</w:t>
            </w:r>
          </w:p>
        </w:tc>
      </w:tr>
      <w:tr w:rsidR="00072C25" w:rsidRPr="00EB30B9" w:rsidTr="0007128C">
        <w:trPr>
          <w:cantSplit/>
          <w:trHeight w:val="600"/>
          <w:tblHeader/>
        </w:trPr>
        <w:tc>
          <w:tcPr>
            <w:tcW w:w="4536"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İlişkili Olduğu Alt Program Hedefi</w:t>
            </w:r>
          </w:p>
        </w:tc>
        <w:tc>
          <w:tcPr>
            <w:tcW w:w="8273" w:type="dxa"/>
            <w:gridSpan w:val="7"/>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rPr>
                <w:rFonts w:ascii="Times New Roman" w:hAnsi="Times New Roman" w:cs="Times New Roman"/>
                <w:color w:val="000000"/>
                <w:sz w:val="24"/>
                <w:szCs w:val="24"/>
              </w:rPr>
            </w:pPr>
            <w:r w:rsidRPr="00EB30B9">
              <w:rPr>
                <w:rFonts w:ascii="Times New Roman" w:hAnsi="Times New Roman" w:cs="Times New Roman"/>
                <w:sz w:val="24"/>
                <w:szCs w:val="24"/>
              </w:rPr>
              <w:t>Mesleki yeterlilik sahibi ve gelişime açık mezunlar yetiştirilmesi</w:t>
            </w:r>
          </w:p>
        </w:tc>
      </w:tr>
      <w:tr w:rsidR="00072C25" w:rsidRPr="00EB30B9" w:rsidTr="0007128C">
        <w:trPr>
          <w:cantSplit/>
          <w:trHeight w:val="850"/>
          <w:tblHeader/>
        </w:trPr>
        <w:tc>
          <w:tcPr>
            <w:tcW w:w="4536"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Performans Göstergeleri</w:t>
            </w:r>
          </w:p>
        </w:tc>
        <w:tc>
          <w:tcPr>
            <w:tcW w:w="1134"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Hedefe Etkisi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Plan Dönemi Başlangıç Değeri (2023)</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2024</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2025</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276"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2026</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2027</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043"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2028</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r>
      <w:tr w:rsidR="00072C25" w:rsidRPr="00EB30B9" w:rsidTr="0007128C">
        <w:trPr>
          <w:cantSplit/>
          <w:trHeight w:val="300"/>
          <w:tblHeader/>
        </w:trPr>
        <w:tc>
          <w:tcPr>
            <w:tcW w:w="4536" w:type="dxa"/>
            <w:tcBorders>
              <w:top w:val="nil"/>
              <w:left w:val="single" w:sz="4" w:space="0" w:color="000000"/>
              <w:bottom w:val="single" w:sz="4" w:space="0" w:color="000000"/>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PG1.3.1 Bilimsel projelerde görev alan öğrenci sayısı</w:t>
            </w:r>
          </w:p>
        </w:tc>
        <w:tc>
          <w:tcPr>
            <w:tcW w:w="1134" w:type="dxa"/>
            <w:tcBorders>
              <w:top w:val="single" w:sz="4" w:space="0" w:color="auto"/>
              <w:left w:val="single" w:sz="4" w:space="0" w:color="auto"/>
              <w:bottom w:val="single" w:sz="4" w:space="0" w:color="auto"/>
              <w:right w:val="single" w:sz="4" w:space="0" w:color="auto"/>
            </w:tcBorders>
          </w:tcPr>
          <w:p w:rsidR="0007128C" w:rsidRDefault="0007128C" w:rsidP="0007128C">
            <w:pPr>
              <w:spacing w:after="0" w:line="240" w:lineRule="auto"/>
              <w:jc w:val="center"/>
              <w:rPr>
                <w:rFonts w:ascii="Times New Roman" w:hAnsi="Times New Roman" w:cs="Times New Roman"/>
                <w:sz w:val="24"/>
                <w:szCs w:val="24"/>
              </w:rPr>
            </w:pPr>
          </w:p>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12</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15</w:t>
            </w:r>
          </w:p>
        </w:tc>
        <w:tc>
          <w:tcPr>
            <w:tcW w:w="1276"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17</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19</w:t>
            </w:r>
          </w:p>
        </w:tc>
        <w:tc>
          <w:tcPr>
            <w:tcW w:w="1043"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r>
      <w:tr w:rsidR="00072C25" w:rsidRPr="00EB30B9" w:rsidTr="0007128C">
        <w:trPr>
          <w:cantSplit/>
          <w:trHeight w:val="300"/>
          <w:tblHeader/>
        </w:trPr>
        <w:tc>
          <w:tcPr>
            <w:tcW w:w="4536" w:type="dxa"/>
            <w:tcBorders>
              <w:top w:val="nil"/>
              <w:left w:val="single" w:sz="4" w:space="0" w:color="000000"/>
              <w:bottom w:val="single" w:sz="4" w:space="0" w:color="000000"/>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PG1.3.2 Öğrencilerin kariyer geliştirme etkinliklerine katılım sayısı</w:t>
            </w:r>
          </w:p>
        </w:tc>
        <w:tc>
          <w:tcPr>
            <w:tcW w:w="1134" w:type="dxa"/>
            <w:tcBorders>
              <w:top w:val="single" w:sz="4" w:space="0" w:color="auto"/>
              <w:left w:val="single" w:sz="4" w:space="0" w:color="auto"/>
              <w:bottom w:val="single" w:sz="4" w:space="0" w:color="auto"/>
              <w:right w:val="single" w:sz="4" w:space="0" w:color="auto"/>
            </w:tcBorders>
          </w:tcPr>
          <w:p w:rsidR="0007128C" w:rsidRDefault="0007128C" w:rsidP="0007128C">
            <w:pPr>
              <w:spacing w:after="0" w:line="240" w:lineRule="auto"/>
              <w:jc w:val="center"/>
              <w:rPr>
                <w:rFonts w:ascii="Times New Roman" w:hAnsi="Times New Roman" w:cs="Times New Roman"/>
                <w:sz w:val="24"/>
                <w:szCs w:val="24"/>
              </w:rPr>
            </w:pPr>
          </w:p>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50</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100</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120</w:t>
            </w:r>
          </w:p>
        </w:tc>
        <w:tc>
          <w:tcPr>
            <w:tcW w:w="1276"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150</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200</w:t>
            </w:r>
          </w:p>
        </w:tc>
        <w:tc>
          <w:tcPr>
            <w:tcW w:w="1043"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250</w:t>
            </w:r>
          </w:p>
        </w:tc>
      </w:tr>
      <w:tr w:rsidR="00072C25" w:rsidRPr="00EB30B9" w:rsidTr="0007128C">
        <w:trPr>
          <w:cantSplit/>
          <w:trHeight w:val="300"/>
          <w:tblHeader/>
        </w:trPr>
        <w:tc>
          <w:tcPr>
            <w:tcW w:w="4536" w:type="dxa"/>
            <w:tcBorders>
              <w:top w:val="nil"/>
              <w:left w:val="single" w:sz="4" w:space="0" w:color="000000"/>
              <w:bottom w:val="single" w:sz="4" w:space="0" w:color="auto"/>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PG1.3.1.3 Öğrencilerin ulusal ve uluslararası bilimsel toplantılara (kongre, kurs, </w:t>
            </w:r>
            <w:proofErr w:type="spellStart"/>
            <w:r w:rsidRPr="00EB30B9">
              <w:rPr>
                <w:rFonts w:ascii="Times New Roman" w:hAnsi="Times New Roman" w:cs="Times New Roman"/>
                <w:sz w:val="24"/>
                <w:szCs w:val="24"/>
              </w:rPr>
              <w:t>çalıştay</w:t>
            </w:r>
            <w:proofErr w:type="spellEnd"/>
            <w:r w:rsidRPr="00EB30B9">
              <w:rPr>
                <w:rFonts w:ascii="Times New Roman" w:hAnsi="Times New Roman" w:cs="Times New Roman"/>
                <w:sz w:val="24"/>
                <w:szCs w:val="24"/>
              </w:rPr>
              <w:t xml:space="preserve"> vb.) katılım sayısı</w:t>
            </w:r>
          </w:p>
        </w:tc>
        <w:tc>
          <w:tcPr>
            <w:tcW w:w="1134" w:type="dxa"/>
            <w:tcBorders>
              <w:top w:val="single" w:sz="4" w:space="0" w:color="auto"/>
              <w:left w:val="single" w:sz="4" w:space="0" w:color="auto"/>
              <w:bottom w:val="single" w:sz="4" w:space="0" w:color="auto"/>
              <w:right w:val="single" w:sz="4" w:space="0" w:color="auto"/>
            </w:tcBorders>
          </w:tcPr>
          <w:p w:rsidR="0007128C" w:rsidRDefault="0007128C" w:rsidP="0007128C">
            <w:pPr>
              <w:spacing w:after="0" w:line="240" w:lineRule="auto"/>
              <w:jc w:val="center"/>
              <w:rPr>
                <w:rFonts w:ascii="Times New Roman" w:hAnsi="Times New Roman" w:cs="Times New Roman"/>
                <w:sz w:val="24"/>
                <w:szCs w:val="24"/>
              </w:rPr>
            </w:pPr>
          </w:p>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134" w:type="dxa"/>
            <w:tcBorders>
              <w:top w:val="nil"/>
              <w:left w:val="single" w:sz="4" w:space="0" w:color="auto"/>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134"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7</w:t>
            </w:r>
          </w:p>
        </w:tc>
        <w:tc>
          <w:tcPr>
            <w:tcW w:w="1276"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8</w:t>
            </w:r>
          </w:p>
        </w:tc>
        <w:tc>
          <w:tcPr>
            <w:tcW w:w="1134"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043"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12</w:t>
            </w:r>
          </w:p>
        </w:tc>
      </w:tr>
      <w:tr w:rsidR="00072C25" w:rsidRPr="00EB30B9" w:rsidTr="0007128C">
        <w:trPr>
          <w:cantSplit/>
          <w:trHeight w:val="377"/>
          <w:tblHeader/>
        </w:trPr>
        <w:tc>
          <w:tcPr>
            <w:tcW w:w="4536" w:type="dxa"/>
            <w:tcBorders>
              <w:top w:val="single" w:sz="4" w:space="0" w:color="auto"/>
              <w:left w:val="single" w:sz="4" w:space="0" w:color="000000"/>
              <w:bottom w:val="single" w:sz="4" w:space="0" w:color="000000"/>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PG1.3.1.</w:t>
            </w:r>
            <w:proofErr w:type="gramStart"/>
            <w:r w:rsidRPr="00EB30B9">
              <w:rPr>
                <w:rFonts w:ascii="Times New Roman" w:hAnsi="Times New Roman" w:cs="Times New Roman"/>
                <w:sz w:val="24"/>
                <w:szCs w:val="24"/>
              </w:rPr>
              <w:t xml:space="preserve">4  </w:t>
            </w:r>
            <w:proofErr w:type="spellStart"/>
            <w:r w:rsidRPr="00EB30B9">
              <w:rPr>
                <w:rFonts w:ascii="Times New Roman" w:hAnsi="Times New Roman" w:cs="Times New Roman"/>
                <w:sz w:val="24"/>
                <w:szCs w:val="24"/>
              </w:rPr>
              <w:t>Erasmus</w:t>
            </w:r>
            <w:proofErr w:type="spellEnd"/>
            <w:proofErr w:type="gramEnd"/>
            <w:r w:rsidRPr="00EB30B9">
              <w:rPr>
                <w:rFonts w:ascii="Times New Roman" w:hAnsi="Times New Roman" w:cs="Times New Roman"/>
                <w:sz w:val="24"/>
                <w:szCs w:val="24"/>
              </w:rPr>
              <w:t xml:space="preserve"> + programına katılan öğrenci sayısı</w:t>
            </w:r>
          </w:p>
        </w:tc>
        <w:tc>
          <w:tcPr>
            <w:tcW w:w="1134" w:type="dxa"/>
            <w:tcBorders>
              <w:top w:val="single" w:sz="4" w:space="0" w:color="auto"/>
              <w:left w:val="single" w:sz="4" w:space="0" w:color="auto"/>
              <w:bottom w:val="single" w:sz="4" w:space="0" w:color="auto"/>
              <w:right w:val="single" w:sz="4" w:space="0" w:color="auto"/>
            </w:tcBorders>
          </w:tcPr>
          <w:p w:rsidR="0007128C" w:rsidRDefault="0007128C" w:rsidP="0007128C">
            <w:pPr>
              <w:spacing w:after="0" w:line="240" w:lineRule="auto"/>
              <w:jc w:val="center"/>
              <w:rPr>
                <w:rFonts w:ascii="Times New Roman" w:hAnsi="Times New Roman" w:cs="Times New Roman"/>
                <w:sz w:val="24"/>
                <w:szCs w:val="24"/>
              </w:rPr>
            </w:pPr>
          </w:p>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276"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043"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r>
      <w:tr w:rsidR="00072C25" w:rsidRPr="00EB30B9" w:rsidTr="0007128C">
        <w:trPr>
          <w:cantSplit/>
          <w:trHeight w:val="300"/>
          <w:tblHeader/>
        </w:trPr>
        <w:tc>
          <w:tcPr>
            <w:tcW w:w="4536" w:type="dxa"/>
            <w:tcBorders>
              <w:top w:val="nil"/>
              <w:left w:val="single" w:sz="4" w:space="0" w:color="000000"/>
              <w:bottom w:val="single" w:sz="4" w:space="0" w:color="000000"/>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PG1.3.1.5 Fakülte komisyonlarında görev alan öğrenci sayısı</w:t>
            </w:r>
          </w:p>
        </w:tc>
        <w:tc>
          <w:tcPr>
            <w:tcW w:w="1134" w:type="dxa"/>
            <w:tcBorders>
              <w:top w:val="single" w:sz="4" w:space="0" w:color="auto"/>
              <w:left w:val="single" w:sz="4" w:space="0" w:color="auto"/>
              <w:bottom w:val="single" w:sz="4" w:space="0" w:color="auto"/>
              <w:right w:val="single" w:sz="4" w:space="0" w:color="auto"/>
            </w:tcBorders>
          </w:tcPr>
          <w:p w:rsidR="0007128C" w:rsidRDefault="0007128C" w:rsidP="0007128C">
            <w:pPr>
              <w:spacing w:after="0" w:line="240" w:lineRule="auto"/>
              <w:jc w:val="center"/>
              <w:rPr>
                <w:rFonts w:ascii="Times New Roman" w:hAnsi="Times New Roman" w:cs="Times New Roman"/>
                <w:sz w:val="24"/>
                <w:szCs w:val="24"/>
              </w:rPr>
            </w:pPr>
          </w:p>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40</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45</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50</w:t>
            </w:r>
          </w:p>
        </w:tc>
        <w:tc>
          <w:tcPr>
            <w:tcW w:w="1276"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50</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55</w:t>
            </w:r>
          </w:p>
        </w:tc>
        <w:tc>
          <w:tcPr>
            <w:tcW w:w="1043"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55</w:t>
            </w:r>
          </w:p>
        </w:tc>
      </w:tr>
      <w:tr w:rsidR="00072C25" w:rsidRPr="00EB30B9" w:rsidTr="0007128C">
        <w:trPr>
          <w:cantSplit/>
          <w:trHeight w:val="300"/>
          <w:tblHeader/>
        </w:trPr>
        <w:tc>
          <w:tcPr>
            <w:tcW w:w="4536" w:type="dxa"/>
            <w:tcBorders>
              <w:top w:val="nil"/>
              <w:left w:val="single" w:sz="4" w:space="0" w:color="000000"/>
              <w:bottom w:val="single" w:sz="4" w:space="0" w:color="000000"/>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PG1.3.1.6 Öğrencilere yönelik sosyal kültürel ve sportif faaliyet sayısı</w:t>
            </w:r>
          </w:p>
        </w:tc>
        <w:tc>
          <w:tcPr>
            <w:tcW w:w="1134" w:type="dxa"/>
            <w:tcBorders>
              <w:top w:val="single" w:sz="4" w:space="0" w:color="auto"/>
              <w:left w:val="single" w:sz="4" w:space="0" w:color="auto"/>
              <w:bottom w:val="single" w:sz="4" w:space="0" w:color="auto"/>
              <w:right w:val="single" w:sz="4" w:space="0" w:color="auto"/>
            </w:tcBorders>
          </w:tcPr>
          <w:p w:rsidR="0007128C" w:rsidRDefault="0007128C" w:rsidP="0007128C">
            <w:pPr>
              <w:spacing w:after="0" w:line="240" w:lineRule="auto"/>
              <w:jc w:val="center"/>
              <w:rPr>
                <w:rFonts w:ascii="Times New Roman" w:hAnsi="Times New Roman" w:cs="Times New Roman"/>
                <w:sz w:val="24"/>
                <w:szCs w:val="24"/>
              </w:rPr>
            </w:pPr>
          </w:p>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w:t>
            </w:r>
          </w:p>
        </w:tc>
        <w:tc>
          <w:tcPr>
            <w:tcW w:w="1276"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8</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8</w:t>
            </w:r>
          </w:p>
        </w:tc>
        <w:tc>
          <w:tcPr>
            <w:tcW w:w="1043"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12</w:t>
            </w:r>
          </w:p>
        </w:tc>
      </w:tr>
      <w:tr w:rsidR="00072C25" w:rsidRPr="00EB30B9" w:rsidTr="0007128C">
        <w:trPr>
          <w:cantSplit/>
          <w:trHeight w:val="300"/>
          <w:tblHeader/>
        </w:trPr>
        <w:tc>
          <w:tcPr>
            <w:tcW w:w="4536" w:type="dxa"/>
            <w:tcBorders>
              <w:top w:val="nil"/>
              <w:left w:val="single" w:sz="4" w:space="0" w:color="000000"/>
              <w:bottom w:val="single" w:sz="4" w:space="0" w:color="000000"/>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PG1.3.1.7 Öğrenci kulüp ve topluluklarına katılan öğrenci sayısı</w:t>
            </w:r>
          </w:p>
        </w:tc>
        <w:tc>
          <w:tcPr>
            <w:tcW w:w="1134"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15</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276"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25</w:t>
            </w:r>
          </w:p>
        </w:tc>
        <w:tc>
          <w:tcPr>
            <w:tcW w:w="1043"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30</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70"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Sorumlu Birim</w:t>
            </w:r>
          </w:p>
        </w:tc>
        <w:tc>
          <w:tcPr>
            <w:tcW w:w="7139" w:type="dxa"/>
            <w:gridSpan w:val="6"/>
            <w:shd w:val="clear" w:color="auto" w:fill="auto"/>
            <w:vAlign w:val="bottom"/>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Dekanlık</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70" w:type="dxa"/>
            <w:gridSpan w:val="2"/>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sz w:val="24"/>
                <w:szCs w:val="24"/>
              </w:rPr>
              <w:lastRenderedPageBreak/>
              <w:t>İşbirliği Yapılacak Birim(</w:t>
            </w:r>
            <w:proofErr w:type="spellStart"/>
            <w:r w:rsidRPr="00EB30B9">
              <w:rPr>
                <w:rFonts w:ascii="Times New Roman" w:hAnsi="Times New Roman" w:cs="Times New Roman"/>
                <w:b/>
                <w:sz w:val="24"/>
                <w:szCs w:val="24"/>
              </w:rPr>
              <w:t>ler</w:t>
            </w:r>
            <w:proofErr w:type="spellEnd"/>
            <w:r w:rsidRPr="00EB30B9">
              <w:rPr>
                <w:rFonts w:ascii="Times New Roman" w:hAnsi="Times New Roman" w:cs="Times New Roman"/>
                <w:b/>
                <w:sz w:val="24"/>
                <w:szCs w:val="24"/>
              </w:rPr>
              <w:t>)</w:t>
            </w:r>
          </w:p>
        </w:tc>
        <w:tc>
          <w:tcPr>
            <w:tcW w:w="7139" w:type="dxa"/>
            <w:gridSpan w:val="6"/>
            <w:shd w:val="clear" w:color="auto" w:fill="auto"/>
            <w:vAlign w:val="bottom"/>
          </w:tcPr>
          <w:p w:rsidR="00072C25" w:rsidRPr="0088174B" w:rsidRDefault="0088174B" w:rsidP="0088174B">
            <w:pPr>
              <w:pStyle w:val="ListeParagraf"/>
              <w:numPr>
                <w:ilvl w:val="0"/>
                <w:numId w:val="4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72C25" w:rsidRPr="0088174B">
              <w:rPr>
                <w:rFonts w:ascii="Times New Roman" w:hAnsi="Times New Roman" w:cs="Times New Roman"/>
                <w:color w:val="000000" w:themeColor="text1"/>
                <w:sz w:val="24"/>
                <w:szCs w:val="24"/>
              </w:rPr>
              <w:t>Sağlık Kültür ve Spor Dairesi Başkanlığı (PG 1.3.1, PG 1.3.3, PG 1.3.6,PG 1.3.7)</w:t>
            </w:r>
          </w:p>
          <w:p w:rsidR="00072C25" w:rsidRPr="0088174B" w:rsidRDefault="0088174B" w:rsidP="0088174B">
            <w:pPr>
              <w:pStyle w:val="ListeParagraf"/>
              <w:numPr>
                <w:ilvl w:val="0"/>
                <w:numId w:val="4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72C25" w:rsidRPr="0088174B">
              <w:rPr>
                <w:rFonts w:ascii="Times New Roman" w:hAnsi="Times New Roman" w:cs="Times New Roman"/>
                <w:color w:val="000000" w:themeColor="text1"/>
                <w:sz w:val="24"/>
                <w:szCs w:val="24"/>
              </w:rPr>
              <w:t>BAP (PG 1.3.1)</w:t>
            </w:r>
          </w:p>
          <w:p w:rsidR="00072C25" w:rsidRPr="00EB30B9" w:rsidRDefault="00072C25" w:rsidP="0088174B">
            <w:pPr>
              <w:pStyle w:val="ListeParagraf"/>
              <w:numPr>
                <w:ilvl w:val="0"/>
                <w:numId w:val="41"/>
              </w:numPr>
              <w:spacing w:after="0" w:line="240" w:lineRule="auto"/>
              <w:jc w:val="both"/>
              <w:rPr>
                <w:rFonts w:ascii="Times New Roman" w:hAnsi="Times New Roman" w:cs="Times New Roman"/>
                <w:color w:val="000000" w:themeColor="text1"/>
                <w:sz w:val="24"/>
                <w:szCs w:val="24"/>
              </w:rPr>
            </w:pPr>
            <w:r w:rsidRPr="00EB30B9">
              <w:rPr>
                <w:rFonts w:ascii="Times New Roman" w:hAnsi="Times New Roman" w:cs="Times New Roman"/>
                <w:color w:val="000000" w:themeColor="text1"/>
                <w:sz w:val="24"/>
                <w:szCs w:val="24"/>
              </w:rPr>
              <w:t>Öğrenci İşleri Daire Başkanlığı( PG 1.3.5)</w:t>
            </w:r>
          </w:p>
          <w:p w:rsidR="00072C25" w:rsidRPr="00EB30B9" w:rsidRDefault="00072C25" w:rsidP="0088174B">
            <w:pPr>
              <w:pStyle w:val="ListeParagraf"/>
              <w:numPr>
                <w:ilvl w:val="0"/>
                <w:numId w:val="41"/>
              </w:numPr>
              <w:spacing w:after="0" w:line="240" w:lineRule="auto"/>
              <w:jc w:val="both"/>
              <w:rPr>
                <w:rFonts w:ascii="Times New Roman" w:hAnsi="Times New Roman" w:cs="Times New Roman"/>
                <w:color w:val="000000" w:themeColor="text1"/>
                <w:sz w:val="24"/>
                <w:szCs w:val="24"/>
              </w:rPr>
            </w:pPr>
            <w:r w:rsidRPr="00EB30B9">
              <w:rPr>
                <w:rFonts w:ascii="Times New Roman" w:hAnsi="Times New Roman" w:cs="Times New Roman"/>
                <w:color w:val="000000" w:themeColor="text1"/>
                <w:sz w:val="24"/>
                <w:szCs w:val="24"/>
              </w:rPr>
              <w:t>Uluslararası İlişkiler Ofisi (PG 1.3.4)</w:t>
            </w:r>
          </w:p>
          <w:p w:rsidR="00072C25" w:rsidRPr="00EB30B9" w:rsidRDefault="00072C25" w:rsidP="0088174B">
            <w:pPr>
              <w:pStyle w:val="ListeParagraf"/>
              <w:numPr>
                <w:ilvl w:val="0"/>
                <w:numId w:val="41"/>
              </w:numPr>
              <w:spacing w:after="0" w:line="240" w:lineRule="auto"/>
              <w:jc w:val="both"/>
              <w:rPr>
                <w:rFonts w:ascii="Times New Roman" w:hAnsi="Times New Roman" w:cs="Times New Roman"/>
                <w:color w:val="000000" w:themeColor="text1"/>
                <w:sz w:val="24"/>
                <w:szCs w:val="24"/>
              </w:rPr>
            </w:pPr>
            <w:r w:rsidRPr="00EB30B9">
              <w:rPr>
                <w:rStyle w:val="Vurgu"/>
                <w:rFonts w:ascii="Times New Roman" w:hAnsi="Times New Roman" w:cs="Times New Roman"/>
                <w:b/>
                <w:bCs/>
                <w:color w:val="5F6368"/>
                <w:sz w:val="24"/>
                <w:szCs w:val="24"/>
                <w:shd w:val="clear" w:color="auto" w:fill="FFFFFF"/>
              </w:rPr>
              <w:t>ADÜ</w:t>
            </w:r>
            <w:r w:rsidRPr="00EB30B9">
              <w:rPr>
                <w:rFonts w:ascii="Times New Roman" w:hAnsi="Times New Roman" w:cs="Times New Roman"/>
                <w:color w:val="4D5156"/>
                <w:sz w:val="24"/>
                <w:szCs w:val="24"/>
                <w:shd w:val="clear" w:color="auto" w:fill="FFFFFF"/>
              </w:rPr>
              <w:t> Psikolojik Danışma ve Rehberlik Uygulama ve Araştırma </w:t>
            </w:r>
            <w:r w:rsidRPr="00EB30B9">
              <w:rPr>
                <w:rStyle w:val="Vurgu"/>
                <w:rFonts w:ascii="Times New Roman" w:hAnsi="Times New Roman" w:cs="Times New Roman"/>
                <w:b/>
                <w:bCs/>
                <w:color w:val="5F6368"/>
                <w:sz w:val="24"/>
                <w:szCs w:val="24"/>
                <w:shd w:val="clear" w:color="auto" w:fill="FFFFFF"/>
              </w:rPr>
              <w:t>Merkezi (</w:t>
            </w:r>
            <w:r w:rsidRPr="00EB30B9">
              <w:rPr>
                <w:rFonts w:ascii="Times New Roman" w:hAnsi="Times New Roman" w:cs="Times New Roman"/>
                <w:color w:val="000000" w:themeColor="text1"/>
                <w:sz w:val="24"/>
                <w:szCs w:val="24"/>
              </w:rPr>
              <w:t>PG 1.3.2)</w:t>
            </w:r>
          </w:p>
          <w:p w:rsidR="00072C25" w:rsidRPr="00EB30B9" w:rsidRDefault="00072C25" w:rsidP="0007128C">
            <w:pPr>
              <w:pStyle w:val="ListeParagraf"/>
              <w:spacing w:after="0" w:line="240" w:lineRule="auto"/>
              <w:jc w:val="both"/>
              <w:rPr>
                <w:rFonts w:ascii="Times New Roman" w:hAnsi="Times New Roman" w:cs="Times New Roman"/>
                <w:color w:val="0000FF"/>
                <w:sz w:val="24"/>
                <w:szCs w:val="24"/>
              </w:rPr>
            </w:pP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70"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Riskler</w:t>
            </w:r>
          </w:p>
        </w:tc>
        <w:tc>
          <w:tcPr>
            <w:tcW w:w="7139" w:type="dxa"/>
            <w:gridSpan w:val="6"/>
            <w:shd w:val="clear" w:color="auto" w:fill="auto"/>
            <w:vAlign w:val="bottom"/>
          </w:tcPr>
          <w:p w:rsidR="00072C25" w:rsidRPr="0088174B" w:rsidRDefault="00072C25" w:rsidP="0088174B">
            <w:pPr>
              <w:pStyle w:val="ListeParagraf"/>
              <w:numPr>
                <w:ilvl w:val="0"/>
                <w:numId w:val="44"/>
              </w:numPr>
              <w:spacing w:after="0" w:line="240" w:lineRule="auto"/>
              <w:rPr>
                <w:rFonts w:ascii="Times New Roman" w:hAnsi="Times New Roman" w:cs="Times New Roman"/>
                <w:sz w:val="24"/>
                <w:szCs w:val="24"/>
              </w:rPr>
            </w:pPr>
            <w:r w:rsidRPr="0088174B">
              <w:rPr>
                <w:rFonts w:ascii="Times New Roman" w:hAnsi="Times New Roman" w:cs="Times New Roman"/>
                <w:sz w:val="24"/>
                <w:szCs w:val="24"/>
              </w:rPr>
              <w:t xml:space="preserve">Öğrencilerin bütçe yetersizliği nedeniyle bilimsel projelere katılımının az olması </w:t>
            </w:r>
          </w:p>
          <w:p w:rsidR="00072C25" w:rsidRPr="0088174B" w:rsidRDefault="00072C25" w:rsidP="0088174B">
            <w:pPr>
              <w:pStyle w:val="ListeParagraf"/>
              <w:numPr>
                <w:ilvl w:val="0"/>
                <w:numId w:val="44"/>
              </w:numPr>
              <w:spacing w:after="0" w:line="240" w:lineRule="auto"/>
              <w:rPr>
                <w:rFonts w:ascii="Times New Roman" w:hAnsi="Times New Roman" w:cs="Times New Roman"/>
                <w:sz w:val="24"/>
                <w:szCs w:val="24"/>
              </w:rPr>
            </w:pPr>
            <w:r w:rsidRPr="0088174B">
              <w:rPr>
                <w:rFonts w:ascii="Times New Roman" w:hAnsi="Times New Roman" w:cs="Times New Roman"/>
                <w:sz w:val="24"/>
                <w:szCs w:val="24"/>
              </w:rPr>
              <w:t xml:space="preserve">Öğrencilerin </w:t>
            </w:r>
            <w:proofErr w:type="gramStart"/>
            <w:r w:rsidRPr="0088174B">
              <w:rPr>
                <w:rFonts w:ascii="Times New Roman" w:hAnsi="Times New Roman" w:cs="Times New Roman"/>
                <w:sz w:val="24"/>
                <w:szCs w:val="24"/>
              </w:rPr>
              <w:t>motivasyon</w:t>
            </w:r>
            <w:proofErr w:type="gramEnd"/>
            <w:r w:rsidRPr="0088174B">
              <w:rPr>
                <w:rFonts w:ascii="Times New Roman" w:hAnsi="Times New Roman" w:cs="Times New Roman"/>
                <w:sz w:val="24"/>
                <w:szCs w:val="24"/>
              </w:rPr>
              <w:t xml:space="preserve"> eksikliği</w:t>
            </w:r>
          </w:p>
          <w:p w:rsidR="00072C25" w:rsidRPr="00EB30B9" w:rsidRDefault="00072C25" w:rsidP="0088174B">
            <w:pPr>
              <w:pStyle w:val="ListeParagraf"/>
              <w:numPr>
                <w:ilvl w:val="0"/>
                <w:numId w:val="44"/>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Kariyer geliştirme etkinliklerinin sayısının kısıtlı olması</w:t>
            </w:r>
          </w:p>
          <w:p w:rsidR="00072C25" w:rsidRPr="00EB30B9" w:rsidRDefault="00072C25" w:rsidP="0007128C">
            <w:pPr>
              <w:pStyle w:val="ListeParagraf"/>
              <w:spacing w:after="0" w:line="240" w:lineRule="auto"/>
              <w:rPr>
                <w:rFonts w:ascii="Times New Roman" w:hAnsi="Times New Roman" w:cs="Times New Roman"/>
                <w:sz w:val="24"/>
                <w:szCs w:val="24"/>
              </w:rPr>
            </w:pP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70"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Stratejiler</w:t>
            </w:r>
          </w:p>
        </w:tc>
        <w:tc>
          <w:tcPr>
            <w:tcW w:w="7139" w:type="dxa"/>
            <w:gridSpan w:val="6"/>
            <w:shd w:val="clear" w:color="auto" w:fill="auto"/>
            <w:vAlign w:val="bottom"/>
          </w:tcPr>
          <w:p w:rsidR="00072C25" w:rsidRPr="00EB30B9" w:rsidRDefault="00072C25" w:rsidP="0007128C">
            <w:pPr>
              <w:pStyle w:val="ListeParagraf"/>
              <w:numPr>
                <w:ilvl w:val="0"/>
                <w:numId w:val="11"/>
              </w:numPr>
              <w:spacing w:after="0" w:line="240" w:lineRule="auto"/>
              <w:rPr>
                <w:rFonts w:ascii="Times New Roman" w:hAnsi="Times New Roman" w:cs="Times New Roman"/>
                <w:sz w:val="24"/>
                <w:szCs w:val="24"/>
              </w:rPr>
            </w:pPr>
            <w:proofErr w:type="spellStart"/>
            <w:r w:rsidRPr="00EB30B9">
              <w:rPr>
                <w:rFonts w:ascii="Times New Roman" w:hAnsi="Times New Roman" w:cs="Times New Roman"/>
                <w:sz w:val="24"/>
                <w:szCs w:val="24"/>
              </w:rPr>
              <w:t>Erasmus</w:t>
            </w:r>
            <w:proofErr w:type="spellEnd"/>
            <w:r w:rsidRPr="00EB30B9">
              <w:rPr>
                <w:rFonts w:ascii="Times New Roman" w:hAnsi="Times New Roman" w:cs="Times New Roman"/>
                <w:sz w:val="24"/>
                <w:szCs w:val="24"/>
              </w:rPr>
              <w:t>, proje vb. program tanıtımlarının etkin hale getirilmesi</w:t>
            </w:r>
          </w:p>
          <w:p w:rsidR="00072C25" w:rsidRPr="00EB30B9" w:rsidRDefault="00072C25" w:rsidP="0007128C">
            <w:pPr>
              <w:pStyle w:val="ListeParagraf"/>
              <w:numPr>
                <w:ilvl w:val="0"/>
                <w:numId w:val="11"/>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Öğrencilerin bilimsel etkinliklere katılımı teşvik edecek maddi planlamaların yapılması</w:t>
            </w:r>
          </w:p>
          <w:p w:rsidR="00072C25" w:rsidRPr="00EB30B9" w:rsidRDefault="00072C25" w:rsidP="0007128C">
            <w:pPr>
              <w:pStyle w:val="ListeParagraf"/>
              <w:numPr>
                <w:ilvl w:val="0"/>
                <w:numId w:val="11"/>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Fakülte komisyonlarının tanıtımının yapılması</w:t>
            </w:r>
          </w:p>
          <w:p w:rsidR="00072C25" w:rsidRPr="00EB30B9" w:rsidRDefault="00072C25" w:rsidP="0007128C">
            <w:pPr>
              <w:spacing w:after="0" w:line="240" w:lineRule="auto"/>
              <w:ind w:left="360"/>
              <w:rPr>
                <w:rFonts w:ascii="Times New Roman" w:hAnsi="Times New Roman" w:cs="Times New Roman"/>
                <w:sz w:val="24"/>
                <w:szCs w:val="24"/>
              </w:rPr>
            </w:pP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70"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Maliyet Tahmini</w:t>
            </w:r>
          </w:p>
        </w:tc>
        <w:tc>
          <w:tcPr>
            <w:tcW w:w="7139" w:type="dxa"/>
            <w:gridSpan w:val="6"/>
            <w:shd w:val="clear" w:color="auto" w:fill="auto"/>
            <w:vAlign w:val="bottom"/>
          </w:tcPr>
          <w:p w:rsidR="00072C25" w:rsidRPr="00EB30B9" w:rsidRDefault="00FF165C" w:rsidP="00FF165C">
            <w:pPr>
              <w:pStyle w:val="ListeParagraf"/>
              <w:spacing w:after="0" w:line="240" w:lineRule="auto"/>
              <w:rPr>
                <w:rFonts w:ascii="Times New Roman" w:hAnsi="Times New Roman" w:cs="Times New Roman"/>
                <w:sz w:val="24"/>
                <w:szCs w:val="24"/>
              </w:rPr>
            </w:pPr>
            <w:r w:rsidRPr="00A11860">
              <w:rPr>
                <w:rFonts w:ascii="Times New Roman" w:hAnsi="Times New Roman" w:cs="Times New Roman"/>
                <w:color w:val="000000" w:themeColor="text1"/>
                <w:sz w:val="24"/>
                <w:szCs w:val="24"/>
              </w:rPr>
              <w:t>1</w:t>
            </w:r>
            <w:r w:rsidR="00AD5C0F" w:rsidRPr="00A11860">
              <w:rPr>
                <w:rFonts w:ascii="Times New Roman" w:hAnsi="Times New Roman" w:cs="Times New Roman"/>
                <w:color w:val="000000" w:themeColor="text1"/>
                <w:sz w:val="24"/>
                <w:szCs w:val="24"/>
              </w:rPr>
              <w:t>0.000 TL</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70"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Tespitler</w:t>
            </w:r>
          </w:p>
        </w:tc>
        <w:tc>
          <w:tcPr>
            <w:tcW w:w="7139" w:type="dxa"/>
            <w:gridSpan w:val="6"/>
            <w:shd w:val="clear" w:color="auto" w:fill="auto"/>
            <w:vAlign w:val="bottom"/>
          </w:tcPr>
          <w:p w:rsidR="00072C25" w:rsidRPr="00EB30B9" w:rsidRDefault="00072C25" w:rsidP="0007128C">
            <w:pPr>
              <w:pStyle w:val="ListeParagraf"/>
              <w:numPr>
                <w:ilvl w:val="0"/>
                <w:numId w:val="12"/>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Bütçenin kısıtlı olması</w:t>
            </w:r>
          </w:p>
          <w:p w:rsidR="00072C25" w:rsidRPr="00EB30B9" w:rsidRDefault="00072C25" w:rsidP="0007128C">
            <w:pPr>
              <w:pStyle w:val="ListeParagraf"/>
              <w:numPr>
                <w:ilvl w:val="0"/>
                <w:numId w:val="12"/>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Etkinlik sayılarının az olması</w:t>
            </w:r>
          </w:p>
          <w:p w:rsidR="00072C25" w:rsidRPr="00EB30B9" w:rsidRDefault="00072C25" w:rsidP="0007128C">
            <w:pPr>
              <w:pStyle w:val="ListeParagraf"/>
              <w:numPr>
                <w:ilvl w:val="0"/>
                <w:numId w:val="12"/>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Motive edici ödüllendirme sisteminin olmaması</w:t>
            </w:r>
          </w:p>
          <w:p w:rsidR="00072C25" w:rsidRPr="00EB30B9" w:rsidRDefault="00072C25" w:rsidP="0007128C">
            <w:pPr>
              <w:pStyle w:val="ListeParagraf"/>
              <w:numPr>
                <w:ilvl w:val="0"/>
                <w:numId w:val="12"/>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Etkinlik tanıtımlarının kısıtlı olması</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70"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İhtiyaçlar</w:t>
            </w:r>
          </w:p>
        </w:tc>
        <w:tc>
          <w:tcPr>
            <w:tcW w:w="7139" w:type="dxa"/>
            <w:gridSpan w:val="6"/>
            <w:shd w:val="clear" w:color="auto" w:fill="auto"/>
            <w:vAlign w:val="bottom"/>
          </w:tcPr>
          <w:p w:rsidR="00072C25" w:rsidRPr="00EB30B9" w:rsidRDefault="00072C25" w:rsidP="0007128C">
            <w:pPr>
              <w:pStyle w:val="ListeParagraf"/>
              <w:spacing w:after="0" w:line="240" w:lineRule="auto"/>
              <w:rPr>
                <w:rFonts w:ascii="Times New Roman" w:hAnsi="Times New Roman" w:cs="Times New Roman"/>
                <w:sz w:val="24"/>
                <w:szCs w:val="24"/>
              </w:rPr>
            </w:pPr>
            <w:r w:rsidRPr="00EB30B9">
              <w:rPr>
                <w:rFonts w:ascii="Times New Roman" w:hAnsi="Times New Roman" w:cs="Times New Roman"/>
                <w:sz w:val="24"/>
                <w:szCs w:val="24"/>
              </w:rPr>
              <w:t>1.Etkinlikler için ayrılan bütçenin arttırılması</w:t>
            </w:r>
          </w:p>
          <w:p w:rsidR="00072C25" w:rsidRPr="00EB30B9" w:rsidRDefault="00072C25" w:rsidP="0007128C">
            <w:pPr>
              <w:pStyle w:val="ListeParagraf"/>
              <w:spacing w:after="0" w:line="240" w:lineRule="auto"/>
              <w:rPr>
                <w:rFonts w:ascii="Times New Roman" w:hAnsi="Times New Roman" w:cs="Times New Roman"/>
                <w:sz w:val="24"/>
                <w:szCs w:val="24"/>
              </w:rPr>
            </w:pPr>
            <w:r w:rsidRPr="00EB30B9">
              <w:rPr>
                <w:rFonts w:ascii="Times New Roman" w:hAnsi="Times New Roman" w:cs="Times New Roman"/>
                <w:sz w:val="24"/>
                <w:szCs w:val="24"/>
              </w:rPr>
              <w:t>2.Ödüllendirme sisteminin oluşturulması</w:t>
            </w:r>
          </w:p>
          <w:p w:rsidR="00072C25" w:rsidRPr="00EB30B9" w:rsidRDefault="00072C25" w:rsidP="0007128C">
            <w:pPr>
              <w:pStyle w:val="ListeParagraf"/>
              <w:spacing w:after="0" w:line="240" w:lineRule="auto"/>
              <w:rPr>
                <w:rFonts w:ascii="Times New Roman" w:hAnsi="Times New Roman" w:cs="Times New Roman"/>
                <w:sz w:val="24"/>
                <w:szCs w:val="24"/>
              </w:rPr>
            </w:pPr>
            <w:r w:rsidRPr="00EB30B9">
              <w:rPr>
                <w:rFonts w:ascii="Times New Roman" w:hAnsi="Times New Roman" w:cs="Times New Roman"/>
                <w:sz w:val="24"/>
                <w:szCs w:val="24"/>
              </w:rPr>
              <w:t>3.Etk</w:t>
            </w:r>
            <w:r w:rsidR="0039673F">
              <w:rPr>
                <w:rFonts w:ascii="Times New Roman" w:hAnsi="Times New Roman" w:cs="Times New Roman"/>
                <w:sz w:val="24"/>
                <w:szCs w:val="24"/>
              </w:rPr>
              <w:t>i</w:t>
            </w:r>
            <w:r w:rsidRPr="00EB30B9">
              <w:rPr>
                <w:rFonts w:ascii="Times New Roman" w:hAnsi="Times New Roman" w:cs="Times New Roman"/>
                <w:sz w:val="24"/>
                <w:szCs w:val="24"/>
              </w:rPr>
              <w:t>nlik sayılarının arttırılması</w:t>
            </w:r>
          </w:p>
          <w:p w:rsidR="00072C25" w:rsidRPr="00EB30B9" w:rsidRDefault="00072C25" w:rsidP="0007128C">
            <w:pPr>
              <w:pStyle w:val="ListeParagraf"/>
              <w:spacing w:after="0" w:line="240" w:lineRule="auto"/>
              <w:rPr>
                <w:rFonts w:ascii="Times New Roman" w:hAnsi="Times New Roman" w:cs="Times New Roman"/>
                <w:sz w:val="24"/>
                <w:szCs w:val="24"/>
              </w:rPr>
            </w:pPr>
            <w:r w:rsidRPr="00EB30B9">
              <w:rPr>
                <w:rFonts w:ascii="Times New Roman" w:hAnsi="Times New Roman" w:cs="Times New Roman"/>
                <w:sz w:val="24"/>
                <w:szCs w:val="24"/>
              </w:rPr>
              <w:t>4.Etkinlik tanıtımlarının arttırılması</w:t>
            </w:r>
          </w:p>
        </w:tc>
      </w:tr>
    </w:tbl>
    <w:p w:rsidR="00BF4E83" w:rsidRPr="00EB30B9" w:rsidRDefault="0007128C" w:rsidP="0007128C">
      <w:pPr>
        <w:tabs>
          <w:tab w:val="left" w:pos="10900"/>
        </w:tabs>
        <w:rPr>
          <w:rFonts w:ascii="Times New Roman" w:hAnsi="Times New Roman" w:cs="Times New Roman"/>
          <w:b/>
          <w:sz w:val="24"/>
          <w:szCs w:val="24"/>
        </w:rPr>
      </w:pPr>
      <w:r>
        <w:rPr>
          <w:rFonts w:ascii="Times New Roman" w:hAnsi="Times New Roman" w:cs="Times New Roman"/>
          <w:b/>
          <w:sz w:val="24"/>
          <w:szCs w:val="24"/>
        </w:rPr>
        <w:tab/>
      </w:r>
    </w:p>
    <w:p w:rsidR="00072C25" w:rsidRPr="00EB30B9" w:rsidRDefault="00BF4E83">
      <w:pPr>
        <w:rPr>
          <w:rFonts w:ascii="Times New Roman" w:hAnsi="Times New Roman" w:cs="Times New Roman"/>
          <w:b/>
          <w:sz w:val="24"/>
          <w:szCs w:val="24"/>
        </w:rPr>
      </w:pPr>
      <w:r w:rsidRPr="00EB30B9">
        <w:rPr>
          <w:rFonts w:ascii="Times New Roman" w:hAnsi="Times New Roman" w:cs="Times New Roman"/>
          <w:b/>
          <w:sz w:val="24"/>
          <w:szCs w:val="24"/>
        </w:rPr>
        <w:br w:type="page"/>
      </w:r>
    </w:p>
    <w:tbl>
      <w:tblPr>
        <w:tblW w:w="12809" w:type="dxa"/>
        <w:tblLayout w:type="fixed"/>
        <w:tblCellMar>
          <w:left w:w="85" w:type="dxa"/>
          <w:right w:w="85" w:type="dxa"/>
        </w:tblCellMar>
        <w:tblLook w:val="0400" w:firstRow="0" w:lastRow="0" w:firstColumn="0" w:lastColumn="0" w:noHBand="0" w:noVBand="1"/>
      </w:tblPr>
      <w:tblGrid>
        <w:gridCol w:w="4536"/>
        <w:gridCol w:w="1134"/>
        <w:gridCol w:w="1418"/>
        <w:gridCol w:w="1276"/>
        <w:gridCol w:w="1134"/>
        <w:gridCol w:w="1134"/>
        <w:gridCol w:w="1134"/>
        <w:gridCol w:w="1043"/>
      </w:tblGrid>
      <w:tr w:rsidR="0007128C" w:rsidRPr="00EB30B9" w:rsidTr="0007128C">
        <w:trPr>
          <w:cantSplit/>
          <w:trHeight w:val="567"/>
          <w:tblHeader/>
        </w:trPr>
        <w:tc>
          <w:tcPr>
            <w:tcW w:w="4536" w:type="dxa"/>
            <w:tcBorders>
              <w:bottom w:val="single" w:sz="4" w:space="0" w:color="000000"/>
            </w:tcBorders>
            <w:shd w:val="clear" w:color="auto" w:fill="auto"/>
            <w:vAlign w:val="center"/>
          </w:tcPr>
          <w:p w:rsidR="0007128C" w:rsidRPr="00EB30B9" w:rsidRDefault="0007128C"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lastRenderedPageBreak/>
              <w:t>Hedef Kartı Tablosu (H1.4)</w:t>
            </w:r>
          </w:p>
          <w:p w:rsidR="0007128C" w:rsidRPr="00EB30B9" w:rsidRDefault="0007128C" w:rsidP="00072C25">
            <w:pPr>
              <w:spacing w:after="0" w:line="240" w:lineRule="auto"/>
              <w:rPr>
                <w:rFonts w:ascii="Times New Roman" w:hAnsi="Times New Roman" w:cs="Times New Roman"/>
                <w:b/>
                <w:sz w:val="24"/>
                <w:szCs w:val="24"/>
              </w:rPr>
            </w:pPr>
          </w:p>
        </w:tc>
        <w:tc>
          <w:tcPr>
            <w:tcW w:w="1134" w:type="dxa"/>
            <w:tcBorders>
              <w:bottom w:val="single" w:sz="4" w:space="0" w:color="auto"/>
            </w:tcBorders>
            <w:shd w:val="clear" w:color="auto" w:fill="auto"/>
          </w:tcPr>
          <w:p w:rsidR="0007128C" w:rsidRPr="00EB30B9" w:rsidRDefault="0007128C" w:rsidP="00072C25">
            <w:pPr>
              <w:spacing w:after="0" w:line="240" w:lineRule="auto"/>
              <w:rPr>
                <w:rFonts w:ascii="Times New Roman" w:hAnsi="Times New Roman" w:cs="Times New Roman"/>
                <w:sz w:val="24"/>
                <w:szCs w:val="24"/>
              </w:rPr>
            </w:pPr>
          </w:p>
        </w:tc>
        <w:tc>
          <w:tcPr>
            <w:tcW w:w="7139" w:type="dxa"/>
            <w:gridSpan w:val="6"/>
            <w:tcBorders>
              <w:bottom w:val="single" w:sz="4" w:space="0" w:color="auto"/>
            </w:tcBorders>
            <w:shd w:val="clear" w:color="auto" w:fill="auto"/>
            <w:vAlign w:val="center"/>
          </w:tcPr>
          <w:p w:rsidR="0007128C" w:rsidRPr="00EB30B9" w:rsidRDefault="0007128C" w:rsidP="00072C25">
            <w:pPr>
              <w:spacing w:after="0" w:line="240" w:lineRule="auto"/>
              <w:rPr>
                <w:rFonts w:ascii="Times New Roman" w:hAnsi="Times New Roman" w:cs="Times New Roman"/>
                <w:sz w:val="24"/>
                <w:szCs w:val="24"/>
              </w:rPr>
            </w:pPr>
          </w:p>
        </w:tc>
      </w:tr>
      <w:tr w:rsidR="00072C25" w:rsidRPr="00EB30B9" w:rsidTr="0007128C">
        <w:trPr>
          <w:cantSplit/>
          <w:trHeight w:val="567"/>
          <w:tblHeader/>
        </w:trPr>
        <w:tc>
          <w:tcPr>
            <w:tcW w:w="4536"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AMAÇ (A1)</w:t>
            </w:r>
          </w:p>
        </w:tc>
        <w:tc>
          <w:tcPr>
            <w:tcW w:w="1134" w:type="dxa"/>
            <w:tcBorders>
              <w:top w:val="single" w:sz="4" w:space="0" w:color="000000"/>
              <w:left w:val="nil"/>
              <w:bottom w:val="single" w:sz="4" w:space="0" w:color="auto"/>
              <w:right w:val="nil"/>
            </w:tcBorders>
            <w:shd w:val="clear" w:color="auto" w:fill="00B0F0"/>
          </w:tcPr>
          <w:p w:rsidR="00072C25" w:rsidRPr="00EB30B9" w:rsidRDefault="00072C25" w:rsidP="0007128C">
            <w:pPr>
              <w:spacing w:after="0" w:line="240" w:lineRule="auto"/>
              <w:rPr>
                <w:rFonts w:ascii="Times New Roman" w:hAnsi="Times New Roman" w:cs="Times New Roman"/>
                <w:sz w:val="24"/>
                <w:szCs w:val="24"/>
              </w:rPr>
            </w:pPr>
          </w:p>
        </w:tc>
        <w:tc>
          <w:tcPr>
            <w:tcW w:w="7139" w:type="dxa"/>
            <w:gridSpan w:val="6"/>
            <w:tcBorders>
              <w:top w:val="single" w:sz="4" w:space="0" w:color="000000"/>
              <w:left w:val="nil"/>
              <w:bottom w:val="single" w:sz="4" w:space="0" w:color="auto"/>
              <w:right w:val="single" w:sz="4" w:space="0" w:color="000000"/>
            </w:tcBorders>
            <w:shd w:val="clear" w:color="auto" w:fill="00B0F0"/>
            <w:vAlign w:val="center"/>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EĞİTİM ÖĞRETİM FAALİYETLERİNİ GELİŞTİRMEK</w:t>
            </w:r>
          </w:p>
        </w:tc>
      </w:tr>
      <w:tr w:rsidR="00072C25" w:rsidRPr="00EB30B9" w:rsidTr="0007128C">
        <w:trPr>
          <w:cantSplit/>
          <w:trHeight w:val="567"/>
          <w:tblHeader/>
        </w:trPr>
        <w:tc>
          <w:tcPr>
            <w:tcW w:w="4536"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Hedef (H1.4)</w:t>
            </w:r>
          </w:p>
        </w:tc>
        <w:tc>
          <w:tcPr>
            <w:tcW w:w="8273" w:type="dxa"/>
            <w:gridSpan w:val="7"/>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Eğitim a</w:t>
            </w:r>
            <w:r w:rsidR="00005B73">
              <w:rPr>
                <w:rFonts w:ascii="Times New Roman" w:hAnsi="Times New Roman" w:cs="Times New Roman"/>
                <w:sz w:val="24"/>
                <w:szCs w:val="24"/>
              </w:rPr>
              <w:t>ltyapı ve donanım eksikliklerinin</w:t>
            </w:r>
            <w:r w:rsidRPr="00EB30B9">
              <w:rPr>
                <w:rFonts w:ascii="Times New Roman" w:hAnsi="Times New Roman" w:cs="Times New Roman"/>
                <w:sz w:val="24"/>
                <w:szCs w:val="24"/>
              </w:rPr>
              <w:t xml:space="preserve"> gider</w:t>
            </w:r>
            <w:r w:rsidR="00005B73">
              <w:rPr>
                <w:rFonts w:ascii="Times New Roman" w:hAnsi="Times New Roman" w:cs="Times New Roman"/>
                <w:sz w:val="24"/>
                <w:szCs w:val="24"/>
              </w:rPr>
              <w:t>ilmesi</w:t>
            </w:r>
          </w:p>
        </w:tc>
      </w:tr>
      <w:tr w:rsidR="00072C25" w:rsidRPr="00EB30B9" w:rsidTr="0007128C">
        <w:trPr>
          <w:cantSplit/>
          <w:trHeight w:val="567"/>
          <w:tblHeader/>
        </w:trPr>
        <w:tc>
          <w:tcPr>
            <w:tcW w:w="4536"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İlgili Olduğu</w:t>
            </w:r>
            <w:r w:rsidRPr="00EB30B9">
              <w:rPr>
                <w:rFonts w:ascii="Times New Roman" w:hAnsi="Times New Roman" w:cs="Times New Roman"/>
                <w:b/>
                <w:color w:val="000000"/>
                <w:sz w:val="24"/>
                <w:szCs w:val="24"/>
              </w:rPr>
              <w:br/>
              <w:t>Program/Alt Program Adı</w:t>
            </w:r>
          </w:p>
        </w:tc>
        <w:tc>
          <w:tcPr>
            <w:tcW w:w="8273" w:type="dxa"/>
            <w:gridSpan w:val="7"/>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rPr>
                <w:rFonts w:ascii="Times New Roman" w:hAnsi="Times New Roman" w:cs="Times New Roman"/>
                <w:color w:val="000000"/>
                <w:sz w:val="24"/>
                <w:szCs w:val="24"/>
              </w:rPr>
            </w:pPr>
            <w:r w:rsidRPr="00EB30B9">
              <w:rPr>
                <w:rFonts w:ascii="Times New Roman" w:hAnsi="Times New Roman" w:cs="Times New Roman"/>
                <w:color w:val="000000"/>
                <w:sz w:val="24"/>
                <w:szCs w:val="24"/>
              </w:rPr>
              <w:t>Yükseköğretim/</w:t>
            </w:r>
            <w:r w:rsidRPr="00EB30B9">
              <w:rPr>
                <w:rFonts w:ascii="Times New Roman" w:hAnsi="Times New Roman" w:cs="Times New Roman"/>
                <w:sz w:val="24"/>
                <w:szCs w:val="24"/>
              </w:rPr>
              <w:t>Lisans Eğitimi</w:t>
            </w:r>
          </w:p>
        </w:tc>
      </w:tr>
      <w:tr w:rsidR="00072C25" w:rsidRPr="00EB30B9" w:rsidTr="0007128C">
        <w:trPr>
          <w:cantSplit/>
          <w:trHeight w:val="600"/>
          <w:tblHeader/>
        </w:trPr>
        <w:tc>
          <w:tcPr>
            <w:tcW w:w="4536"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İlişkili Olduğu Alt Program Hedefi</w:t>
            </w:r>
          </w:p>
        </w:tc>
        <w:tc>
          <w:tcPr>
            <w:tcW w:w="8273" w:type="dxa"/>
            <w:gridSpan w:val="7"/>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rPr>
                <w:rFonts w:ascii="Times New Roman" w:hAnsi="Times New Roman" w:cs="Times New Roman"/>
                <w:color w:val="000000"/>
                <w:sz w:val="24"/>
                <w:szCs w:val="24"/>
              </w:rPr>
            </w:pPr>
            <w:r w:rsidRPr="00EB30B9">
              <w:rPr>
                <w:rFonts w:ascii="Times New Roman" w:hAnsi="Times New Roman" w:cs="Times New Roman"/>
                <w:sz w:val="24"/>
                <w:szCs w:val="24"/>
              </w:rPr>
              <w:t>Mesleki yeterlilik sahibi ve gelişime açık mezunlar yetiştirilmesi</w:t>
            </w:r>
          </w:p>
        </w:tc>
      </w:tr>
      <w:tr w:rsidR="00072C25" w:rsidRPr="00EB30B9" w:rsidTr="0007128C">
        <w:trPr>
          <w:cantSplit/>
          <w:trHeight w:val="850"/>
          <w:tblHeader/>
        </w:trPr>
        <w:tc>
          <w:tcPr>
            <w:tcW w:w="4536" w:type="dxa"/>
            <w:tcBorders>
              <w:top w:val="nil"/>
              <w:left w:val="single" w:sz="4" w:space="0" w:color="000000"/>
              <w:bottom w:val="single" w:sz="4" w:space="0" w:color="auto"/>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Performans Göstergeleri</w:t>
            </w:r>
          </w:p>
        </w:tc>
        <w:tc>
          <w:tcPr>
            <w:tcW w:w="1134"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Hedefe Etkisi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Plan Dönemi Başlangıç Değeri (2023)</w:t>
            </w:r>
          </w:p>
        </w:tc>
        <w:tc>
          <w:tcPr>
            <w:tcW w:w="1276" w:type="dxa"/>
            <w:tcBorders>
              <w:top w:val="nil"/>
              <w:left w:val="single" w:sz="4" w:space="0" w:color="auto"/>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2024</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134"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2025</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134"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2026</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134"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2027</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043"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2028</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r>
      <w:tr w:rsidR="00072C25" w:rsidRPr="00EB30B9" w:rsidTr="0007128C">
        <w:trPr>
          <w:cantSplit/>
          <w:trHeight w:val="300"/>
          <w:tblHeader/>
        </w:trPr>
        <w:tc>
          <w:tcPr>
            <w:tcW w:w="4536" w:type="dxa"/>
            <w:tcBorders>
              <w:top w:val="single" w:sz="4" w:space="0" w:color="auto"/>
              <w:left w:val="single" w:sz="4" w:space="0" w:color="000000"/>
              <w:bottom w:val="single" w:sz="4" w:space="0" w:color="000000"/>
              <w:right w:val="single" w:sz="4" w:space="0" w:color="auto"/>
            </w:tcBorders>
            <w:shd w:val="clear" w:color="auto" w:fill="auto"/>
          </w:tcPr>
          <w:p w:rsidR="00072C25" w:rsidRPr="00EB30B9" w:rsidRDefault="00072C25" w:rsidP="0007128C">
            <w:pPr>
              <w:widowControl w:val="0"/>
              <w:shd w:val="clear" w:color="auto" w:fill="FFFFFF"/>
              <w:autoSpaceDE w:val="0"/>
              <w:autoSpaceDN w:val="0"/>
              <w:adjustRightInd w:val="0"/>
              <w:spacing w:after="0" w:line="240" w:lineRule="auto"/>
              <w:jc w:val="both"/>
              <w:rPr>
                <w:rFonts w:ascii="Times New Roman" w:hAnsi="Times New Roman" w:cs="Times New Roman"/>
                <w:spacing w:val="2"/>
                <w:sz w:val="24"/>
                <w:szCs w:val="24"/>
              </w:rPr>
            </w:pPr>
            <w:r w:rsidRPr="00EB30B9">
              <w:rPr>
                <w:rFonts w:ascii="Times New Roman" w:hAnsi="Times New Roman" w:cs="Times New Roman"/>
                <w:sz w:val="24"/>
                <w:szCs w:val="24"/>
              </w:rPr>
              <w:t xml:space="preserve">PG1.4.1 </w:t>
            </w:r>
            <w:r w:rsidRPr="00EB30B9">
              <w:rPr>
                <w:rFonts w:ascii="Times New Roman" w:hAnsi="Times New Roman" w:cs="Times New Roman"/>
                <w:spacing w:val="2"/>
                <w:sz w:val="24"/>
                <w:szCs w:val="24"/>
              </w:rPr>
              <w:t xml:space="preserve">Dersliklerin altyapısının ve teknik donanımının teknolojik gelişimlere uygun güncellenmesi </w:t>
            </w:r>
            <w:r w:rsidRPr="00EB30B9">
              <w:rPr>
                <w:rFonts w:ascii="Times New Roman" w:hAnsi="Times New Roman" w:cs="Times New Roman"/>
                <w:sz w:val="24"/>
                <w:szCs w:val="24"/>
              </w:rPr>
              <w:t>(%)</w:t>
            </w:r>
            <w:r w:rsidRPr="00EB30B9">
              <w:rPr>
                <w:rFonts w:ascii="Times New Roman" w:hAnsi="Times New Roman" w:cs="Times New Roman"/>
                <w:spacing w:val="2"/>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F869E9" w:rsidRDefault="00F869E9" w:rsidP="0007128C">
            <w:pPr>
              <w:spacing w:after="0" w:line="240" w:lineRule="auto"/>
              <w:jc w:val="center"/>
              <w:rPr>
                <w:rFonts w:ascii="Times New Roman" w:hAnsi="Times New Roman" w:cs="Times New Roman"/>
                <w:sz w:val="24"/>
                <w:szCs w:val="24"/>
              </w:rPr>
            </w:pPr>
          </w:p>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25</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25</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30</w:t>
            </w:r>
          </w:p>
        </w:tc>
        <w:tc>
          <w:tcPr>
            <w:tcW w:w="1043"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35</w:t>
            </w:r>
          </w:p>
        </w:tc>
      </w:tr>
      <w:tr w:rsidR="00072C25" w:rsidRPr="00EB30B9" w:rsidTr="0007128C">
        <w:trPr>
          <w:cantSplit/>
          <w:trHeight w:val="943"/>
          <w:tblHeader/>
        </w:trPr>
        <w:tc>
          <w:tcPr>
            <w:tcW w:w="4536" w:type="dxa"/>
            <w:tcBorders>
              <w:top w:val="nil"/>
              <w:left w:val="single" w:sz="4" w:space="0" w:color="000000"/>
              <w:bottom w:val="single" w:sz="4" w:space="0" w:color="000000"/>
              <w:right w:val="single" w:sz="4" w:space="0" w:color="auto"/>
            </w:tcBorders>
            <w:shd w:val="clear" w:color="auto" w:fill="auto"/>
          </w:tcPr>
          <w:p w:rsidR="00072C25" w:rsidRPr="00EB30B9" w:rsidRDefault="00072C25" w:rsidP="0007128C">
            <w:pPr>
              <w:widowControl w:val="0"/>
              <w:shd w:val="clear" w:color="auto" w:fill="FFFFFF"/>
              <w:autoSpaceDE w:val="0"/>
              <w:autoSpaceDN w:val="0"/>
              <w:adjustRightInd w:val="0"/>
              <w:spacing w:after="0" w:line="240" w:lineRule="auto"/>
              <w:jc w:val="both"/>
              <w:rPr>
                <w:rFonts w:ascii="Times New Roman" w:hAnsi="Times New Roman" w:cs="Times New Roman"/>
                <w:spacing w:val="2"/>
                <w:sz w:val="24"/>
                <w:szCs w:val="24"/>
              </w:rPr>
            </w:pPr>
            <w:r w:rsidRPr="00EB30B9">
              <w:rPr>
                <w:rFonts w:ascii="Times New Roman" w:hAnsi="Times New Roman" w:cs="Times New Roman"/>
                <w:sz w:val="24"/>
                <w:szCs w:val="24"/>
              </w:rPr>
              <w:t xml:space="preserve">PG1.4.2 </w:t>
            </w:r>
            <w:r w:rsidRPr="00EB30B9">
              <w:rPr>
                <w:rFonts w:ascii="Times New Roman" w:hAnsi="Times New Roman" w:cs="Times New Roman"/>
                <w:spacing w:val="2"/>
                <w:sz w:val="24"/>
                <w:szCs w:val="24"/>
              </w:rPr>
              <w:t xml:space="preserve">Laboratuvarların altyapısının ve teknik donanımının teknolojik gelişimlere uygun güncellenmesi </w:t>
            </w:r>
            <w:r w:rsidRPr="00EB30B9">
              <w:rPr>
                <w:rFonts w:ascii="Times New Roman" w:hAnsi="Times New Roman" w:cs="Times New Roman"/>
                <w:sz w:val="24"/>
                <w:szCs w:val="24"/>
              </w:rPr>
              <w:t>(%)</w:t>
            </w:r>
            <w:r w:rsidRPr="00EB30B9">
              <w:rPr>
                <w:rFonts w:ascii="Times New Roman" w:hAnsi="Times New Roman" w:cs="Times New Roman"/>
                <w:spacing w:val="2"/>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F869E9" w:rsidRDefault="00F869E9" w:rsidP="0007128C">
            <w:pPr>
              <w:spacing w:after="0" w:line="240" w:lineRule="auto"/>
              <w:jc w:val="center"/>
              <w:rPr>
                <w:rFonts w:ascii="Times New Roman" w:hAnsi="Times New Roman" w:cs="Times New Roman"/>
                <w:sz w:val="24"/>
                <w:szCs w:val="24"/>
              </w:rPr>
            </w:pPr>
          </w:p>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40</w:t>
            </w:r>
          </w:p>
        </w:tc>
        <w:tc>
          <w:tcPr>
            <w:tcW w:w="1276"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45</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45</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50</w:t>
            </w: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50</w:t>
            </w:r>
          </w:p>
        </w:tc>
        <w:tc>
          <w:tcPr>
            <w:tcW w:w="1043"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55</w:t>
            </w:r>
          </w:p>
        </w:tc>
      </w:tr>
      <w:tr w:rsidR="00072C25" w:rsidRPr="00EB30B9" w:rsidTr="0007128C">
        <w:trPr>
          <w:cantSplit/>
          <w:trHeight w:val="300"/>
          <w:tblHeader/>
        </w:trPr>
        <w:tc>
          <w:tcPr>
            <w:tcW w:w="4536" w:type="dxa"/>
            <w:tcBorders>
              <w:top w:val="nil"/>
              <w:left w:val="single" w:sz="4" w:space="0" w:color="000000"/>
              <w:bottom w:val="single" w:sz="4" w:space="0" w:color="auto"/>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PG1.4.3 Mesleki beceri laboratuvarındaki eksik malzeme ve donanımlarının giderilmesi (%)</w:t>
            </w:r>
            <w:r w:rsidRPr="00EB30B9">
              <w:rPr>
                <w:rFonts w:ascii="Times New Roman" w:hAnsi="Times New Roman" w:cs="Times New Roman"/>
                <w:spacing w:val="2"/>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F869E9" w:rsidRDefault="00F869E9" w:rsidP="0007128C">
            <w:pPr>
              <w:spacing w:after="0" w:line="240" w:lineRule="auto"/>
              <w:jc w:val="center"/>
              <w:rPr>
                <w:rFonts w:ascii="Times New Roman" w:hAnsi="Times New Roman" w:cs="Times New Roman"/>
                <w:sz w:val="24"/>
                <w:szCs w:val="24"/>
              </w:rPr>
            </w:pPr>
          </w:p>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276" w:type="dxa"/>
            <w:tcBorders>
              <w:top w:val="nil"/>
              <w:left w:val="single" w:sz="4" w:space="0" w:color="auto"/>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134"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134"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15</w:t>
            </w:r>
          </w:p>
        </w:tc>
        <w:tc>
          <w:tcPr>
            <w:tcW w:w="1134"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15</w:t>
            </w:r>
          </w:p>
        </w:tc>
        <w:tc>
          <w:tcPr>
            <w:tcW w:w="1043"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70"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Sorumlu Birim</w:t>
            </w:r>
          </w:p>
        </w:tc>
        <w:tc>
          <w:tcPr>
            <w:tcW w:w="7139" w:type="dxa"/>
            <w:gridSpan w:val="6"/>
            <w:shd w:val="clear" w:color="auto" w:fill="auto"/>
            <w:vAlign w:val="bottom"/>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Dekanlık</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70" w:type="dxa"/>
            <w:gridSpan w:val="2"/>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sz w:val="24"/>
                <w:szCs w:val="24"/>
              </w:rPr>
              <w:t>İşbirliği Yapılacak Birim(</w:t>
            </w:r>
            <w:proofErr w:type="spellStart"/>
            <w:r w:rsidRPr="00EB30B9">
              <w:rPr>
                <w:rFonts w:ascii="Times New Roman" w:hAnsi="Times New Roman" w:cs="Times New Roman"/>
                <w:b/>
                <w:sz w:val="24"/>
                <w:szCs w:val="24"/>
              </w:rPr>
              <w:t>ler</w:t>
            </w:r>
            <w:proofErr w:type="spellEnd"/>
            <w:r w:rsidRPr="00EB30B9">
              <w:rPr>
                <w:rFonts w:ascii="Times New Roman" w:hAnsi="Times New Roman" w:cs="Times New Roman"/>
                <w:b/>
                <w:sz w:val="24"/>
                <w:szCs w:val="24"/>
              </w:rPr>
              <w:t>)</w:t>
            </w:r>
          </w:p>
        </w:tc>
        <w:tc>
          <w:tcPr>
            <w:tcW w:w="7139" w:type="dxa"/>
            <w:gridSpan w:val="6"/>
            <w:shd w:val="clear" w:color="auto" w:fill="auto"/>
            <w:vAlign w:val="bottom"/>
          </w:tcPr>
          <w:p w:rsidR="00072C25" w:rsidRPr="00226A55" w:rsidRDefault="00072C25" w:rsidP="00226A55">
            <w:pPr>
              <w:pStyle w:val="ListeParagraf"/>
              <w:numPr>
                <w:ilvl w:val="0"/>
                <w:numId w:val="42"/>
              </w:numPr>
              <w:spacing w:after="0" w:line="240" w:lineRule="auto"/>
              <w:jc w:val="both"/>
              <w:rPr>
                <w:rFonts w:ascii="Times New Roman" w:hAnsi="Times New Roman" w:cs="Times New Roman"/>
                <w:color w:val="000000" w:themeColor="text1"/>
                <w:sz w:val="24"/>
                <w:szCs w:val="24"/>
              </w:rPr>
            </w:pPr>
            <w:r w:rsidRPr="00226A55">
              <w:rPr>
                <w:rFonts w:ascii="Times New Roman" w:hAnsi="Times New Roman" w:cs="Times New Roman"/>
                <w:color w:val="000000" w:themeColor="text1"/>
                <w:sz w:val="24"/>
                <w:szCs w:val="24"/>
              </w:rPr>
              <w:t>Yapı İşleri Daire Başkanlığı (P.G1.4.1, P.G1.4.2)</w:t>
            </w:r>
          </w:p>
          <w:p w:rsidR="00072C25" w:rsidRPr="00EB30B9" w:rsidRDefault="00072C25" w:rsidP="0088174B">
            <w:pPr>
              <w:pStyle w:val="ListeParagraf"/>
              <w:numPr>
                <w:ilvl w:val="0"/>
                <w:numId w:val="42"/>
              </w:numPr>
              <w:spacing w:after="0" w:line="240" w:lineRule="auto"/>
              <w:jc w:val="both"/>
              <w:rPr>
                <w:rFonts w:ascii="Times New Roman" w:hAnsi="Times New Roman" w:cs="Times New Roman"/>
                <w:color w:val="000000" w:themeColor="text1"/>
                <w:sz w:val="24"/>
                <w:szCs w:val="24"/>
              </w:rPr>
            </w:pPr>
            <w:r w:rsidRPr="00EB30B9">
              <w:rPr>
                <w:rFonts w:ascii="Times New Roman" w:hAnsi="Times New Roman" w:cs="Times New Roman"/>
                <w:color w:val="000000" w:themeColor="text1"/>
                <w:sz w:val="24"/>
                <w:szCs w:val="24"/>
              </w:rPr>
              <w:t>İdari Mali İşler Daire Başkanlığı (P.G1.4.1, P.G1.4.2, P.G1.4.3)</w:t>
            </w:r>
          </w:p>
          <w:p w:rsidR="00072C25" w:rsidRPr="00EB30B9" w:rsidRDefault="00072C25" w:rsidP="0088174B">
            <w:pPr>
              <w:pStyle w:val="ListeParagraf"/>
              <w:numPr>
                <w:ilvl w:val="0"/>
                <w:numId w:val="42"/>
              </w:numPr>
              <w:spacing w:after="0" w:line="240" w:lineRule="auto"/>
              <w:jc w:val="both"/>
              <w:rPr>
                <w:rFonts w:ascii="Times New Roman" w:hAnsi="Times New Roman" w:cs="Times New Roman"/>
                <w:color w:val="000000" w:themeColor="text1"/>
                <w:sz w:val="24"/>
                <w:szCs w:val="24"/>
              </w:rPr>
            </w:pPr>
            <w:r w:rsidRPr="00EB30B9">
              <w:rPr>
                <w:rFonts w:ascii="Times New Roman" w:hAnsi="Times New Roman" w:cs="Times New Roman"/>
                <w:color w:val="000000" w:themeColor="text1"/>
                <w:sz w:val="24"/>
                <w:szCs w:val="24"/>
              </w:rPr>
              <w:t>Bilgi İşlem Daire Başkanlığı (P.G1.4.1, P.G1.4.2)</w:t>
            </w:r>
          </w:p>
          <w:p w:rsidR="00072C25" w:rsidRPr="00EB30B9" w:rsidRDefault="00072C25" w:rsidP="0007128C">
            <w:pPr>
              <w:pStyle w:val="ListeParagraf"/>
              <w:spacing w:after="0" w:line="240" w:lineRule="auto"/>
              <w:jc w:val="both"/>
              <w:rPr>
                <w:rFonts w:ascii="Times New Roman" w:hAnsi="Times New Roman" w:cs="Times New Roman"/>
                <w:color w:val="0000FF"/>
                <w:sz w:val="24"/>
                <w:szCs w:val="24"/>
              </w:rPr>
            </w:pP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70"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Riskler</w:t>
            </w:r>
          </w:p>
        </w:tc>
        <w:tc>
          <w:tcPr>
            <w:tcW w:w="7139" w:type="dxa"/>
            <w:gridSpan w:val="6"/>
            <w:shd w:val="clear" w:color="auto" w:fill="auto"/>
            <w:vAlign w:val="bottom"/>
          </w:tcPr>
          <w:p w:rsidR="00072C25" w:rsidRPr="00226A55" w:rsidRDefault="00072C25" w:rsidP="00226A55">
            <w:pPr>
              <w:pStyle w:val="ListeParagraf"/>
              <w:numPr>
                <w:ilvl w:val="0"/>
                <w:numId w:val="45"/>
              </w:numPr>
              <w:spacing w:after="0" w:line="240" w:lineRule="auto"/>
              <w:rPr>
                <w:rFonts w:ascii="Times New Roman" w:hAnsi="Times New Roman" w:cs="Times New Roman"/>
                <w:sz w:val="24"/>
                <w:szCs w:val="24"/>
              </w:rPr>
            </w:pPr>
            <w:r w:rsidRPr="00226A55">
              <w:rPr>
                <w:rFonts w:ascii="Times New Roman" w:hAnsi="Times New Roman" w:cs="Times New Roman"/>
                <w:sz w:val="24"/>
                <w:szCs w:val="24"/>
              </w:rPr>
              <w:t>Bütçenin kısıtlı olması</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70"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lastRenderedPageBreak/>
              <w:t>Stratejiler</w:t>
            </w:r>
          </w:p>
        </w:tc>
        <w:tc>
          <w:tcPr>
            <w:tcW w:w="7139" w:type="dxa"/>
            <w:gridSpan w:val="6"/>
            <w:shd w:val="clear" w:color="auto" w:fill="auto"/>
            <w:vAlign w:val="bottom"/>
          </w:tcPr>
          <w:p w:rsidR="00072C25" w:rsidRPr="00EB30B9" w:rsidRDefault="00072C25" w:rsidP="0007128C">
            <w:pPr>
              <w:pStyle w:val="ListeParagraf"/>
              <w:numPr>
                <w:ilvl w:val="0"/>
                <w:numId w:val="13"/>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Dersliklerin ve laboratuvarların alt yapı ve donanım eksikliklerinin tamamlanması</w:t>
            </w:r>
          </w:p>
          <w:p w:rsidR="00072C25" w:rsidRPr="00EB30B9" w:rsidRDefault="00072C25" w:rsidP="0007128C">
            <w:pPr>
              <w:pStyle w:val="ListeParagraf"/>
              <w:numPr>
                <w:ilvl w:val="0"/>
                <w:numId w:val="13"/>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Dersliklerin ve laboratuvarların alt yapı ve donanım eksikliklerini tamamlamak için bütçe ayrılması</w:t>
            </w:r>
          </w:p>
          <w:p w:rsidR="00072C25" w:rsidRPr="00EB30B9" w:rsidRDefault="00072C25" w:rsidP="0007128C">
            <w:pPr>
              <w:pStyle w:val="ListeParagraf"/>
              <w:numPr>
                <w:ilvl w:val="0"/>
                <w:numId w:val="13"/>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Mesleki beceri laboratuvarlarında kullanılacak malzemelerin zamanında temin edilmesi</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70"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Maliyet Tahmini</w:t>
            </w:r>
          </w:p>
        </w:tc>
        <w:tc>
          <w:tcPr>
            <w:tcW w:w="7139" w:type="dxa"/>
            <w:gridSpan w:val="6"/>
            <w:shd w:val="clear" w:color="auto" w:fill="auto"/>
            <w:vAlign w:val="bottom"/>
          </w:tcPr>
          <w:p w:rsidR="00072C25" w:rsidRPr="00EB30B9" w:rsidRDefault="00F62B71" w:rsidP="00F62B71">
            <w:pPr>
              <w:pStyle w:val="ListeParagraf"/>
              <w:spacing w:after="0" w:line="240" w:lineRule="auto"/>
              <w:rPr>
                <w:rFonts w:ascii="Times New Roman" w:hAnsi="Times New Roman" w:cs="Times New Roman"/>
                <w:sz w:val="24"/>
                <w:szCs w:val="24"/>
              </w:rPr>
            </w:pPr>
            <w:r w:rsidRPr="00A11860">
              <w:rPr>
                <w:rFonts w:ascii="Times New Roman" w:hAnsi="Times New Roman" w:cs="Times New Roman"/>
                <w:color w:val="000000" w:themeColor="text1"/>
                <w:sz w:val="24"/>
                <w:szCs w:val="24"/>
              </w:rPr>
              <w:t>20</w:t>
            </w:r>
            <w:r w:rsidR="00AD7DD6" w:rsidRPr="00A11860">
              <w:rPr>
                <w:rFonts w:ascii="Times New Roman" w:hAnsi="Times New Roman" w:cs="Times New Roman"/>
                <w:color w:val="000000" w:themeColor="text1"/>
                <w:sz w:val="24"/>
                <w:szCs w:val="24"/>
              </w:rPr>
              <w:t>.000 TL</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70"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Tespitler</w:t>
            </w:r>
          </w:p>
        </w:tc>
        <w:tc>
          <w:tcPr>
            <w:tcW w:w="7139" w:type="dxa"/>
            <w:gridSpan w:val="6"/>
            <w:shd w:val="clear" w:color="auto" w:fill="auto"/>
            <w:vAlign w:val="bottom"/>
          </w:tcPr>
          <w:p w:rsidR="00072C25" w:rsidRPr="00EB30B9" w:rsidRDefault="00072C25" w:rsidP="0007128C">
            <w:pPr>
              <w:pStyle w:val="ListeParagraf"/>
              <w:numPr>
                <w:ilvl w:val="0"/>
                <w:numId w:val="14"/>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Dersliklerin ve laboratuvarların alt yapı ve donanımları için gerekli bütçenin kısıtlı olması</w:t>
            </w:r>
          </w:p>
          <w:p w:rsidR="00072C25" w:rsidRPr="00EB30B9" w:rsidRDefault="00072C25" w:rsidP="0007128C">
            <w:pPr>
              <w:pStyle w:val="ListeParagraf"/>
              <w:numPr>
                <w:ilvl w:val="0"/>
                <w:numId w:val="14"/>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Mesleki beceri laboratuvarlarında kullanılacak malzemelerin zamanında temin edilmemesi</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70"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İhtiyaçlar</w:t>
            </w:r>
          </w:p>
        </w:tc>
        <w:tc>
          <w:tcPr>
            <w:tcW w:w="7139" w:type="dxa"/>
            <w:gridSpan w:val="6"/>
            <w:shd w:val="clear" w:color="auto" w:fill="auto"/>
            <w:vAlign w:val="bottom"/>
          </w:tcPr>
          <w:p w:rsidR="00072C25" w:rsidRPr="00EB30B9" w:rsidRDefault="00072C25" w:rsidP="0007128C">
            <w:pPr>
              <w:pStyle w:val="ListeParagraf"/>
              <w:numPr>
                <w:ilvl w:val="0"/>
                <w:numId w:val="14"/>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Bütçe planlamasında, Dersliklerin ve laboratuvarların alt yapı ve donanımları ve mesleki beceri laboratuvarlarında kullanılacak malzemelerin alınmasına yer verilmesi.</w:t>
            </w:r>
          </w:p>
        </w:tc>
      </w:tr>
    </w:tbl>
    <w:p w:rsidR="00BF4E83" w:rsidRPr="00EB30B9" w:rsidRDefault="00BF4E83">
      <w:pPr>
        <w:rPr>
          <w:rFonts w:ascii="Times New Roman" w:hAnsi="Times New Roman" w:cs="Times New Roman"/>
          <w:b/>
          <w:sz w:val="24"/>
          <w:szCs w:val="24"/>
        </w:rPr>
      </w:pPr>
    </w:p>
    <w:p w:rsidR="00072C25" w:rsidRPr="00EB30B9" w:rsidRDefault="00BF4E83">
      <w:pPr>
        <w:rPr>
          <w:rFonts w:ascii="Times New Roman" w:hAnsi="Times New Roman" w:cs="Times New Roman"/>
          <w:b/>
          <w:sz w:val="24"/>
          <w:szCs w:val="24"/>
        </w:rPr>
      </w:pPr>
      <w:r w:rsidRPr="00EB30B9">
        <w:rPr>
          <w:rFonts w:ascii="Times New Roman" w:hAnsi="Times New Roman" w:cs="Times New Roman"/>
          <w:b/>
          <w:sz w:val="24"/>
          <w:szCs w:val="24"/>
        </w:rPr>
        <w:br w:type="page"/>
      </w:r>
    </w:p>
    <w:tbl>
      <w:tblPr>
        <w:tblW w:w="12809" w:type="dxa"/>
        <w:tblLayout w:type="fixed"/>
        <w:tblCellMar>
          <w:left w:w="85" w:type="dxa"/>
          <w:right w:w="85" w:type="dxa"/>
        </w:tblCellMar>
        <w:tblLook w:val="0400" w:firstRow="0" w:lastRow="0" w:firstColumn="0" w:lastColumn="0" w:noHBand="0" w:noVBand="1"/>
      </w:tblPr>
      <w:tblGrid>
        <w:gridCol w:w="5387"/>
        <w:gridCol w:w="992"/>
        <w:gridCol w:w="1418"/>
        <w:gridCol w:w="992"/>
        <w:gridCol w:w="1134"/>
        <w:gridCol w:w="992"/>
        <w:gridCol w:w="851"/>
        <w:gridCol w:w="1043"/>
      </w:tblGrid>
      <w:tr w:rsidR="0007128C" w:rsidRPr="00EB30B9" w:rsidTr="0007128C">
        <w:trPr>
          <w:cantSplit/>
          <w:trHeight w:val="567"/>
          <w:tblHeader/>
        </w:trPr>
        <w:tc>
          <w:tcPr>
            <w:tcW w:w="5387" w:type="dxa"/>
            <w:tcBorders>
              <w:bottom w:val="single" w:sz="4" w:space="0" w:color="000000"/>
            </w:tcBorders>
            <w:shd w:val="clear" w:color="auto" w:fill="auto"/>
            <w:vAlign w:val="center"/>
          </w:tcPr>
          <w:p w:rsidR="0007128C" w:rsidRPr="00EB30B9" w:rsidRDefault="0007128C"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lastRenderedPageBreak/>
              <w:t>Hedef Kartı Tablosu (H2.1)</w:t>
            </w:r>
          </w:p>
          <w:p w:rsidR="0007128C" w:rsidRPr="00EB30B9" w:rsidRDefault="0007128C" w:rsidP="00072C25">
            <w:pPr>
              <w:spacing w:after="0" w:line="240" w:lineRule="auto"/>
              <w:rPr>
                <w:rFonts w:ascii="Times New Roman" w:hAnsi="Times New Roman" w:cs="Times New Roman"/>
                <w:b/>
                <w:sz w:val="24"/>
                <w:szCs w:val="24"/>
              </w:rPr>
            </w:pPr>
          </w:p>
        </w:tc>
        <w:tc>
          <w:tcPr>
            <w:tcW w:w="992" w:type="dxa"/>
            <w:tcBorders>
              <w:bottom w:val="single" w:sz="4" w:space="0" w:color="auto"/>
            </w:tcBorders>
            <w:shd w:val="clear" w:color="auto" w:fill="auto"/>
          </w:tcPr>
          <w:p w:rsidR="0007128C" w:rsidRPr="00EB30B9" w:rsidRDefault="0007128C" w:rsidP="00072C25">
            <w:pPr>
              <w:spacing w:after="0" w:line="240" w:lineRule="auto"/>
              <w:rPr>
                <w:rFonts w:ascii="Times New Roman" w:hAnsi="Times New Roman" w:cs="Times New Roman"/>
                <w:sz w:val="24"/>
                <w:szCs w:val="24"/>
              </w:rPr>
            </w:pPr>
          </w:p>
        </w:tc>
        <w:tc>
          <w:tcPr>
            <w:tcW w:w="6430" w:type="dxa"/>
            <w:gridSpan w:val="6"/>
            <w:tcBorders>
              <w:bottom w:val="single" w:sz="4" w:space="0" w:color="auto"/>
            </w:tcBorders>
            <w:shd w:val="clear" w:color="auto" w:fill="auto"/>
            <w:vAlign w:val="center"/>
          </w:tcPr>
          <w:p w:rsidR="0007128C" w:rsidRPr="00EB30B9" w:rsidRDefault="0007128C" w:rsidP="00072C25">
            <w:pPr>
              <w:spacing w:after="0" w:line="240" w:lineRule="auto"/>
              <w:rPr>
                <w:rFonts w:ascii="Times New Roman" w:hAnsi="Times New Roman" w:cs="Times New Roman"/>
                <w:sz w:val="24"/>
                <w:szCs w:val="24"/>
              </w:rPr>
            </w:pPr>
          </w:p>
        </w:tc>
      </w:tr>
      <w:tr w:rsidR="00072C25" w:rsidRPr="00EB30B9" w:rsidTr="0007128C">
        <w:trPr>
          <w:cantSplit/>
          <w:trHeight w:val="567"/>
          <w:tblHeader/>
        </w:trPr>
        <w:tc>
          <w:tcPr>
            <w:tcW w:w="5387"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72C25" w:rsidRPr="00EB30B9" w:rsidRDefault="00072C25" w:rsidP="004D73A5">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AMAÇ (A</w:t>
            </w:r>
            <w:r w:rsidR="004D73A5">
              <w:rPr>
                <w:rFonts w:ascii="Times New Roman" w:hAnsi="Times New Roman" w:cs="Times New Roman"/>
                <w:b/>
                <w:sz w:val="24"/>
                <w:szCs w:val="24"/>
              </w:rPr>
              <w:t>2</w:t>
            </w:r>
            <w:r w:rsidRPr="00EB30B9">
              <w:rPr>
                <w:rFonts w:ascii="Times New Roman" w:hAnsi="Times New Roman" w:cs="Times New Roman"/>
                <w:b/>
                <w:sz w:val="24"/>
                <w:szCs w:val="24"/>
              </w:rPr>
              <w:t>)</w:t>
            </w:r>
          </w:p>
        </w:tc>
        <w:tc>
          <w:tcPr>
            <w:tcW w:w="992" w:type="dxa"/>
            <w:tcBorders>
              <w:top w:val="single" w:sz="4" w:space="0" w:color="000000"/>
              <w:left w:val="nil"/>
              <w:bottom w:val="single" w:sz="4" w:space="0" w:color="auto"/>
              <w:right w:val="nil"/>
            </w:tcBorders>
            <w:shd w:val="clear" w:color="auto" w:fill="00B0F0"/>
          </w:tcPr>
          <w:p w:rsidR="00072C25" w:rsidRPr="00EB30B9" w:rsidRDefault="00072C25" w:rsidP="0007128C">
            <w:pPr>
              <w:spacing w:after="0" w:line="240" w:lineRule="auto"/>
              <w:rPr>
                <w:rFonts w:ascii="Times New Roman" w:hAnsi="Times New Roman" w:cs="Times New Roman"/>
                <w:sz w:val="24"/>
                <w:szCs w:val="24"/>
              </w:rPr>
            </w:pPr>
          </w:p>
        </w:tc>
        <w:tc>
          <w:tcPr>
            <w:tcW w:w="6430" w:type="dxa"/>
            <w:gridSpan w:val="6"/>
            <w:tcBorders>
              <w:top w:val="single" w:sz="4" w:space="0" w:color="000000"/>
              <w:left w:val="nil"/>
              <w:bottom w:val="single" w:sz="4" w:space="0" w:color="auto"/>
              <w:right w:val="single" w:sz="4" w:space="0" w:color="000000"/>
            </w:tcBorders>
            <w:shd w:val="clear" w:color="auto" w:fill="00B0F0"/>
            <w:vAlign w:val="center"/>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ULUSAL VE ULUSLARARASI NİTELİKLİ VE KATMA DEĞERLİ BİLİMSEL ARAŞTIRMA FAALİYETLERİNİ GELİŞTİRMEK</w:t>
            </w:r>
          </w:p>
        </w:tc>
      </w:tr>
      <w:tr w:rsidR="00072C25" w:rsidRPr="00EB30B9" w:rsidTr="0007128C">
        <w:trPr>
          <w:cantSplit/>
          <w:trHeight w:val="567"/>
          <w:tblHeader/>
        </w:trPr>
        <w:tc>
          <w:tcPr>
            <w:tcW w:w="5387"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Hedef (2.1)</w:t>
            </w:r>
          </w:p>
        </w:tc>
        <w:tc>
          <w:tcPr>
            <w:tcW w:w="7422" w:type="dxa"/>
            <w:gridSpan w:val="7"/>
            <w:tcBorders>
              <w:top w:val="single" w:sz="4" w:space="0" w:color="auto"/>
              <w:left w:val="single" w:sz="4" w:space="0" w:color="auto"/>
              <w:bottom w:val="single" w:sz="4" w:space="0" w:color="auto"/>
              <w:right w:val="single" w:sz="4" w:space="0" w:color="auto"/>
            </w:tcBorders>
          </w:tcPr>
          <w:p w:rsidR="00072C25" w:rsidRPr="00EB30B9" w:rsidRDefault="00005B73" w:rsidP="0007128C">
            <w:pPr>
              <w:spacing w:after="0" w:line="240" w:lineRule="auto"/>
              <w:rPr>
                <w:rFonts w:ascii="Times New Roman" w:hAnsi="Times New Roman" w:cs="Times New Roman"/>
                <w:sz w:val="24"/>
                <w:szCs w:val="24"/>
              </w:rPr>
            </w:pPr>
            <w:r>
              <w:rPr>
                <w:rFonts w:ascii="Times New Roman" w:hAnsi="Times New Roman" w:cs="Times New Roman"/>
                <w:sz w:val="24"/>
                <w:szCs w:val="24"/>
              </w:rPr>
              <w:t>Araştırma kalitesinin</w:t>
            </w:r>
            <w:r w:rsidR="00072C25" w:rsidRPr="00EB30B9">
              <w:rPr>
                <w:rFonts w:ascii="Times New Roman" w:hAnsi="Times New Roman" w:cs="Times New Roman"/>
                <w:sz w:val="24"/>
                <w:szCs w:val="24"/>
              </w:rPr>
              <w:t xml:space="preserve"> geliştir</w:t>
            </w:r>
            <w:r>
              <w:rPr>
                <w:rFonts w:ascii="Times New Roman" w:hAnsi="Times New Roman" w:cs="Times New Roman"/>
                <w:sz w:val="24"/>
                <w:szCs w:val="24"/>
              </w:rPr>
              <w:t>ilmesi</w:t>
            </w:r>
          </w:p>
        </w:tc>
      </w:tr>
      <w:tr w:rsidR="00072C25" w:rsidRPr="00EB30B9" w:rsidTr="0007128C">
        <w:trPr>
          <w:cantSplit/>
          <w:trHeight w:val="567"/>
          <w:tblHeader/>
        </w:trPr>
        <w:tc>
          <w:tcPr>
            <w:tcW w:w="5387"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İlgili Olduğu</w:t>
            </w:r>
            <w:r w:rsidRPr="00EB30B9">
              <w:rPr>
                <w:rFonts w:ascii="Times New Roman" w:hAnsi="Times New Roman" w:cs="Times New Roman"/>
                <w:b/>
                <w:color w:val="000000"/>
                <w:sz w:val="24"/>
                <w:szCs w:val="24"/>
              </w:rPr>
              <w:br/>
              <w:t>Program/Alt Program Adı</w:t>
            </w:r>
          </w:p>
        </w:tc>
        <w:tc>
          <w:tcPr>
            <w:tcW w:w="7422" w:type="dxa"/>
            <w:gridSpan w:val="7"/>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rPr>
                <w:rFonts w:ascii="Times New Roman" w:hAnsi="Times New Roman" w:cs="Times New Roman"/>
                <w:color w:val="000000"/>
                <w:sz w:val="24"/>
                <w:szCs w:val="24"/>
              </w:rPr>
            </w:pPr>
            <w:r w:rsidRPr="00EB30B9">
              <w:rPr>
                <w:rFonts w:ascii="Times New Roman" w:hAnsi="Times New Roman" w:cs="Times New Roman"/>
                <w:color w:val="000000"/>
                <w:sz w:val="24"/>
                <w:szCs w:val="24"/>
              </w:rPr>
              <w:t>Yükseköğretim/</w:t>
            </w:r>
            <w:r w:rsidRPr="00EB30B9">
              <w:rPr>
                <w:rFonts w:ascii="Times New Roman" w:hAnsi="Times New Roman" w:cs="Times New Roman"/>
                <w:sz w:val="24"/>
                <w:szCs w:val="24"/>
              </w:rPr>
              <w:t>Lisans Eğitimi</w:t>
            </w:r>
          </w:p>
        </w:tc>
      </w:tr>
      <w:tr w:rsidR="00072C25" w:rsidRPr="00EB30B9" w:rsidTr="0007128C">
        <w:trPr>
          <w:cantSplit/>
          <w:trHeight w:val="600"/>
          <w:tblHeader/>
        </w:trPr>
        <w:tc>
          <w:tcPr>
            <w:tcW w:w="5387"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İlişkili Olduğu Alt Program Hedefi</w:t>
            </w:r>
          </w:p>
        </w:tc>
        <w:tc>
          <w:tcPr>
            <w:tcW w:w="7422" w:type="dxa"/>
            <w:gridSpan w:val="7"/>
            <w:tcBorders>
              <w:top w:val="single" w:sz="4" w:space="0" w:color="auto"/>
              <w:left w:val="single" w:sz="4" w:space="0" w:color="auto"/>
              <w:bottom w:val="single" w:sz="4" w:space="0" w:color="auto"/>
              <w:right w:val="single" w:sz="4" w:space="0" w:color="auto"/>
            </w:tcBorders>
          </w:tcPr>
          <w:p w:rsidR="00072C25" w:rsidRPr="00EB30B9" w:rsidRDefault="006D0A9E" w:rsidP="0007128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Araştırma kalitesini geliştirmek.</w:t>
            </w:r>
          </w:p>
        </w:tc>
      </w:tr>
      <w:tr w:rsidR="00072C25" w:rsidRPr="00EB30B9" w:rsidTr="0007128C">
        <w:trPr>
          <w:cantSplit/>
          <w:trHeight w:val="850"/>
          <w:tblHeader/>
        </w:trPr>
        <w:tc>
          <w:tcPr>
            <w:tcW w:w="5387"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Performans Göstergeleri</w:t>
            </w:r>
          </w:p>
        </w:tc>
        <w:tc>
          <w:tcPr>
            <w:tcW w:w="992"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Hedefe Etkisi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Plan Dönemi Başlangıç Değeri (2023)</w:t>
            </w:r>
          </w:p>
        </w:tc>
        <w:tc>
          <w:tcPr>
            <w:tcW w:w="992"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2024</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134"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2025</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992"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2026</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851"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2027</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043"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2028</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r>
      <w:tr w:rsidR="00072C25" w:rsidRPr="00EB30B9" w:rsidTr="0007128C">
        <w:trPr>
          <w:cantSplit/>
          <w:trHeight w:val="300"/>
          <w:tblHeader/>
        </w:trPr>
        <w:tc>
          <w:tcPr>
            <w:tcW w:w="5387" w:type="dxa"/>
            <w:tcBorders>
              <w:top w:val="nil"/>
              <w:left w:val="single" w:sz="4" w:space="0" w:color="000000"/>
              <w:bottom w:val="single" w:sz="4" w:space="0" w:color="auto"/>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PG2.1.1 Araştırma Geliştirmeye ilişkin yapılan bilimsel etkinlik sayısı</w:t>
            </w:r>
          </w:p>
        </w:tc>
        <w:tc>
          <w:tcPr>
            <w:tcW w:w="992"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134"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992"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851"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043" w:type="dxa"/>
            <w:tcBorders>
              <w:top w:val="nil"/>
              <w:left w:val="nil"/>
              <w:bottom w:val="single" w:sz="4" w:space="0" w:color="auto"/>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r>
      <w:tr w:rsidR="00072C25" w:rsidRPr="00EB30B9" w:rsidTr="0007128C">
        <w:trPr>
          <w:cantSplit/>
          <w:trHeight w:val="300"/>
          <w:tblHeader/>
        </w:trPr>
        <w:tc>
          <w:tcPr>
            <w:tcW w:w="5387" w:type="dxa"/>
            <w:tcBorders>
              <w:top w:val="single" w:sz="4" w:space="0" w:color="auto"/>
              <w:left w:val="single" w:sz="4" w:space="0" w:color="000000"/>
              <w:bottom w:val="single" w:sz="4" w:space="0" w:color="000000"/>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PG2.1.2 Araştırma Geliştirme faaliyetlerine katılım oranı (kurs, seminer, vb.) (%)</w:t>
            </w:r>
          </w:p>
        </w:tc>
        <w:tc>
          <w:tcPr>
            <w:tcW w:w="992"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25</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35</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40</w:t>
            </w:r>
          </w:p>
        </w:tc>
        <w:tc>
          <w:tcPr>
            <w:tcW w:w="1043"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40</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6379"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Sorumlu Birim</w:t>
            </w:r>
          </w:p>
        </w:tc>
        <w:tc>
          <w:tcPr>
            <w:tcW w:w="6430" w:type="dxa"/>
            <w:gridSpan w:val="6"/>
            <w:shd w:val="clear" w:color="auto" w:fill="auto"/>
            <w:vAlign w:val="bottom"/>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Dekanlık </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6379" w:type="dxa"/>
            <w:gridSpan w:val="2"/>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sz w:val="24"/>
                <w:szCs w:val="24"/>
              </w:rPr>
              <w:t>İşbirliği Yapılacak Birim(</w:t>
            </w:r>
            <w:proofErr w:type="spellStart"/>
            <w:r w:rsidRPr="00EB30B9">
              <w:rPr>
                <w:rFonts w:ascii="Times New Roman" w:hAnsi="Times New Roman" w:cs="Times New Roman"/>
                <w:b/>
                <w:sz w:val="24"/>
                <w:szCs w:val="24"/>
              </w:rPr>
              <w:t>ler</w:t>
            </w:r>
            <w:proofErr w:type="spellEnd"/>
            <w:r w:rsidRPr="00EB30B9">
              <w:rPr>
                <w:rFonts w:ascii="Times New Roman" w:hAnsi="Times New Roman" w:cs="Times New Roman"/>
                <w:b/>
                <w:sz w:val="24"/>
                <w:szCs w:val="24"/>
              </w:rPr>
              <w:t>)</w:t>
            </w:r>
          </w:p>
        </w:tc>
        <w:tc>
          <w:tcPr>
            <w:tcW w:w="6430" w:type="dxa"/>
            <w:gridSpan w:val="6"/>
            <w:shd w:val="clear" w:color="auto" w:fill="auto"/>
            <w:vAlign w:val="bottom"/>
          </w:tcPr>
          <w:p w:rsidR="00072C25" w:rsidRPr="00EB30B9" w:rsidRDefault="00072C25" w:rsidP="0007128C">
            <w:pPr>
              <w:pStyle w:val="ListeParagraf"/>
              <w:numPr>
                <w:ilvl w:val="0"/>
                <w:numId w:val="15"/>
              </w:numPr>
              <w:spacing w:after="0" w:line="240" w:lineRule="auto"/>
              <w:jc w:val="both"/>
              <w:rPr>
                <w:rFonts w:ascii="Times New Roman" w:hAnsi="Times New Roman" w:cs="Times New Roman"/>
                <w:color w:val="000000" w:themeColor="text1"/>
                <w:sz w:val="24"/>
                <w:szCs w:val="24"/>
              </w:rPr>
            </w:pPr>
            <w:r w:rsidRPr="00EB30B9">
              <w:rPr>
                <w:rFonts w:ascii="Times New Roman" w:hAnsi="Times New Roman" w:cs="Times New Roman"/>
                <w:color w:val="000000" w:themeColor="text1"/>
                <w:sz w:val="24"/>
                <w:szCs w:val="24"/>
              </w:rPr>
              <w:t>ADÜSEM (PG2.1.1, PG2.1.2)</w:t>
            </w:r>
          </w:p>
          <w:p w:rsidR="00072C25" w:rsidRPr="00EB30B9" w:rsidRDefault="00072C25" w:rsidP="0007128C">
            <w:pPr>
              <w:pStyle w:val="ListeParagraf"/>
              <w:numPr>
                <w:ilvl w:val="0"/>
                <w:numId w:val="15"/>
              </w:numPr>
              <w:spacing w:after="0" w:line="240" w:lineRule="auto"/>
              <w:jc w:val="both"/>
              <w:rPr>
                <w:rFonts w:ascii="Times New Roman" w:hAnsi="Times New Roman" w:cs="Times New Roman"/>
                <w:color w:val="0000FF"/>
                <w:sz w:val="24"/>
                <w:szCs w:val="24"/>
              </w:rPr>
            </w:pPr>
            <w:r w:rsidRPr="00EB30B9">
              <w:rPr>
                <w:rFonts w:ascii="Times New Roman" w:hAnsi="Times New Roman" w:cs="Times New Roman"/>
                <w:color w:val="000000" w:themeColor="text1"/>
                <w:sz w:val="24"/>
                <w:szCs w:val="24"/>
              </w:rPr>
              <w:t>Kütüphane (PG2</w:t>
            </w:r>
            <w:r w:rsidRPr="00EB30B9">
              <w:rPr>
                <w:rFonts w:ascii="Times New Roman" w:hAnsi="Times New Roman" w:cs="Times New Roman"/>
                <w:sz w:val="24"/>
                <w:szCs w:val="24"/>
              </w:rPr>
              <w:t>.1.1, PG2.1.2)</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6379"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Riskler</w:t>
            </w:r>
          </w:p>
        </w:tc>
        <w:tc>
          <w:tcPr>
            <w:tcW w:w="6430" w:type="dxa"/>
            <w:gridSpan w:val="6"/>
            <w:shd w:val="clear" w:color="auto" w:fill="auto"/>
            <w:vAlign w:val="bottom"/>
          </w:tcPr>
          <w:p w:rsidR="00072C25" w:rsidRPr="00293615" w:rsidRDefault="00072C25" w:rsidP="00293615">
            <w:pPr>
              <w:pStyle w:val="ListeParagraf"/>
              <w:numPr>
                <w:ilvl w:val="0"/>
                <w:numId w:val="46"/>
              </w:numPr>
              <w:spacing w:after="0" w:line="240" w:lineRule="auto"/>
              <w:rPr>
                <w:rFonts w:ascii="Times New Roman" w:hAnsi="Times New Roman" w:cs="Times New Roman"/>
                <w:sz w:val="24"/>
                <w:szCs w:val="24"/>
              </w:rPr>
            </w:pPr>
            <w:r w:rsidRPr="00293615">
              <w:rPr>
                <w:rFonts w:ascii="Times New Roman" w:hAnsi="Times New Roman" w:cs="Times New Roman"/>
                <w:sz w:val="24"/>
                <w:szCs w:val="24"/>
              </w:rPr>
              <w:t xml:space="preserve">Araştırma geliştirmeye ilişkin yapılan bilimsel etkinliklere katılım konusunda </w:t>
            </w:r>
            <w:proofErr w:type="gramStart"/>
            <w:r w:rsidRPr="00293615">
              <w:rPr>
                <w:rFonts w:ascii="Times New Roman" w:hAnsi="Times New Roman" w:cs="Times New Roman"/>
                <w:sz w:val="24"/>
                <w:szCs w:val="24"/>
              </w:rPr>
              <w:t>motivasyon</w:t>
            </w:r>
            <w:proofErr w:type="gramEnd"/>
            <w:r w:rsidRPr="00293615">
              <w:rPr>
                <w:rFonts w:ascii="Times New Roman" w:hAnsi="Times New Roman" w:cs="Times New Roman"/>
                <w:sz w:val="24"/>
                <w:szCs w:val="24"/>
              </w:rPr>
              <w:t xml:space="preserve"> eksiliği</w:t>
            </w:r>
          </w:p>
          <w:p w:rsidR="00072C25" w:rsidRPr="00293615" w:rsidRDefault="00072C25" w:rsidP="00293615">
            <w:pPr>
              <w:pStyle w:val="ListeParagraf"/>
              <w:numPr>
                <w:ilvl w:val="0"/>
                <w:numId w:val="46"/>
              </w:numPr>
              <w:spacing w:after="0" w:line="240" w:lineRule="auto"/>
              <w:rPr>
                <w:rFonts w:ascii="Times New Roman" w:hAnsi="Times New Roman" w:cs="Times New Roman"/>
                <w:sz w:val="24"/>
                <w:szCs w:val="24"/>
              </w:rPr>
            </w:pPr>
            <w:r w:rsidRPr="00293615">
              <w:rPr>
                <w:rFonts w:ascii="Times New Roman" w:hAnsi="Times New Roman" w:cs="Times New Roman"/>
                <w:sz w:val="24"/>
                <w:szCs w:val="24"/>
              </w:rPr>
              <w:t>Bütçe kısıtlılığı</w:t>
            </w:r>
          </w:p>
          <w:p w:rsidR="00072C25" w:rsidRPr="00EB30B9" w:rsidRDefault="00072C25" w:rsidP="00293615">
            <w:pPr>
              <w:pStyle w:val="ListeParagraf"/>
              <w:numPr>
                <w:ilvl w:val="0"/>
                <w:numId w:val="46"/>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Öğretim elemanlarının ders yüklerinin fazla olması</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6379"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Stratejiler</w:t>
            </w:r>
          </w:p>
        </w:tc>
        <w:tc>
          <w:tcPr>
            <w:tcW w:w="6430" w:type="dxa"/>
            <w:gridSpan w:val="6"/>
            <w:shd w:val="clear" w:color="auto" w:fill="auto"/>
            <w:vAlign w:val="bottom"/>
          </w:tcPr>
          <w:p w:rsidR="00072C25" w:rsidRPr="00EB30B9" w:rsidRDefault="00072C25" w:rsidP="0007128C">
            <w:pPr>
              <w:pStyle w:val="ListeParagraf"/>
              <w:numPr>
                <w:ilvl w:val="0"/>
                <w:numId w:val="16"/>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Araştırma geliştirmeye ilişkin bilimsel etkinlik sayısının artırılması</w:t>
            </w:r>
          </w:p>
          <w:p w:rsidR="00072C25" w:rsidRPr="00EB30B9" w:rsidRDefault="00072C25" w:rsidP="0007128C">
            <w:pPr>
              <w:pStyle w:val="ListeParagraf"/>
              <w:numPr>
                <w:ilvl w:val="0"/>
                <w:numId w:val="16"/>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Araştırma geliştirme faaliyetlerine katılımın mali olarak desteklenmesi</w:t>
            </w:r>
          </w:p>
          <w:p w:rsidR="00072C25" w:rsidRPr="00EB30B9" w:rsidRDefault="00072C25" w:rsidP="0007128C">
            <w:pPr>
              <w:pStyle w:val="ListeParagraf"/>
              <w:numPr>
                <w:ilvl w:val="0"/>
                <w:numId w:val="16"/>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Öğretim elemanı sayısının artırılması</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6379"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Maliyet Tahmini</w:t>
            </w:r>
          </w:p>
        </w:tc>
        <w:tc>
          <w:tcPr>
            <w:tcW w:w="6430" w:type="dxa"/>
            <w:gridSpan w:val="6"/>
            <w:shd w:val="clear" w:color="auto" w:fill="auto"/>
            <w:vAlign w:val="bottom"/>
          </w:tcPr>
          <w:p w:rsidR="00072C25" w:rsidRPr="00EB30B9" w:rsidRDefault="00072C25" w:rsidP="00876555">
            <w:pPr>
              <w:pStyle w:val="ListeParagraf"/>
              <w:spacing w:after="0" w:line="240" w:lineRule="auto"/>
              <w:rPr>
                <w:rFonts w:ascii="Times New Roman" w:hAnsi="Times New Roman" w:cs="Times New Roman"/>
                <w:sz w:val="24"/>
                <w:szCs w:val="24"/>
              </w:rPr>
            </w:pPr>
            <w:r w:rsidRPr="00A11860">
              <w:rPr>
                <w:rFonts w:ascii="Times New Roman" w:hAnsi="Times New Roman" w:cs="Times New Roman"/>
                <w:color w:val="000000" w:themeColor="text1"/>
                <w:sz w:val="24"/>
                <w:szCs w:val="24"/>
              </w:rPr>
              <w:t>-</w:t>
            </w:r>
            <w:r w:rsidR="00876555" w:rsidRPr="00A11860">
              <w:rPr>
                <w:rFonts w:ascii="Times New Roman" w:hAnsi="Times New Roman" w:cs="Times New Roman"/>
                <w:color w:val="000000" w:themeColor="text1"/>
                <w:sz w:val="24"/>
                <w:szCs w:val="24"/>
              </w:rPr>
              <w:t>2</w:t>
            </w:r>
            <w:r w:rsidR="00E356B6" w:rsidRPr="00A11860">
              <w:rPr>
                <w:rFonts w:ascii="Times New Roman" w:hAnsi="Times New Roman" w:cs="Times New Roman"/>
                <w:color w:val="000000" w:themeColor="text1"/>
                <w:sz w:val="24"/>
                <w:szCs w:val="24"/>
              </w:rPr>
              <w:t>0.000 TL</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6379"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lastRenderedPageBreak/>
              <w:t>Tespitler</w:t>
            </w:r>
          </w:p>
        </w:tc>
        <w:tc>
          <w:tcPr>
            <w:tcW w:w="6430" w:type="dxa"/>
            <w:gridSpan w:val="6"/>
            <w:shd w:val="clear" w:color="auto" w:fill="auto"/>
            <w:vAlign w:val="bottom"/>
          </w:tcPr>
          <w:p w:rsidR="00072C25" w:rsidRPr="00EB30B9" w:rsidRDefault="00072C25" w:rsidP="0007128C">
            <w:pPr>
              <w:pStyle w:val="ListeParagraf"/>
              <w:numPr>
                <w:ilvl w:val="0"/>
                <w:numId w:val="17"/>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Araştırma geliştirmeye ilişkin bilimsel etkinlik sayısının az olması</w:t>
            </w:r>
          </w:p>
          <w:p w:rsidR="00072C25" w:rsidRPr="00EB30B9" w:rsidRDefault="00072C25" w:rsidP="0007128C">
            <w:pPr>
              <w:pStyle w:val="ListeParagraf"/>
              <w:numPr>
                <w:ilvl w:val="0"/>
                <w:numId w:val="17"/>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Araştırma geliştirme faaliyetlerine katılıma yönelik mali desteğin kısıtlı olması.</w:t>
            </w:r>
          </w:p>
          <w:p w:rsidR="00072C25" w:rsidRPr="00EB30B9" w:rsidRDefault="00072C25" w:rsidP="0007128C">
            <w:pPr>
              <w:pStyle w:val="ListeParagraf"/>
              <w:numPr>
                <w:ilvl w:val="0"/>
                <w:numId w:val="17"/>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Öğretim elemanı sayısının az olması</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6379"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İhtiyaçlar</w:t>
            </w:r>
          </w:p>
        </w:tc>
        <w:tc>
          <w:tcPr>
            <w:tcW w:w="6430" w:type="dxa"/>
            <w:gridSpan w:val="6"/>
            <w:shd w:val="clear" w:color="auto" w:fill="auto"/>
            <w:vAlign w:val="bottom"/>
          </w:tcPr>
          <w:p w:rsidR="00072C25" w:rsidRPr="00EB30B9" w:rsidRDefault="00072C25" w:rsidP="0007128C">
            <w:pPr>
              <w:pStyle w:val="ListeParagraf"/>
              <w:numPr>
                <w:ilvl w:val="0"/>
                <w:numId w:val="18"/>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Araştırma geliştirmeye ilişkin bilimsel etkinlik sayısının artırılması</w:t>
            </w:r>
          </w:p>
          <w:p w:rsidR="00072C25" w:rsidRPr="00EB30B9" w:rsidRDefault="00072C25" w:rsidP="0007128C">
            <w:pPr>
              <w:pStyle w:val="ListeParagraf"/>
              <w:numPr>
                <w:ilvl w:val="0"/>
                <w:numId w:val="18"/>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Araştırma geliştirme faaliyetlerine ayrılan bütçenin artırılması</w:t>
            </w:r>
          </w:p>
          <w:p w:rsidR="00072C25" w:rsidRPr="00EB30B9" w:rsidRDefault="00072C25" w:rsidP="0007128C">
            <w:pPr>
              <w:pStyle w:val="ListeParagraf"/>
              <w:numPr>
                <w:ilvl w:val="0"/>
                <w:numId w:val="18"/>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Öğretim elemanı sayısının artırılması</w:t>
            </w:r>
          </w:p>
        </w:tc>
      </w:tr>
    </w:tbl>
    <w:p w:rsidR="00072C25" w:rsidRPr="00EB30B9" w:rsidRDefault="00072C25">
      <w:pPr>
        <w:rPr>
          <w:rFonts w:ascii="Times New Roman" w:hAnsi="Times New Roman" w:cs="Times New Roman"/>
          <w:b/>
          <w:sz w:val="24"/>
          <w:szCs w:val="24"/>
        </w:rPr>
      </w:pPr>
    </w:p>
    <w:p w:rsidR="00016CE1" w:rsidRPr="0007128C" w:rsidRDefault="00072C25" w:rsidP="0007128C">
      <w:pPr>
        <w:rPr>
          <w:rFonts w:ascii="Times New Roman" w:hAnsi="Times New Roman" w:cs="Times New Roman"/>
          <w:b/>
          <w:sz w:val="24"/>
          <w:szCs w:val="24"/>
        </w:rPr>
      </w:pPr>
      <w:r w:rsidRPr="00EB30B9">
        <w:rPr>
          <w:rFonts w:ascii="Times New Roman" w:hAnsi="Times New Roman" w:cs="Times New Roman"/>
          <w:b/>
          <w:sz w:val="24"/>
          <w:szCs w:val="24"/>
        </w:rPr>
        <w:br w:type="page"/>
      </w:r>
    </w:p>
    <w:tbl>
      <w:tblPr>
        <w:tblW w:w="12809" w:type="dxa"/>
        <w:tblLayout w:type="fixed"/>
        <w:tblCellMar>
          <w:left w:w="85" w:type="dxa"/>
          <w:right w:w="85" w:type="dxa"/>
        </w:tblCellMar>
        <w:tblLook w:val="0400" w:firstRow="0" w:lastRow="0" w:firstColumn="0" w:lastColumn="0" w:noHBand="0" w:noVBand="1"/>
      </w:tblPr>
      <w:tblGrid>
        <w:gridCol w:w="4673"/>
        <w:gridCol w:w="992"/>
        <w:gridCol w:w="1701"/>
        <w:gridCol w:w="1276"/>
        <w:gridCol w:w="1276"/>
        <w:gridCol w:w="992"/>
        <w:gridCol w:w="992"/>
        <w:gridCol w:w="907"/>
      </w:tblGrid>
      <w:tr w:rsidR="0007128C" w:rsidRPr="00EB30B9" w:rsidTr="00566A00">
        <w:trPr>
          <w:cantSplit/>
          <w:trHeight w:val="567"/>
          <w:tblHeader/>
        </w:trPr>
        <w:tc>
          <w:tcPr>
            <w:tcW w:w="4673" w:type="dxa"/>
            <w:tcBorders>
              <w:bottom w:val="single" w:sz="4" w:space="0" w:color="000000"/>
            </w:tcBorders>
            <w:shd w:val="clear" w:color="auto" w:fill="auto"/>
            <w:vAlign w:val="center"/>
          </w:tcPr>
          <w:p w:rsidR="0007128C" w:rsidRPr="00EB30B9" w:rsidRDefault="0007128C"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lastRenderedPageBreak/>
              <w:t>Hedef Kartı Tablosu (H2.2)</w:t>
            </w:r>
          </w:p>
          <w:p w:rsidR="0007128C" w:rsidRPr="00EB30B9" w:rsidRDefault="0007128C" w:rsidP="0007128C">
            <w:pPr>
              <w:spacing w:after="0" w:line="240" w:lineRule="auto"/>
              <w:rPr>
                <w:rFonts w:ascii="Times New Roman" w:hAnsi="Times New Roman" w:cs="Times New Roman"/>
                <w:b/>
                <w:sz w:val="24"/>
                <w:szCs w:val="24"/>
              </w:rPr>
            </w:pPr>
          </w:p>
        </w:tc>
        <w:tc>
          <w:tcPr>
            <w:tcW w:w="992" w:type="dxa"/>
            <w:tcBorders>
              <w:bottom w:val="single" w:sz="4" w:space="0" w:color="auto"/>
            </w:tcBorders>
            <w:shd w:val="clear" w:color="auto" w:fill="auto"/>
          </w:tcPr>
          <w:p w:rsidR="0007128C" w:rsidRPr="00EB30B9" w:rsidRDefault="0007128C" w:rsidP="0007128C">
            <w:pPr>
              <w:spacing w:after="0" w:line="240" w:lineRule="auto"/>
              <w:rPr>
                <w:rFonts w:ascii="Times New Roman" w:hAnsi="Times New Roman" w:cs="Times New Roman"/>
                <w:sz w:val="24"/>
                <w:szCs w:val="24"/>
              </w:rPr>
            </w:pPr>
          </w:p>
        </w:tc>
        <w:tc>
          <w:tcPr>
            <w:tcW w:w="7144" w:type="dxa"/>
            <w:gridSpan w:val="6"/>
            <w:tcBorders>
              <w:bottom w:val="single" w:sz="4" w:space="0" w:color="auto"/>
            </w:tcBorders>
            <w:shd w:val="clear" w:color="auto" w:fill="auto"/>
            <w:vAlign w:val="center"/>
          </w:tcPr>
          <w:p w:rsidR="0007128C" w:rsidRPr="00EB30B9" w:rsidRDefault="0007128C" w:rsidP="0007128C">
            <w:pPr>
              <w:spacing w:after="0" w:line="240" w:lineRule="auto"/>
              <w:rPr>
                <w:rFonts w:ascii="Times New Roman" w:hAnsi="Times New Roman" w:cs="Times New Roman"/>
                <w:sz w:val="24"/>
                <w:szCs w:val="24"/>
              </w:rPr>
            </w:pPr>
          </w:p>
        </w:tc>
      </w:tr>
      <w:tr w:rsidR="00072C25" w:rsidRPr="00EB30B9" w:rsidTr="0007128C">
        <w:trPr>
          <w:cantSplit/>
          <w:trHeight w:val="567"/>
          <w:tblHeader/>
        </w:trPr>
        <w:tc>
          <w:tcPr>
            <w:tcW w:w="4673"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AMAÇ (A2)</w:t>
            </w:r>
          </w:p>
        </w:tc>
        <w:tc>
          <w:tcPr>
            <w:tcW w:w="992" w:type="dxa"/>
            <w:tcBorders>
              <w:top w:val="single" w:sz="4" w:space="0" w:color="000000"/>
              <w:left w:val="nil"/>
              <w:bottom w:val="single" w:sz="4" w:space="0" w:color="auto"/>
              <w:right w:val="nil"/>
            </w:tcBorders>
            <w:shd w:val="clear" w:color="auto" w:fill="00B0F0"/>
          </w:tcPr>
          <w:p w:rsidR="00072C25" w:rsidRPr="00EB30B9" w:rsidRDefault="00072C25" w:rsidP="0007128C">
            <w:pPr>
              <w:spacing w:after="0" w:line="240" w:lineRule="auto"/>
              <w:rPr>
                <w:rFonts w:ascii="Times New Roman" w:hAnsi="Times New Roman" w:cs="Times New Roman"/>
                <w:sz w:val="24"/>
                <w:szCs w:val="24"/>
              </w:rPr>
            </w:pPr>
          </w:p>
        </w:tc>
        <w:tc>
          <w:tcPr>
            <w:tcW w:w="7144" w:type="dxa"/>
            <w:gridSpan w:val="6"/>
            <w:tcBorders>
              <w:top w:val="single" w:sz="4" w:space="0" w:color="000000"/>
              <w:left w:val="nil"/>
              <w:bottom w:val="single" w:sz="4" w:space="0" w:color="auto"/>
              <w:right w:val="single" w:sz="4" w:space="0" w:color="000000"/>
            </w:tcBorders>
            <w:shd w:val="clear" w:color="auto" w:fill="00B0F0"/>
            <w:vAlign w:val="center"/>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ULUSAL VE ULUSLARARASI NİTELİKLİ VE KATMA DEĞERLİ BİLİMSEL ARAŞTIRMA FAALİYETLERİNİ GELİŞTİRMEK</w:t>
            </w:r>
          </w:p>
        </w:tc>
      </w:tr>
      <w:tr w:rsidR="00072C25" w:rsidRPr="00EB30B9" w:rsidTr="0007128C">
        <w:trPr>
          <w:cantSplit/>
          <w:trHeight w:val="567"/>
          <w:tblHeader/>
        </w:trPr>
        <w:tc>
          <w:tcPr>
            <w:tcW w:w="4673"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Hedef (2.2)</w:t>
            </w:r>
          </w:p>
        </w:tc>
        <w:tc>
          <w:tcPr>
            <w:tcW w:w="8136" w:type="dxa"/>
            <w:gridSpan w:val="7"/>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Araştırma çıktılarının yaygınlığının arttırılması</w:t>
            </w:r>
          </w:p>
        </w:tc>
      </w:tr>
      <w:tr w:rsidR="00072C25" w:rsidRPr="00EB30B9" w:rsidTr="0007128C">
        <w:trPr>
          <w:cantSplit/>
          <w:trHeight w:val="567"/>
          <w:tblHeader/>
        </w:trPr>
        <w:tc>
          <w:tcPr>
            <w:tcW w:w="4673"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İlgili Olduğu</w:t>
            </w:r>
            <w:r w:rsidRPr="00EB30B9">
              <w:rPr>
                <w:rFonts w:ascii="Times New Roman" w:hAnsi="Times New Roman" w:cs="Times New Roman"/>
                <w:b/>
                <w:color w:val="000000"/>
                <w:sz w:val="24"/>
                <w:szCs w:val="24"/>
              </w:rPr>
              <w:br/>
              <w:t>Program/Alt Program Adı</w:t>
            </w:r>
          </w:p>
        </w:tc>
        <w:tc>
          <w:tcPr>
            <w:tcW w:w="8136" w:type="dxa"/>
            <w:gridSpan w:val="7"/>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rPr>
                <w:rFonts w:ascii="Times New Roman" w:hAnsi="Times New Roman" w:cs="Times New Roman"/>
                <w:color w:val="000000"/>
                <w:sz w:val="24"/>
                <w:szCs w:val="24"/>
              </w:rPr>
            </w:pPr>
            <w:r w:rsidRPr="00EB30B9">
              <w:rPr>
                <w:rFonts w:ascii="Times New Roman" w:hAnsi="Times New Roman" w:cs="Times New Roman"/>
                <w:color w:val="000000"/>
                <w:sz w:val="24"/>
                <w:szCs w:val="24"/>
              </w:rPr>
              <w:t>Yükseköğretim/</w:t>
            </w:r>
            <w:r w:rsidRPr="00EB30B9">
              <w:rPr>
                <w:rFonts w:ascii="Times New Roman" w:hAnsi="Times New Roman" w:cs="Times New Roman"/>
                <w:sz w:val="24"/>
                <w:szCs w:val="24"/>
              </w:rPr>
              <w:t>Lisans Eğitimi</w:t>
            </w:r>
          </w:p>
        </w:tc>
      </w:tr>
      <w:tr w:rsidR="00072C25" w:rsidRPr="00EB30B9" w:rsidTr="0007128C">
        <w:trPr>
          <w:cantSplit/>
          <w:trHeight w:val="600"/>
          <w:tblHeader/>
        </w:trPr>
        <w:tc>
          <w:tcPr>
            <w:tcW w:w="4673"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İlişkili Olduğu Alt Program Hedefi</w:t>
            </w:r>
          </w:p>
        </w:tc>
        <w:tc>
          <w:tcPr>
            <w:tcW w:w="8136" w:type="dxa"/>
            <w:gridSpan w:val="7"/>
            <w:tcBorders>
              <w:top w:val="single" w:sz="4" w:space="0" w:color="auto"/>
              <w:left w:val="single" w:sz="4" w:space="0" w:color="auto"/>
              <w:bottom w:val="single" w:sz="4" w:space="0" w:color="auto"/>
              <w:right w:val="single" w:sz="4" w:space="0" w:color="auto"/>
            </w:tcBorders>
          </w:tcPr>
          <w:p w:rsidR="00072C25" w:rsidRPr="00EB30B9" w:rsidRDefault="0040651B" w:rsidP="0007128C">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Araştırma kalitesini geliştirmek.</w:t>
            </w:r>
          </w:p>
        </w:tc>
      </w:tr>
      <w:tr w:rsidR="00072C25" w:rsidRPr="00EB30B9" w:rsidTr="0007128C">
        <w:trPr>
          <w:cantSplit/>
          <w:trHeight w:val="850"/>
          <w:tblHeader/>
        </w:trPr>
        <w:tc>
          <w:tcPr>
            <w:tcW w:w="4673"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Performans Göstergeleri</w:t>
            </w:r>
          </w:p>
        </w:tc>
        <w:tc>
          <w:tcPr>
            <w:tcW w:w="992"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Hedefe Etkisi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Plan Dönemi Başlangıç Değeri (2023)</w:t>
            </w:r>
          </w:p>
        </w:tc>
        <w:tc>
          <w:tcPr>
            <w:tcW w:w="1276"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2024</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276"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2025</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992"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2026</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992"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2027</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907"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2028</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r>
      <w:tr w:rsidR="00072C25" w:rsidRPr="00EB30B9" w:rsidTr="0007128C">
        <w:trPr>
          <w:cantSplit/>
          <w:trHeight w:val="300"/>
          <w:tblHeader/>
        </w:trPr>
        <w:tc>
          <w:tcPr>
            <w:tcW w:w="4673" w:type="dxa"/>
            <w:tcBorders>
              <w:top w:val="nil"/>
              <w:left w:val="single" w:sz="4" w:space="0" w:color="000000"/>
              <w:bottom w:val="single" w:sz="4" w:space="0" w:color="000000"/>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PG2.2.1 Öğretim elemanı başına düşen yayın sayısı</w:t>
            </w:r>
          </w:p>
        </w:tc>
        <w:tc>
          <w:tcPr>
            <w:tcW w:w="992"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7E45F4"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7E45F4"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nil"/>
              <w:left w:val="nil"/>
              <w:bottom w:val="single" w:sz="4" w:space="0" w:color="000000"/>
              <w:right w:val="single" w:sz="4" w:space="0" w:color="000000"/>
            </w:tcBorders>
            <w:shd w:val="clear" w:color="auto" w:fill="auto"/>
            <w:vAlign w:val="center"/>
          </w:tcPr>
          <w:p w:rsidR="00072C25" w:rsidRPr="00EB30B9" w:rsidRDefault="007E45F4"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nil"/>
              <w:left w:val="nil"/>
              <w:bottom w:val="single" w:sz="4" w:space="0" w:color="000000"/>
              <w:right w:val="single" w:sz="4" w:space="0" w:color="000000"/>
            </w:tcBorders>
            <w:shd w:val="clear" w:color="auto" w:fill="auto"/>
            <w:vAlign w:val="center"/>
          </w:tcPr>
          <w:p w:rsidR="00072C25" w:rsidRPr="00EB30B9" w:rsidRDefault="007E45F4"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nil"/>
              <w:left w:val="nil"/>
              <w:bottom w:val="single" w:sz="4" w:space="0" w:color="000000"/>
              <w:right w:val="single" w:sz="4" w:space="0" w:color="000000"/>
            </w:tcBorders>
            <w:shd w:val="clear" w:color="auto" w:fill="auto"/>
            <w:vAlign w:val="center"/>
          </w:tcPr>
          <w:p w:rsidR="00072C25" w:rsidRPr="00EB30B9" w:rsidRDefault="007E45F4"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07" w:type="dxa"/>
            <w:tcBorders>
              <w:top w:val="nil"/>
              <w:left w:val="nil"/>
              <w:bottom w:val="single" w:sz="4" w:space="0" w:color="000000"/>
              <w:right w:val="single" w:sz="4" w:space="0" w:color="000000"/>
            </w:tcBorders>
            <w:shd w:val="clear" w:color="auto" w:fill="auto"/>
            <w:vAlign w:val="center"/>
          </w:tcPr>
          <w:p w:rsidR="00072C25" w:rsidRPr="00EB30B9" w:rsidRDefault="007E45F4"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72C25" w:rsidRPr="00EB30B9" w:rsidTr="0007128C">
        <w:trPr>
          <w:cantSplit/>
          <w:trHeight w:val="300"/>
          <w:tblHeader/>
        </w:trPr>
        <w:tc>
          <w:tcPr>
            <w:tcW w:w="4673" w:type="dxa"/>
            <w:tcBorders>
              <w:top w:val="nil"/>
              <w:left w:val="single" w:sz="4" w:space="0" w:color="000000"/>
              <w:bottom w:val="single" w:sz="4" w:space="0" w:color="000000"/>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PG2.2.2 Öğretim elemanı başına düşen atıf sayısı</w:t>
            </w:r>
          </w:p>
        </w:tc>
        <w:tc>
          <w:tcPr>
            <w:tcW w:w="992"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7E45F4"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76"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7E45F4"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276" w:type="dxa"/>
            <w:tcBorders>
              <w:top w:val="nil"/>
              <w:left w:val="nil"/>
              <w:bottom w:val="single" w:sz="4" w:space="0" w:color="000000"/>
              <w:right w:val="single" w:sz="4" w:space="0" w:color="000000"/>
            </w:tcBorders>
            <w:shd w:val="clear" w:color="auto" w:fill="auto"/>
            <w:vAlign w:val="center"/>
          </w:tcPr>
          <w:p w:rsidR="00072C25" w:rsidRPr="00EB30B9" w:rsidRDefault="007E45F4"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tcBorders>
              <w:top w:val="nil"/>
              <w:left w:val="nil"/>
              <w:bottom w:val="single" w:sz="4" w:space="0" w:color="000000"/>
              <w:right w:val="single" w:sz="4" w:space="0" w:color="000000"/>
            </w:tcBorders>
            <w:shd w:val="clear" w:color="auto" w:fill="auto"/>
            <w:vAlign w:val="center"/>
          </w:tcPr>
          <w:p w:rsidR="00072C25" w:rsidRPr="00EB30B9" w:rsidRDefault="007E45F4"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992" w:type="dxa"/>
            <w:tcBorders>
              <w:top w:val="nil"/>
              <w:left w:val="nil"/>
              <w:bottom w:val="single" w:sz="4" w:space="0" w:color="000000"/>
              <w:right w:val="single" w:sz="4" w:space="0" w:color="000000"/>
            </w:tcBorders>
            <w:shd w:val="clear" w:color="auto" w:fill="auto"/>
            <w:vAlign w:val="center"/>
          </w:tcPr>
          <w:p w:rsidR="00072C25" w:rsidRPr="00EB30B9" w:rsidRDefault="007E45F4"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907" w:type="dxa"/>
            <w:tcBorders>
              <w:top w:val="nil"/>
              <w:left w:val="nil"/>
              <w:bottom w:val="single" w:sz="4" w:space="0" w:color="000000"/>
              <w:right w:val="single" w:sz="4" w:space="0" w:color="000000"/>
            </w:tcBorders>
            <w:shd w:val="clear" w:color="auto" w:fill="auto"/>
            <w:vAlign w:val="center"/>
          </w:tcPr>
          <w:p w:rsidR="00072C25" w:rsidRPr="00EB30B9" w:rsidRDefault="007E45F4"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072C25" w:rsidRPr="00EB30B9" w:rsidTr="0007128C">
        <w:trPr>
          <w:cantSplit/>
          <w:trHeight w:val="300"/>
          <w:tblHeader/>
        </w:trPr>
        <w:tc>
          <w:tcPr>
            <w:tcW w:w="4673" w:type="dxa"/>
            <w:tcBorders>
              <w:top w:val="nil"/>
              <w:left w:val="single" w:sz="4" w:space="0" w:color="000000"/>
              <w:bottom w:val="single" w:sz="4" w:space="0" w:color="000000"/>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PG2.2.3 Öğretim elemanı başına düşen toplam bilimsel doküman sayısı (kitap, kitap bölümleri, bildiri, konuşmacı metinleri vb.)</w:t>
            </w:r>
          </w:p>
        </w:tc>
        <w:tc>
          <w:tcPr>
            <w:tcW w:w="992"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730EF2"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730EF2"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nil"/>
              <w:left w:val="nil"/>
              <w:bottom w:val="single" w:sz="4" w:space="0" w:color="000000"/>
              <w:right w:val="single" w:sz="4" w:space="0" w:color="000000"/>
            </w:tcBorders>
            <w:shd w:val="clear" w:color="auto" w:fill="auto"/>
            <w:vAlign w:val="center"/>
          </w:tcPr>
          <w:p w:rsidR="00072C25" w:rsidRPr="00EB30B9" w:rsidRDefault="00730EF2"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072C25" w:rsidRPr="00EB30B9" w:rsidRDefault="00730EF2"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072C25" w:rsidRPr="00EB30B9" w:rsidRDefault="00730EF2"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07" w:type="dxa"/>
            <w:tcBorders>
              <w:top w:val="nil"/>
              <w:left w:val="nil"/>
              <w:bottom w:val="single" w:sz="4" w:space="0" w:color="000000"/>
              <w:right w:val="single" w:sz="4" w:space="0" w:color="000000"/>
            </w:tcBorders>
            <w:shd w:val="clear" w:color="auto" w:fill="auto"/>
            <w:vAlign w:val="center"/>
          </w:tcPr>
          <w:p w:rsidR="00072C25" w:rsidRPr="00EB30B9" w:rsidRDefault="00730EF2" w:rsidP="000712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65"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Sorumlu Birim</w:t>
            </w:r>
          </w:p>
        </w:tc>
        <w:tc>
          <w:tcPr>
            <w:tcW w:w="7144" w:type="dxa"/>
            <w:gridSpan w:val="6"/>
            <w:shd w:val="clear" w:color="auto" w:fill="auto"/>
            <w:vAlign w:val="bottom"/>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Dekanlık </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65" w:type="dxa"/>
            <w:gridSpan w:val="2"/>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sz w:val="24"/>
                <w:szCs w:val="24"/>
              </w:rPr>
              <w:t>İşbirliği Yapılacak Birim(</w:t>
            </w:r>
            <w:proofErr w:type="spellStart"/>
            <w:r w:rsidRPr="00EB30B9">
              <w:rPr>
                <w:rFonts w:ascii="Times New Roman" w:hAnsi="Times New Roman" w:cs="Times New Roman"/>
                <w:b/>
                <w:sz w:val="24"/>
                <w:szCs w:val="24"/>
              </w:rPr>
              <w:t>ler</w:t>
            </w:r>
            <w:proofErr w:type="spellEnd"/>
            <w:r w:rsidRPr="00EB30B9">
              <w:rPr>
                <w:rFonts w:ascii="Times New Roman" w:hAnsi="Times New Roman" w:cs="Times New Roman"/>
                <w:b/>
                <w:sz w:val="24"/>
                <w:szCs w:val="24"/>
              </w:rPr>
              <w:t>)</w:t>
            </w:r>
          </w:p>
        </w:tc>
        <w:tc>
          <w:tcPr>
            <w:tcW w:w="7144" w:type="dxa"/>
            <w:gridSpan w:val="6"/>
            <w:shd w:val="clear" w:color="auto" w:fill="auto"/>
            <w:vAlign w:val="bottom"/>
          </w:tcPr>
          <w:p w:rsidR="00072C25" w:rsidRPr="00EB30B9" w:rsidRDefault="00072C25" w:rsidP="0007128C">
            <w:pPr>
              <w:pStyle w:val="ListeParagraf"/>
              <w:numPr>
                <w:ilvl w:val="0"/>
                <w:numId w:val="19"/>
              </w:numPr>
              <w:spacing w:after="0" w:line="240" w:lineRule="auto"/>
              <w:jc w:val="both"/>
              <w:rPr>
                <w:rFonts w:ascii="Times New Roman" w:hAnsi="Times New Roman" w:cs="Times New Roman"/>
                <w:color w:val="000000" w:themeColor="text1"/>
                <w:sz w:val="24"/>
                <w:szCs w:val="24"/>
              </w:rPr>
            </w:pPr>
            <w:r w:rsidRPr="00EB30B9">
              <w:rPr>
                <w:rFonts w:ascii="Times New Roman" w:hAnsi="Times New Roman" w:cs="Times New Roman"/>
                <w:color w:val="000000" w:themeColor="text1"/>
                <w:sz w:val="24"/>
                <w:szCs w:val="24"/>
              </w:rPr>
              <w:t>Diğer akademik birimler (</w:t>
            </w:r>
            <w:r w:rsidRPr="00EB30B9">
              <w:rPr>
                <w:rFonts w:ascii="Times New Roman" w:hAnsi="Times New Roman" w:cs="Times New Roman"/>
                <w:sz w:val="24"/>
                <w:szCs w:val="24"/>
              </w:rPr>
              <w:t>PG2.2.1, PG2.2.2, PG2.2.3)</w:t>
            </w:r>
          </w:p>
          <w:p w:rsidR="00072C25" w:rsidRPr="00EB30B9" w:rsidRDefault="00072C25" w:rsidP="0007128C">
            <w:pPr>
              <w:pStyle w:val="ListeParagraf"/>
              <w:numPr>
                <w:ilvl w:val="0"/>
                <w:numId w:val="19"/>
              </w:numPr>
              <w:spacing w:after="0" w:line="240" w:lineRule="auto"/>
              <w:jc w:val="both"/>
              <w:rPr>
                <w:rFonts w:ascii="Times New Roman" w:hAnsi="Times New Roman" w:cs="Times New Roman"/>
                <w:color w:val="000000" w:themeColor="text1"/>
                <w:sz w:val="24"/>
                <w:szCs w:val="24"/>
              </w:rPr>
            </w:pPr>
            <w:r w:rsidRPr="00EB30B9">
              <w:rPr>
                <w:rFonts w:ascii="Times New Roman" w:hAnsi="Times New Roman" w:cs="Times New Roman"/>
                <w:color w:val="000000" w:themeColor="text1"/>
                <w:sz w:val="24"/>
                <w:szCs w:val="24"/>
              </w:rPr>
              <w:t>Kütüphane (</w:t>
            </w:r>
            <w:r w:rsidRPr="00EB30B9">
              <w:rPr>
                <w:rFonts w:ascii="Times New Roman" w:hAnsi="Times New Roman" w:cs="Times New Roman"/>
                <w:sz w:val="24"/>
                <w:szCs w:val="24"/>
              </w:rPr>
              <w:t>PG2.2.1, PG2.2.2, PG2.2.3)</w:t>
            </w:r>
          </w:p>
          <w:p w:rsidR="00072C25" w:rsidRPr="00EB30B9" w:rsidRDefault="00072C25" w:rsidP="0007128C">
            <w:pPr>
              <w:pStyle w:val="ListeParagraf"/>
              <w:numPr>
                <w:ilvl w:val="0"/>
                <w:numId w:val="19"/>
              </w:numPr>
              <w:spacing w:after="0" w:line="240" w:lineRule="auto"/>
              <w:jc w:val="both"/>
              <w:rPr>
                <w:rFonts w:ascii="Times New Roman" w:hAnsi="Times New Roman" w:cs="Times New Roman"/>
                <w:color w:val="0000FF"/>
                <w:sz w:val="24"/>
                <w:szCs w:val="24"/>
              </w:rPr>
            </w:pPr>
            <w:r w:rsidRPr="00EB30B9">
              <w:rPr>
                <w:rFonts w:ascii="Times New Roman" w:hAnsi="Times New Roman" w:cs="Times New Roman"/>
                <w:color w:val="000000" w:themeColor="text1"/>
                <w:sz w:val="24"/>
                <w:szCs w:val="24"/>
              </w:rPr>
              <w:t>ADÜ BAP (</w:t>
            </w:r>
            <w:r w:rsidRPr="00EB30B9">
              <w:rPr>
                <w:rFonts w:ascii="Times New Roman" w:hAnsi="Times New Roman" w:cs="Times New Roman"/>
                <w:sz w:val="24"/>
                <w:szCs w:val="24"/>
              </w:rPr>
              <w:t>PG2.2.1, PG2.2.2, PG2.2.3)</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65"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Riskler</w:t>
            </w:r>
          </w:p>
        </w:tc>
        <w:tc>
          <w:tcPr>
            <w:tcW w:w="7144" w:type="dxa"/>
            <w:gridSpan w:val="6"/>
            <w:shd w:val="clear" w:color="auto" w:fill="auto"/>
            <w:vAlign w:val="bottom"/>
          </w:tcPr>
          <w:p w:rsidR="00072C25" w:rsidRPr="00C2420F" w:rsidRDefault="00072C25" w:rsidP="00C2420F">
            <w:pPr>
              <w:pStyle w:val="ListeParagraf"/>
              <w:numPr>
                <w:ilvl w:val="0"/>
                <w:numId w:val="47"/>
              </w:numPr>
              <w:spacing w:after="0" w:line="240" w:lineRule="auto"/>
              <w:rPr>
                <w:rFonts w:ascii="Times New Roman" w:hAnsi="Times New Roman" w:cs="Times New Roman"/>
                <w:sz w:val="24"/>
                <w:szCs w:val="24"/>
              </w:rPr>
            </w:pPr>
            <w:r w:rsidRPr="00C2420F">
              <w:rPr>
                <w:rFonts w:ascii="Times New Roman" w:hAnsi="Times New Roman" w:cs="Times New Roman"/>
                <w:sz w:val="24"/>
                <w:szCs w:val="24"/>
              </w:rPr>
              <w:t xml:space="preserve">Akademisyenlerin isteksizliği ve </w:t>
            </w:r>
            <w:proofErr w:type="gramStart"/>
            <w:r w:rsidRPr="00C2420F">
              <w:rPr>
                <w:rFonts w:ascii="Times New Roman" w:hAnsi="Times New Roman" w:cs="Times New Roman"/>
                <w:sz w:val="24"/>
                <w:szCs w:val="24"/>
              </w:rPr>
              <w:t>motivasyon</w:t>
            </w:r>
            <w:proofErr w:type="gramEnd"/>
            <w:r w:rsidRPr="00C2420F">
              <w:rPr>
                <w:rFonts w:ascii="Times New Roman" w:hAnsi="Times New Roman" w:cs="Times New Roman"/>
                <w:sz w:val="24"/>
                <w:szCs w:val="24"/>
              </w:rPr>
              <w:t xml:space="preserve"> eksikliği</w:t>
            </w:r>
          </w:p>
          <w:p w:rsidR="00072C25" w:rsidRPr="00C2420F" w:rsidRDefault="00072C25" w:rsidP="00C2420F">
            <w:pPr>
              <w:pStyle w:val="ListeParagraf"/>
              <w:numPr>
                <w:ilvl w:val="0"/>
                <w:numId w:val="47"/>
              </w:numPr>
              <w:spacing w:after="0" w:line="240" w:lineRule="auto"/>
              <w:rPr>
                <w:rFonts w:ascii="Times New Roman" w:hAnsi="Times New Roman" w:cs="Times New Roman"/>
                <w:sz w:val="24"/>
                <w:szCs w:val="24"/>
              </w:rPr>
            </w:pPr>
            <w:r w:rsidRPr="00C2420F">
              <w:rPr>
                <w:rFonts w:ascii="Times New Roman" w:hAnsi="Times New Roman" w:cs="Times New Roman"/>
                <w:sz w:val="24"/>
                <w:szCs w:val="24"/>
              </w:rPr>
              <w:t>Dış paydaş desteklerinden yeterince yararlanılamaması</w:t>
            </w:r>
          </w:p>
          <w:p w:rsidR="00072C25" w:rsidRPr="00EB30B9" w:rsidRDefault="00072C25" w:rsidP="00C2420F">
            <w:pPr>
              <w:pStyle w:val="ListeParagraf"/>
              <w:numPr>
                <w:ilvl w:val="0"/>
                <w:numId w:val="47"/>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Akademik yükselme kaygısı olmayan öğretim üyelerinin yayın yapma </w:t>
            </w:r>
            <w:proofErr w:type="gramStart"/>
            <w:r w:rsidRPr="00EB30B9">
              <w:rPr>
                <w:rFonts w:ascii="Times New Roman" w:hAnsi="Times New Roman" w:cs="Times New Roman"/>
                <w:sz w:val="24"/>
                <w:szCs w:val="24"/>
              </w:rPr>
              <w:t>motivasyonlarının</w:t>
            </w:r>
            <w:proofErr w:type="gramEnd"/>
            <w:r w:rsidRPr="00EB30B9">
              <w:rPr>
                <w:rFonts w:ascii="Times New Roman" w:hAnsi="Times New Roman" w:cs="Times New Roman"/>
                <w:sz w:val="24"/>
                <w:szCs w:val="24"/>
              </w:rPr>
              <w:t xml:space="preserve"> düşük olması</w:t>
            </w:r>
          </w:p>
          <w:p w:rsidR="00072C25" w:rsidRPr="00EB30B9" w:rsidRDefault="00072C25" w:rsidP="00C2420F">
            <w:pPr>
              <w:pStyle w:val="ListeParagraf"/>
              <w:numPr>
                <w:ilvl w:val="0"/>
                <w:numId w:val="47"/>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Ders yüklerinin fazla olması</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65"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lastRenderedPageBreak/>
              <w:t>Stratejiler</w:t>
            </w:r>
          </w:p>
        </w:tc>
        <w:tc>
          <w:tcPr>
            <w:tcW w:w="7144" w:type="dxa"/>
            <w:gridSpan w:val="6"/>
            <w:shd w:val="clear" w:color="auto" w:fill="auto"/>
            <w:vAlign w:val="bottom"/>
          </w:tcPr>
          <w:p w:rsidR="00072C25" w:rsidRPr="00EB30B9" w:rsidRDefault="00072C25" w:rsidP="0007128C">
            <w:pPr>
              <w:pStyle w:val="ListeParagraf"/>
              <w:numPr>
                <w:ilvl w:val="0"/>
                <w:numId w:val="20"/>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Akademik performans izleme sisteminin geliştirilmesi</w:t>
            </w:r>
          </w:p>
          <w:p w:rsidR="00072C25" w:rsidRPr="00EB30B9" w:rsidRDefault="00072C25" w:rsidP="0007128C">
            <w:pPr>
              <w:pStyle w:val="ListeParagraf"/>
              <w:numPr>
                <w:ilvl w:val="0"/>
                <w:numId w:val="20"/>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Araştırma projelerinin yazımı ve yürütülmesinde araştırmacılara destek sağlanması</w:t>
            </w:r>
          </w:p>
          <w:p w:rsidR="00072C25" w:rsidRPr="00EB30B9" w:rsidRDefault="00072C25" w:rsidP="0007128C">
            <w:pPr>
              <w:pStyle w:val="ListeParagraf"/>
              <w:numPr>
                <w:ilvl w:val="0"/>
                <w:numId w:val="20"/>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Akademik yayın yapma </w:t>
            </w:r>
            <w:proofErr w:type="gramStart"/>
            <w:r w:rsidRPr="00EB30B9">
              <w:rPr>
                <w:rFonts w:ascii="Times New Roman" w:hAnsi="Times New Roman" w:cs="Times New Roman"/>
                <w:sz w:val="24"/>
                <w:szCs w:val="24"/>
              </w:rPr>
              <w:t>motivasyonunu</w:t>
            </w:r>
            <w:proofErr w:type="gramEnd"/>
            <w:r w:rsidRPr="00EB30B9">
              <w:rPr>
                <w:rFonts w:ascii="Times New Roman" w:hAnsi="Times New Roman" w:cs="Times New Roman"/>
                <w:sz w:val="24"/>
                <w:szCs w:val="24"/>
              </w:rPr>
              <w:t xml:space="preserve"> artırmaya yönelik ödül ve teşvik mekanizmasının kullanılması</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65"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Maliyet Tahmini</w:t>
            </w:r>
          </w:p>
        </w:tc>
        <w:tc>
          <w:tcPr>
            <w:tcW w:w="7144" w:type="dxa"/>
            <w:gridSpan w:val="6"/>
            <w:shd w:val="clear" w:color="auto" w:fill="auto"/>
            <w:vAlign w:val="bottom"/>
          </w:tcPr>
          <w:p w:rsidR="00072C25" w:rsidRPr="00A11860" w:rsidRDefault="00A11860" w:rsidP="0007128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80F91" w:rsidRPr="00A11860">
              <w:rPr>
                <w:rFonts w:ascii="Times New Roman" w:hAnsi="Times New Roman" w:cs="Times New Roman"/>
                <w:color w:val="000000" w:themeColor="text1"/>
                <w:sz w:val="24"/>
                <w:szCs w:val="24"/>
              </w:rPr>
              <w:t>50.000 TL</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65"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Tespitler</w:t>
            </w:r>
          </w:p>
        </w:tc>
        <w:tc>
          <w:tcPr>
            <w:tcW w:w="7144" w:type="dxa"/>
            <w:gridSpan w:val="6"/>
            <w:shd w:val="clear" w:color="auto" w:fill="auto"/>
            <w:vAlign w:val="bottom"/>
          </w:tcPr>
          <w:p w:rsidR="00072C25" w:rsidRPr="00EB30B9" w:rsidRDefault="00072C25" w:rsidP="0007128C">
            <w:pPr>
              <w:pStyle w:val="ListeParagraf"/>
              <w:numPr>
                <w:ilvl w:val="0"/>
                <w:numId w:val="21"/>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BAP desteğinin az olması</w:t>
            </w:r>
          </w:p>
          <w:p w:rsidR="00072C25" w:rsidRPr="00EB30B9" w:rsidRDefault="00072C25" w:rsidP="0007128C">
            <w:pPr>
              <w:pStyle w:val="ListeParagraf"/>
              <w:numPr>
                <w:ilvl w:val="0"/>
                <w:numId w:val="21"/>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Akademik yayın yapma </w:t>
            </w:r>
            <w:proofErr w:type="gramStart"/>
            <w:r w:rsidRPr="00EB30B9">
              <w:rPr>
                <w:rFonts w:ascii="Times New Roman" w:hAnsi="Times New Roman" w:cs="Times New Roman"/>
                <w:sz w:val="24"/>
                <w:szCs w:val="24"/>
              </w:rPr>
              <w:t>motivasyonunu</w:t>
            </w:r>
            <w:proofErr w:type="gramEnd"/>
            <w:r w:rsidRPr="00EB30B9">
              <w:rPr>
                <w:rFonts w:ascii="Times New Roman" w:hAnsi="Times New Roman" w:cs="Times New Roman"/>
                <w:sz w:val="24"/>
                <w:szCs w:val="24"/>
              </w:rPr>
              <w:t xml:space="preserve"> artırmaya yönelik ödül ve teşvik mekanizmasının kısıtlı olması</w:t>
            </w:r>
          </w:p>
        </w:tc>
      </w:tr>
      <w:tr w:rsidR="00072C25" w:rsidRPr="00EB30B9" w:rsidTr="000712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5665"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İhtiyaçlar</w:t>
            </w:r>
          </w:p>
        </w:tc>
        <w:tc>
          <w:tcPr>
            <w:tcW w:w="7144" w:type="dxa"/>
            <w:gridSpan w:val="6"/>
            <w:shd w:val="clear" w:color="auto" w:fill="auto"/>
            <w:vAlign w:val="bottom"/>
          </w:tcPr>
          <w:p w:rsidR="00072C25" w:rsidRPr="00EB30B9" w:rsidRDefault="00072C25" w:rsidP="0007128C">
            <w:pPr>
              <w:pStyle w:val="ListeParagraf"/>
              <w:numPr>
                <w:ilvl w:val="0"/>
                <w:numId w:val="22"/>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Akademik yayın yapma ile ilgili bütçe desteğinin artırılması</w:t>
            </w:r>
          </w:p>
          <w:p w:rsidR="00072C25" w:rsidRPr="00EB30B9" w:rsidRDefault="00072C25" w:rsidP="0007128C">
            <w:pPr>
              <w:pStyle w:val="ListeParagraf"/>
              <w:numPr>
                <w:ilvl w:val="0"/>
                <w:numId w:val="22"/>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Akademik yayın yapma </w:t>
            </w:r>
            <w:proofErr w:type="gramStart"/>
            <w:r w:rsidRPr="00EB30B9">
              <w:rPr>
                <w:rFonts w:ascii="Times New Roman" w:hAnsi="Times New Roman" w:cs="Times New Roman"/>
                <w:sz w:val="24"/>
                <w:szCs w:val="24"/>
              </w:rPr>
              <w:t>motivasyonunu</w:t>
            </w:r>
            <w:proofErr w:type="gramEnd"/>
            <w:r w:rsidRPr="00EB30B9">
              <w:rPr>
                <w:rFonts w:ascii="Times New Roman" w:hAnsi="Times New Roman" w:cs="Times New Roman"/>
                <w:sz w:val="24"/>
                <w:szCs w:val="24"/>
              </w:rPr>
              <w:t xml:space="preserve"> artırmaya yönelik ödül ve teşviklerin artırılması</w:t>
            </w:r>
          </w:p>
          <w:p w:rsidR="00072C25" w:rsidRPr="00EB30B9" w:rsidRDefault="00072C25" w:rsidP="0007128C">
            <w:pPr>
              <w:pStyle w:val="ListeParagraf"/>
              <w:numPr>
                <w:ilvl w:val="0"/>
                <w:numId w:val="22"/>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Önemli indekslerde yapılan yayınlara teşvik verilmesi</w:t>
            </w:r>
          </w:p>
        </w:tc>
      </w:tr>
    </w:tbl>
    <w:p w:rsidR="00072C25" w:rsidRPr="00EB30B9" w:rsidRDefault="00072C25" w:rsidP="0007128C">
      <w:pPr>
        <w:spacing w:after="0" w:line="240" w:lineRule="auto"/>
        <w:rPr>
          <w:rFonts w:ascii="Times New Roman" w:hAnsi="Times New Roman" w:cs="Times New Roman"/>
          <w:b/>
          <w:sz w:val="24"/>
          <w:szCs w:val="24"/>
        </w:rPr>
      </w:pPr>
    </w:p>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br w:type="page"/>
      </w:r>
    </w:p>
    <w:tbl>
      <w:tblPr>
        <w:tblW w:w="12809" w:type="dxa"/>
        <w:tblLayout w:type="fixed"/>
        <w:tblCellMar>
          <w:left w:w="85" w:type="dxa"/>
          <w:right w:w="85" w:type="dxa"/>
        </w:tblCellMar>
        <w:tblLook w:val="0400" w:firstRow="0" w:lastRow="0" w:firstColumn="0" w:lastColumn="0" w:noHBand="0" w:noVBand="1"/>
      </w:tblPr>
      <w:tblGrid>
        <w:gridCol w:w="3513"/>
        <w:gridCol w:w="1329"/>
        <w:gridCol w:w="1327"/>
        <w:gridCol w:w="1327"/>
        <w:gridCol w:w="1327"/>
        <w:gridCol w:w="1327"/>
        <w:gridCol w:w="1327"/>
        <w:gridCol w:w="1332"/>
      </w:tblGrid>
      <w:tr w:rsidR="00566A00" w:rsidRPr="00EB30B9" w:rsidTr="00566A00">
        <w:trPr>
          <w:cantSplit/>
          <w:trHeight w:val="567"/>
          <w:tblHeader/>
        </w:trPr>
        <w:tc>
          <w:tcPr>
            <w:tcW w:w="3513" w:type="dxa"/>
            <w:tcBorders>
              <w:bottom w:val="single" w:sz="4" w:space="0" w:color="000000"/>
            </w:tcBorders>
            <w:shd w:val="clear" w:color="auto" w:fill="auto"/>
            <w:vAlign w:val="center"/>
          </w:tcPr>
          <w:p w:rsidR="00566A00" w:rsidRPr="00EB30B9" w:rsidRDefault="00566A00" w:rsidP="00566A00">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lastRenderedPageBreak/>
              <w:t>Hedef Kartı Tablosu (H3.1)</w:t>
            </w:r>
          </w:p>
          <w:p w:rsidR="00566A00" w:rsidRPr="00EB30B9" w:rsidRDefault="00566A00" w:rsidP="0007128C">
            <w:pPr>
              <w:spacing w:after="0" w:line="240" w:lineRule="auto"/>
              <w:rPr>
                <w:rFonts w:ascii="Times New Roman" w:hAnsi="Times New Roman" w:cs="Times New Roman"/>
                <w:b/>
                <w:sz w:val="24"/>
                <w:szCs w:val="24"/>
              </w:rPr>
            </w:pPr>
          </w:p>
        </w:tc>
        <w:tc>
          <w:tcPr>
            <w:tcW w:w="1329" w:type="dxa"/>
            <w:tcBorders>
              <w:bottom w:val="single" w:sz="4" w:space="0" w:color="auto"/>
            </w:tcBorders>
            <w:shd w:val="clear" w:color="auto" w:fill="auto"/>
          </w:tcPr>
          <w:p w:rsidR="00566A00" w:rsidRPr="00EB30B9" w:rsidRDefault="00566A00" w:rsidP="0007128C">
            <w:pPr>
              <w:spacing w:after="0" w:line="240" w:lineRule="auto"/>
              <w:rPr>
                <w:rFonts w:ascii="Times New Roman" w:hAnsi="Times New Roman" w:cs="Times New Roman"/>
                <w:sz w:val="24"/>
                <w:szCs w:val="24"/>
              </w:rPr>
            </w:pPr>
          </w:p>
        </w:tc>
        <w:tc>
          <w:tcPr>
            <w:tcW w:w="7967" w:type="dxa"/>
            <w:gridSpan w:val="6"/>
            <w:tcBorders>
              <w:bottom w:val="single" w:sz="4" w:space="0" w:color="auto"/>
            </w:tcBorders>
            <w:shd w:val="clear" w:color="auto" w:fill="auto"/>
            <w:vAlign w:val="center"/>
          </w:tcPr>
          <w:p w:rsidR="00566A00" w:rsidRPr="00EB30B9" w:rsidRDefault="00566A00" w:rsidP="0007128C">
            <w:pPr>
              <w:spacing w:after="0" w:line="240" w:lineRule="auto"/>
              <w:rPr>
                <w:rFonts w:ascii="Times New Roman" w:hAnsi="Times New Roman" w:cs="Times New Roman"/>
                <w:sz w:val="24"/>
                <w:szCs w:val="24"/>
              </w:rPr>
            </w:pPr>
          </w:p>
        </w:tc>
      </w:tr>
      <w:tr w:rsidR="00072C25" w:rsidRPr="00EB30B9" w:rsidTr="00566A00">
        <w:trPr>
          <w:cantSplit/>
          <w:trHeight w:val="567"/>
          <w:tblHeader/>
        </w:trPr>
        <w:tc>
          <w:tcPr>
            <w:tcW w:w="3513"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AMAÇ (A3)</w:t>
            </w:r>
          </w:p>
        </w:tc>
        <w:tc>
          <w:tcPr>
            <w:tcW w:w="1329" w:type="dxa"/>
            <w:tcBorders>
              <w:top w:val="single" w:sz="4" w:space="0" w:color="000000"/>
              <w:left w:val="nil"/>
              <w:bottom w:val="single" w:sz="4" w:space="0" w:color="auto"/>
              <w:right w:val="nil"/>
            </w:tcBorders>
            <w:shd w:val="clear" w:color="auto" w:fill="00B0F0"/>
          </w:tcPr>
          <w:p w:rsidR="00072C25" w:rsidRPr="00EB30B9" w:rsidRDefault="00072C25" w:rsidP="0007128C">
            <w:pPr>
              <w:spacing w:after="0" w:line="240" w:lineRule="auto"/>
              <w:rPr>
                <w:rFonts w:ascii="Times New Roman" w:hAnsi="Times New Roman" w:cs="Times New Roman"/>
                <w:sz w:val="24"/>
                <w:szCs w:val="24"/>
              </w:rPr>
            </w:pPr>
          </w:p>
        </w:tc>
        <w:tc>
          <w:tcPr>
            <w:tcW w:w="7967" w:type="dxa"/>
            <w:gridSpan w:val="6"/>
            <w:tcBorders>
              <w:top w:val="single" w:sz="4" w:space="0" w:color="000000"/>
              <w:left w:val="nil"/>
              <w:bottom w:val="single" w:sz="4" w:space="0" w:color="auto"/>
              <w:right w:val="single" w:sz="4" w:space="0" w:color="000000"/>
            </w:tcBorders>
            <w:shd w:val="clear" w:color="auto" w:fill="00B0F0"/>
            <w:vAlign w:val="center"/>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KURUMUN TOPLUM VE ÇEVRE İLE ETKİLEŞİMİNİ GÜÇLENDİRMEK</w:t>
            </w:r>
          </w:p>
        </w:tc>
      </w:tr>
      <w:tr w:rsidR="00072C25" w:rsidRPr="00EB30B9" w:rsidTr="00566A00">
        <w:trPr>
          <w:cantSplit/>
          <w:trHeight w:val="567"/>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Hedef (3.1)</w:t>
            </w:r>
          </w:p>
        </w:tc>
        <w:tc>
          <w:tcPr>
            <w:tcW w:w="9296" w:type="dxa"/>
            <w:gridSpan w:val="7"/>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Toplum sağlığına katkı</w:t>
            </w:r>
            <w:r w:rsidR="00005B73">
              <w:rPr>
                <w:rFonts w:ascii="Times New Roman" w:hAnsi="Times New Roman" w:cs="Times New Roman"/>
                <w:sz w:val="24"/>
                <w:szCs w:val="24"/>
              </w:rPr>
              <w:t>nın</w:t>
            </w:r>
            <w:r w:rsidRPr="00EB30B9">
              <w:rPr>
                <w:rFonts w:ascii="Times New Roman" w:hAnsi="Times New Roman" w:cs="Times New Roman"/>
                <w:sz w:val="24"/>
                <w:szCs w:val="24"/>
              </w:rPr>
              <w:t xml:space="preserve"> artırma</w:t>
            </w:r>
            <w:r w:rsidR="00005B73">
              <w:rPr>
                <w:rFonts w:ascii="Times New Roman" w:hAnsi="Times New Roman" w:cs="Times New Roman"/>
                <w:sz w:val="24"/>
                <w:szCs w:val="24"/>
              </w:rPr>
              <w:t>sı</w:t>
            </w:r>
          </w:p>
        </w:tc>
      </w:tr>
      <w:tr w:rsidR="00072C25" w:rsidRPr="00EB30B9" w:rsidTr="00566A00">
        <w:trPr>
          <w:cantSplit/>
          <w:trHeight w:val="567"/>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İlgili Olduğu</w:t>
            </w:r>
            <w:r w:rsidRPr="00EB30B9">
              <w:rPr>
                <w:rFonts w:ascii="Times New Roman" w:hAnsi="Times New Roman" w:cs="Times New Roman"/>
                <w:b/>
                <w:color w:val="000000"/>
                <w:sz w:val="24"/>
                <w:szCs w:val="24"/>
              </w:rPr>
              <w:br/>
              <w:t>Program/Alt Program Adı</w:t>
            </w:r>
          </w:p>
        </w:tc>
        <w:tc>
          <w:tcPr>
            <w:tcW w:w="9296" w:type="dxa"/>
            <w:gridSpan w:val="7"/>
            <w:tcBorders>
              <w:top w:val="single" w:sz="4" w:space="0" w:color="auto"/>
              <w:left w:val="single" w:sz="4" w:space="0" w:color="auto"/>
              <w:bottom w:val="single" w:sz="4" w:space="0" w:color="auto"/>
              <w:right w:val="single" w:sz="4" w:space="0" w:color="auto"/>
            </w:tcBorders>
          </w:tcPr>
          <w:p w:rsidR="00072C25" w:rsidRPr="00AE04AF" w:rsidRDefault="00AE04AF" w:rsidP="0007128C">
            <w:pPr>
              <w:spacing w:after="0" w:line="240" w:lineRule="auto"/>
              <w:rPr>
                <w:rFonts w:ascii="Times New Roman" w:hAnsi="Times New Roman" w:cs="Times New Roman"/>
                <w:color w:val="000000"/>
                <w:sz w:val="24"/>
                <w:szCs w:val="24"/>
              </w:rPr>
            </w:pPr>
            <w:r w:rsidRPr="00AE04AF">
              <w:rPr>
                <w:rFonts w:ascii="Times New Roman" w:hAnsi="Times New Roman" w:cs="Times New Roman"/>
              </w:rPr>
              <w:t>Hayat Boyu Öğrenme/Yükseköğretim Kurumları Sürekli Eğitim Faaliyetleri</w:t>
            </w:r>
          </w:p>
        </w:tc>
      </w:tr>
      <w:tr w:rsidR="00072C25" w:rsidRPr="00EB30B9" w:rsidTr="00566A00">
        <w:trPr>
          <w:cantSplit/>
          <w:trHeight w:val="600"/>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İlişkili Olduğu Alt Program Hedefi</w:t>
            </w:r>
          </w:p>
        </w:tc>
        <w:tc>
          <w:tcPr>
            <w:tcW w:w="9296" w:type="dxa"/>
            <w:gridSpan w:val="7"/>
            <w:tcBorders>
              <w:top w:val="single" w:sz="4" w:space="0" w:color="auto"/>
              <w:left w:val="single" w:sz="4" w:space="0" w:color="auto"/>
              <w:bottom w:val="single" w:sz="4" w:space="0" w:color="auto"/>
              <w:right w:val="single" w:sz="4" w:space="0" w:color="auto"/>
            </w:tcBorders>
          </w:tcPr>
          <w:p w:rsidR="00072C25" w:rsidRPr="00AE04AF" w:rsidRDefault="00AE04AF" w:rsidP="0007128C">
            <w:pPr>
              <w:spacing w:after="0" w:line="240" w:lineRule="auto"/>
              <w:rPr>
                <w:rFonts w:ascii="Times New Roman" w:hAnsi="Times New Roman" w:cs="Times New Roman"/>
                <w:color w:val="000000"/>
                <w:sz w:val="24"/>
                <w:szCs w:val="24"/>
              </w:rPr>
            </w:pPr>
            <w:r w:rsidRPr="00AE04AF">
              <w:rPr>
                <w:rFonts w:ascii="Times New Roman" w:hAnsi="Times New Roman" w:cs="Times New Roman"/>
              </w:rPr>
              <w:t>Toplumun tüm kesimlerine ihtiyaç duyduğu alanlarda eğitimler verilmesi, kamu kurum ve kuruluşları, özel sektör ve uluslararası kuruluşlarla işbirliğinin gelişmesine katkıda bulunulması</w:t>
            </w:r>
          </w:p>
        </w:tc>
      </w:tr>
      <w:tr w:rsidR="00072C25" w:rsidRPr="00EB30B9" w:rsidTr="00566A00">
        <w:trPr>
          <w:cantSplit/>
          <w:trHeight w:val="850"/>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Performans Göstergeleri</w:t>
            </w:r>
          </w:p>
        </w:tc>
        <w:tc>
          <w:tcPr>
            <w:tcW w:w="1329"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Hedefe Etkisi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Plan Dönemi Başlangıç Değeri (2023)</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2024</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2025</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2026</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2027</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c>
          <w:tcPr>
            <w:tcW w:w="1332" w:type="dxa"/>
            <w:tcBorders>
              <w:top w:val="nil"/>
              <w:left w:val="nil"/>
              <w:bottom w:val="single" w:sz="4" w:space="0" w:color="000000"/>
              <w:right w:val="single" w:sz="4" w:space="0" w:color="000000"/>
            </w:tcBorders>
            <w:shd w:val="clear" w:color="auto" w:fill="auto"/>
            <w:vAlign w:val="center"/>
          </w:tcPr>
          <w:p w:rsidR="00072C25" w:rsidRPr="00EB30B9" w:rsidRDefault="00072C2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2028</w:t>
            </w:r>
          </w:p>
          <w:p w:rsidR="00072C25" w:rsidRPr="00EB30B9" w:rsidRDefault="00072C25" w:rsidP="0007128C">
            <w:pPr>
              <w:spacing w:after="0" w:line="240" w:lineRule="auto"/>
              <w:jc w:val="center"/>
              <w:rPr>
                <w:rFonts w:ascii="Times New Roman" w:hAnsi="Times New Roman" w:cs="Times New Roman"/>
                <w:b/>
                <w:color w:val="000000"/>
                <w:sz w:val="24"/>
                <w:szCs w:val="24"/>
              </w:rPr>
            </w:pPr>
          </w:p>
        </w:tc>
      </w:tr>
      <w:tr w:rsidR="00072C25" w:rsidRPr="00EB30B9" w:rsidTr="00566A00">
        <w:trPr>
          <w:cantSplit/>
          <w:trHeight w:val="300"/>
          <w:tblHeader/>
        </w:trPr>
        <w:tc>
          <w:tcPr>
            <w:tcW w:w="3513" w:type="dxa"/>
            <w:tcBorders>
              <w:top w:val="nil"/>
              <w:left w:val="single" w:sz="4" w:space="0" w:color="000000"/>
              <w:bottom w:val="single" w:sz="4" w:space="0" w:color="000000"/>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PG3.1.1. Toplum sağlığına yönelik yapılan eğitim sayısı</w:t>
            </w:r>
          </w:p>
        </w:tc>
        <w:tc>
          <w:tcPr>
            <w:tcW w:w="1329"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327" w:type="dxa"/>
            <w:tcBorders>
              <w:top w:val="nil"/>
              <w:left w:val="nil"/>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27" w:type="dxa"/>
            <w:tcBorders>
              <w:top w:val="nil"/>
              <w:left w:val="nil"/>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27" w:type="dxa"/>
            <w:tcBorders>
              <w:top w:val="nil"/>
              <w:left w:val="nil"/>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w:t>
            </w:r>
          </w:p>
        </w:tc>
        <w:tc>
          <w:tcPr>
            <w:tcW w:w="1332" w:type="dxa"/>
            <w:tcBorders>
              <w:top w:val="nil"/>
              <w:left w:val="nil"/>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w:t>
            </w:r>
          </w:p>
        </w:tc>
      </w:tr>
      <w:tr w:rsidR="00072C25" w:rsidRPr="00EB30B9" w:rsidTr="00566A00">
        <w:trPr>
          <w:cantSplit/>
          <w:trHeight w:val="300"/>
          <w:tblHeader/>
        </w:trPr>
        <w:tc>
          <w:tcPr>
            <w:tcW w:w="3513" w:type="dxa"/>
            <w:tcBorders>
              <w:top w:val="nil"/>
              <w:left w:val="single" w:sz="4" w:space="0" w:color="000000"/>
              <w:bottom w:val="single" w:sz="4" w:space="0" w:color="000000"/>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PG3.1.2 Toplumsal sorumluluk proje sayısı</w:t>
            </w:r>
          </w:p>
        </w:tc>
        <w:tc>
          <w:tcPr>
            <w:tcW w:w="1329"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327" w:type="dxa"/>
            <w:tcBorders>
              <w:top w:val="nil"/>
              <w:left w:val="nil"/>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327" w:type="dxa"/>
            <w:tcBorders>
              <w:top w:val="nil"/>
              <w:left w:val="nil"/>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327" w:type="dxa"/>
            <w:tcBorders>
              <w:top w:val="nil"/>
              <w:left w:val="nil"/>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332" w:type="dxa"/>
            <w:tcBorders>
              <w:top w:val="nil"/>
              <w:left w:val="nil"/>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r>
      <w:tr w:rsidR="00072C25" w:rsidRPr="00EB30B9" w:rsidTr="00566A00">
        <w:trPr>
          <w:cantSplit/>
          <w:trHeight w:val="300"/>
          <w:tblHeader/>
        </w:trPr>
        <w:tc>
          <w:tcPr>
            <w:tcW w:w="3513" w:type="dxa"/>
            <w:tcBorders>
              <w:top w:val="nil"/>
              <w:left w:val="single" w:sz="4" w:space="0" w:color="000000"/>
              <w:bottom w:val="single" w:sz="4" w:space="0" w:color="000000"/>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PG3.1.3 Toplumsal veya çevresel sorunlara yönelik yapılan etkinliklere katılım sayısı</w:t>
            </w:r>
          </w:p>
        </w:tc>
        <w:tc>
          <w:tcPr>
            <w:tcW w:w="1329"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327" w:type="dxa"/>
            <w:tcBorders>
              <w:top w:val="nil"/>
              <w:left w:val="nil"/>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327" w:type="dxa"/>
            <w:tcBorders>
              <w:top w:val="nil"/>
              <w:left w:val="nil"/>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27" w:type="dxa"/>
            <w:tcBorders>
              <w:top w:val="nil"/>
              <w:left w:val="nil"/>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32" w:type="dxa"/>
            <w:tcBorders>
              <w:top w:val="nil"/>
              <w:left w:val="nil"/>
              <w:bottom w:val="single" w:sz="4" w:space="0" w:color="000000"/>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w:t>
            </w:r>
          </w:p>
        </w:tc>
      </w:tr>
      <w:tr w:rsidR="00072C25" w:rsidRPr="00EB30B9" w:rsidTr="00566A00">
        <w:trPr>
          <w:cantSplit/>
          <w:trHeight w:val="238"/>
          <w:tblHeader/>
        </w:trPr>
        <w:tc>
          <w:tcPr>
            <w:tcW w:w="3513" w:type="dxa"/>
            <w:tcBorders>
              <w:top w:val="nil"/>
              <w:left w:val="single" w:sz="4" w:space="0" w:color="000000"/>
              <w:bottom w:val="single" w:sz="4" w:space="0" w:color="auto"/>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PG3.1.4 Dezavantajlı gruplara yönelik yapılan eğitim sayısı</w:t>
            </w:r>
          </w:p>
        </w:tc>
        <w:tc>
          <w:tcPr>
            <w:tcW w:w="1329"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327" w:type="dxa"/>
            <w:tcBorders>
              <w:top w:val="nil"/>
              <w:left w:val="single" w:sz="4" w:space="0" w:color="auto"/>
              <w:bottom w:val="single" w:sz="4" w:space="0" w:color="auto"/>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327" w:type="dxa"/>
            <w:tcBorders>
              <w:top w:val="nil"/>
              <w:left w:val="nil"/>
              <w:bottom w:val="single" w:sz="4" w:space="0" w:color="auto"/>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327" w:type="dxa"/>
            <w:tcBorders>
              <w:top w:val="nil"/>
              <w:left w:val="nil"/>
              <w:bottom w:val="single" w:sz="4" w:space="0" w:color="auto"/>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327" w:type="dxa"/>
            <w:tcBorders>
              <w:top w:val="nil"/>
              <w:left w:val="nil"/>
              <w:bottom w:val="single" w:sz="4" w:space="0" w:color="auto"/>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332" w:type="dxa"/>
            <w:tcBorders>
              <w:top w:val="nil"/>
              <w:left w:val="nil"/>
              <w:bottom w:val="single" w:sz="4" w:space="0" w:color="auto"/>
              <w:right w:val="single" w:sz="4" w:space="0" w:color="000000"/>
            </w:tcBorders>
            <w:shd w:val="clear" w:color="auto" w:fill="auto"/>
            <w:vAlign w:val="center"/>
          </w:tcPr>
          <w:p w:rsidR="00072C25" w:rsidRPr="00EB30B9" w:rsidRDefault="005846A7"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r>
      <w:tr w:rsidR="00072C25" w:rsidRPr="00EB30B9" w:rsidTr="00566A00">
        <w:trPr>
          <w:cantSplit/>
          <w:trHeight w:val="238"/>
          <w:tblHeader/>
        </w:trPr>
        <w:tc>
          <w:tcPr>
            <w:tcW w:w="3513" w:type="dxa"/>
            <w:tcBorders>
              <w:top w:val="single" w:sz="4" w:space="0" w:color="auto"/>
              <w:left w:val="single" w:sz="4" w:space="0" w:color="000000"/>
              <w:bottom w:val="single" w:sz="4" w:space="0" w:color="000000"/>
              <w:right w:val="single" w:sz="4" w:space="0" w:color="auto"/>
            </w:tcBorders>
            <w:shd w:val="clear" w:color="auto" w:fill="auto"/>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PG3.1.5 Fakülte adına yapılan tanıtım etkinliği sayısı</w:t>
            </w:r>
          </w:p>
        </w:tc>
        <w:tc>
          <w:tcPr>
            <w:tcW w:w="1329" w:type="dxa"/>
            <w:tcBorders>
              <w:top w:val="single" w:sz="4" w:space="0" w:color="auto"/>
              <w:left w:val="single" w:sz="4" w:space="0" w:color="auto"/>
              <w:bottom w:val="single" w:sz="4" w:space="0" w:color="auto"/>
              <w:right w:val="single" w:sz="4" w:space="0" w:color="auto"/>
            </w:tcBorders>
          </w:tcPr>
          <w:p w:rsidR="00072C25" w:rsidRPr="00EB30B9" w:rsidRDefault="00072C2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072C25" w:rsidRPr="00EB30B9" w:rsidRDefault="00AD4D8A"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327" w:type="dxa"/>
            <w:tcBorders>
              <w:top w:val="single" w:sz="4" w:space="0" w:color="auto"/>
              <w:left w:val="single" w:sz="4" w:space="0" w:color="auto"/>
              <w:bottom w:val="single" w:sz="4" w:space="0" w:color="000000"/>
              <w:right w:val="single" w:sz="4" w:space="0" w:color="000000"/>
            </w:tcBorders>
            <w:shd w:val="clear" w:color="auto" w:fill="auto"/>
            <w:vAlign w:val="center"/>
          </w:tcPr>
          <w:p w:rsidR="00072C25" w:rsidRPr="00EB30B9" w:rsidRDefault="00AD4D8A"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327"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AD4D8A"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327"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AD4D8A"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27"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AD4D8A"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32" w:type="dxa"/>
            <w:tcBorders>
              <w:top w:val="single" w:sz="4" w:space="0" w:color="auto"/>
              <w:left w:val="nil"/>
              <w:bottom w:val="single" w:sz="4" w:space="0" w:color="000000"/>
              <w:right w:val="single" w:sz="4" w:space="0" w:color="000000"/>
            </w:tcBorders>
            <w:shd w:val="clear" w:color="auto" w:fill="auto"/>
            <w:vAlign w:val="center"/>
          </w:tcPr>
          <w:p w:rsidR="00072C25" w:rsidRPr="00EB30B9" w:rsidRDefault="00AD4D8A"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w:t>
            </w:r>
          </w:p>
        </w:tc>
      </w:tr>
      <w:tr w:rsidR="00072C2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Sorumlu Birim</w:t>
            </w:r>
          </w:p>
        </w:tc>
        <w:tc>
          <w:tcPr>
            <w:tcW w:w="7967" w:type="dxa"/>
            <w:gridSpan w:val="6"/>
            <w:shd w:val="clear" w:color="auto" w:fill="auto"/>
            <w:vAlign w:val="bottom"/>
          </w:tcPr>
          <w:p w:rsidR="00072C25" w:rsidRPr="00EB30B9" w:rsidRDefault="00072C2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Dekanlık </w:t>
            </w:r>
          </w:p>
        </w:tc>
      </w:tr>
      <w:tr w:rsidR="00072C2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072C25" w:rsidRPr="00EB30B9" w:rsidRDefault="00072C2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sz w:val="24"/>
                <w:szCs w:val="24"/>
              </w:rPr>
              <w:t>İşbirliği Yapılacak Birim(</w:t>
            </w:r>
            <w:proofErr w:type="spellStart"/>
            <w:r w:rsidRPr="00EB30B9">
              <w:rPr>
                <w:rFonts w:ascii="Times New Roman" w:hAnsi="Times New Roman" w:cs="Times New Roman"/>
                <w:b/>
                <w:sz w:val="24"/>
                <w:szCs w:val="24"/>
              </w:rPr>
              <w:t>ler</w:t>
            </w:r>
            <w:proofErr w:type="spellEnd"/>
            <w:r w:rsidRPr="00EB30B9">
              <w:rPr>
                <w:rFonts w:ascii="Times New Roman" w:hAnsi="Times New Roman" w:cs="Times New Roman"/>
                <w:b/>
                <w:sz w:val="24"/>
                <w:szCs w:val="24"/>
              </w:rPr>
              <w:t>)</w:t>
            </w:r>
          </w:p>
        </w:tc>
        <w:tc>
          <w:tcPr>
            <w:tcW w:w="7967" w:type="dxa"/>
            <w:gridSpan w:val="6"/>
            <w:shd w:val="clear" w:color="auto" w:fill="auto"/>
            <w:vAlign w:val="bottom"/>
          </w:tcPr>
          <w:p w:rsidR="00072C25" w:rsidRPr="00C43DEE" w:rsidRDefault="00C43DEE" w:rsidP="0007128C">
            <w:pPr>
              <w:spacing w:after="0" w:line="240" w:lineRule="auto"/>
              <w:ind w:left="360"/>
              <w:jc w:val="both"/>
              <w:rPr>
                <w:rFonts w:ascii="Times New Roman" w:hAnsi="Times New Roman" w:cs="Times New Roman"/>
                <w:sz w:val="24"/>
                <w:szCs w:val="24"/>
              </w:rPr>
            </w:pPr>
            <w:r w:rsidRPr="00C43DEE">
              <w:rPr>
                <w:rFonts w:ascii="Times New Roman" w:hAnsi="Times New Roman" w:cs="Times New Roman"/>
                <w:sz w:val="24"/>
                <w:szCs w:val="24"/>
              </w:rPr>
              <w:t>1.</w:t>
            </w:r>
            <w:r w:rsidR="00072C25" w:rsidRPr="00C43DEE">
              <w:rPr>
                <w:rFonts w:ascii="Times New Roman" w:hAnsi="Times New Roman" w:cs="Times New Roman"/>
                <w:sz w:val="24"/>
                <w:szCs w:val="24"/>
              </w:rPr>
              <w:t>Akademik birimler (PG3.1.1, PG3.1.2, PG3.1.3, PG3.1.5)</w:t>
            </w:r>
          </w:p>
          <w:p w:rsidR="00072C25" w:rsidRPr="00C43DEE" w:rsidRDefault="00C43DEE" w:rsidP="0007128C">
            <w:pPr>
              <w:spacing w:after="0" w:line="240" w:lineRule="auto"/>
              <w:ind w:left="360"/>
              <w:jc w:val="both"/>
              <w:rPr>
                <w:rFonts w:ascii="Times New Roman" w:hAnsi="Times New Roman" w:cs="Times New Roman"/>
                <w:sz w:val="24"/>
                <w:szCs w:val="24"/>
              </w:rPr>
            </w:pPr>
            <w:r w:rsidRPr="00C43DEE">
              <w:rPr>
                <w:rFonts w:ascii="Times New Roman" w:hAnsi="Times New Roman" w:cs="Times New Roman"/>
                <w:sz w:val="24"/>
                <w:szCs w:val="24"/>
              </w:rPr>
              <w:t>2.</w:t>
            </w:r>
            <w:r w:rsidR="00072C25" w:rsidRPr="00C43DEE">
              <w:rPr>
                <w:rFonts w:ascii="Times New Roman" w:hAnsi="Times New Roman" w:cs="Times New Roman"/>
                <w:sz w:val="24"/>
                <w:szCs w:val="24"/>
              </w:rPr>
              <w:t>ADÜSEM (PG3.1.1, PG3.1.3, PG3.1.4, PG3.1.5)</w:t>
            </w:r>
          </w:p>
          <w:p w:rsidR="00072C25" w:rsidRPr="00C43DEE" w:rsidRDefault="00C43DEE" w:rsidP="0007128C">
            <w:pPr>
              <w:spacing w:after="0" w:line="240" w:lineRule="auto"/>
              <w:ind w:left="360"/>
              <w:jc w:val="both"/>
              <w:rPr>
                <w:rFonts w:ascii="Times New Roman" w:hAnsi="Times New Roman" w:cs="Times New Roman"/>
                <w:sz w:val="24"/>
                <w:szCs w:val="24"/>
              </w:rPr>
            </w:pPr>
            <w:r w:rsidRPr="00C43DEE">
              <w:rPr>
                <w:rFonts w:ascii="Times New Roman" w:hAnsi="Times New Roman" w:cs="Times New Roman"/>
                <w:sz w:val="24"/>
                <w:szCs w:val="24"/>
              </w:rPr>
              <w:t>3.</w:t>
            </w:r>
            <w:r>
              <w:rPr>
                <w:rFonts w:ascii="Times New Roman" w:hAnsi="Times New Roman" w:cs="Times New Roman"/>
                <w:sz w:val="24"/>
                <w:szCs w:val="24"/>
              </w:rPr>
              <w:t>Sağlık, Kültür ve Spor Daire B</w:t>
            </w:r>
            <w:r w:rsidR="00072C25" w:rsidRPr="00C43DEE">
              <w:rPr>
                <w:rFonts w:ascii="Times New Roman" w:hAnsi="Times New Roman" w:cs="Times New Roman"/>
                <w:sz w:val="24"/>
                <w:szCs w:val="24"/>
              </w:rPr>
              <w:t>aşkanlığı (PG3.1.1, PG3.1.3, PG3.1.5)</w:t>
            </w:r>
          </w:p>
          <w:p w:rsidR="00072C25" w:rsidRPr="00C43DEE" w:rsidRDefault="00C43DEE" w:rsidP="0007128C">
            <w:pPr>
              <w:spacing w:after="0" w:line="240" w:lineRule="auto"/>
              <w:ind w:left="360"/>
              <w:jc w:val="both"/>
              <w:rPr>
                <w:rFonts w:ascii="Times New Roman" w:hAnsi="Times New Roman" w:cs="Times New Roman"/>
                <w:color w:val="0000FF"/>
                <w:sz w:val="24"/>
                <w:szCs w:val="24"/>
              </w:rPr>
            </w:pPr>
            <w:r w:rsidRPr="00C43DEE">
              <w:rPr>
                <w:rFonts w:ascii="Times New Roman" w:hAnsi="Times New Roman" w:cs="Times New Roman"/>
                <w:sz w:val="24"/>
                <w:szCs w:val="24"/>
              </w:rPr>
              <w:t>4.</w:t>
            </w:r>
            <w:r w:rsidR="00072C25" w:rsidRPr="00C43DEE">
              <w:rPr>
                <w:rFonts w:ascii="Times New Roman" w:hAnsi="Times New Roman" w:cs="Times New Roman"/>
                <w:sz w:val="24"/>
                <w:szCs w:val="24"/>
              </w:rPr>
              <w:t>Üniversitenin konu ile ilgili araştırma ve uygulama merkezleri (PG3.1.1, PG3.1.2, PG3.1.3, PG3.1.4)</w:t>
            </w:r>
          </w:p>
        </w:tc>
      </w:tr>
      <w:tr w:rsidR="00072C2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lastRenderedPageBreak/>
              <w:t>Riskler</w:t>
            </w:r>
          </w:p>
        </w:tc>
        <w:tc>
          <w:tcPr>
            <w:tcW w:w="7967" w:type="dxa"/>
            <w:gridSpan w:val="6"/>
            <w:shd w:val="clear" w:color="auto" w:fill="auto"/>
            <w:vAlign w:val="bottom"/>
          </w:tcPr>
          <w:p w:rsidR="00072C25" w:rsidRPr="00453F2A" w:rsidRDefault="00453F2A" w:rsidP="0007128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1.</w:t>
            </w:r>
            <w:r w:rsidR="00072C25" w:rsidRPr="00453F2A">
              <w:rPr>
                <w:rFonts w:ascii="Times New Roman" w:hAnsi="Times New Roman" w:cs="Times New Roman"/>
                <w:sz w:val="24"/>
                <w:szCs w:val="24"/>
              </w:rPr>
              <w:t>Faaliyetlerin toplum tarafından bilinmemesi</w:t>
            </w:r>
          </w:p>
          <w:p w:rsidR="00072C25" w:rsidRPr="00453F2A" w:rsidRDefault="00453F2A" w:rsidP="000712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w:t>
            </w:r>
            <w:r w:rsidR="00072C25" w:rsidRPr="00453F2A">
              <w:rPr>
                <w:rFonts w:ascii="Times New Roman" w:hAnsi="Times New Roman" w:cs="Times New Roman"/>
                <w:sz w:val="24"/>
                <w:szCs w:val="24"/>
              </w:rPr>
              <w:t>Paydaşların yapılan etkinliklere katılımının beklenen düzeyde olmaması</w:t>
            </w:r>
          </w:p>
          <w:p w:rsidR="00072C25" w:rsidRPr="00453F2A" w:rsidRDefault="00453F2A" w:rsidP="0007128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3.</w:t>
            </w:r>
            <w:r w:rsidR="00072C25" w:rsidRPr="00453F2A">
              <w:rPr>
                <w:rFonts w:ascii="Times New Roman" w:hAnsi="Times New Roman" w:cs="Times New Roman"/>
                <w:sz w:val="24"/>
                <w:szCs w:val="24"/>
              </w:rPr>
              <w:t>Finansal engeller</w:t>
            </w:r>
          </w:p>
          <w:p w:rsidR="00072C25" w:rsidRPr="00453F2A" w:rsidRDefault="00453F2A" w:rsidP="0007128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4.</w:t>
            </w:r>
            <w:r w:rsidR="00072C25" w:rsidRPr="00453F2A">
              <w:rPr>
                <w:rFonts w:ascii="Times New Roman" w:hAnsi="Times New Roman" w:cs="Times New Roman"/>
                <w:sz w:val="24"/>
                <w:szCs w:val="24"/>
              </w:rPr>
              <w:t>Medya araçlarının etkin kullanılamaması</w:t>
            </w:r>
          </w:p>
        </w:tc>
      </w:tr>
      <w:tr w:rsidR="00072C2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Stratejiler</w:t>
            </w:r>
          </w:p>
        </w:tc>
        <w:tc>
          <w:tcPr>
            <w:tcW w:w="7967" w:type="dxa"/>
            <w:gridSpan w:val="6"/>
            <w:shd w:val="clear" w:color="auto" w:fill="auto"/>
            <w:vAlign w:val="bottom"/>
          </w:tcPr>
          <w:p w:rsidR="00072C25" w:rsidRPr="00EB30B9" w:rsidRDefault="00072C25" w:rsidP="0007128C">
            <w:pPr>
              <w:pStyle w:val="ListeParagraf"/>
              <w:numPr>
                <w:ilvl w:val="0"/>
                <w:numId w:val="23"/>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Paydaşlarla ilişkilerin güçlendirilmesi</w:t>
            </w:r>
          </w:p>
          <w:p w:rsidR="00072C25" w:rsidRPr="00EB30B9" w:rsidRDefault="00072C25" w:rsidP="0007128C">
            <w:pPr>
              <w:pStyle w:val="ListeParagraf"/>
              <w:numPr>
                <w:ilvl w:val="0"/>
                <w:numId w:val="23"/>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Fakültenin tanıtımına yönelik etkinliklerin planlanması</w:t>
            </w:r>
          </w:p>
          <w:p w:rsidR="00072C25" w:rsidRPr="00EB30B9" w:rsidRDefault="00072C25" w:rsidP="0007128C">
            <w:pPr>
              <w:pStyle w:val="ListeParagraf"/>
              <w:numPr>
                <w:ilvl w:val="0"/>
                <w:numId w:val="23"/>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Dezavantajlı grupların ihtiyaçlarına yönelik eğitimlerin planlanması</w:t>
            </w:r>
          </w:p>
          <w:p w:rsidR="00072C25" w:rsidRPr="00EB30B9" w:rsidRDefault="00072C25" w:rsidP="0007128C">
            <w:pPr>
              <w:pStyle w:val="ListeParagraf"/>
              <w:numPr>
                <w:ilvl w:val="0"/>
                <w:numId w:val="23"/>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Fakülte öğretim elemanlarının toplumsal sağlığı geliştirmeye yönelik etkinlik planlamaya teşvik edilmesi</w:t>
            </w:r>
          </w:p>
        </w:tc>
      </w:tr>
      <w:tr w:rsidR="00072C2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Maliyet Tahmini</w:t>
            </w:r>
          </w:p>
        </w:tc>
        <w:tc>
          <w:tcPr>
            <w:tcW w:w="7967" w:type="dxa"/>
            <w:gridSpan w:val="6"/>
            <w:shd w:val="clear" w:color="auto" w:fill="auto"/>
            <w:vAlign w:val="bottom"/>
          </w:tcPr>
          <w:p w:rsidR="00072C25" w:rsidRPr="00EB30B9" w:rsidRDefault="00362F67" w:rsidP="0007128C">
            <w:pPr>
              <w:pStyle w:val="ListeParagraf"/>
              <w:spacing w:after="0" w:line="240" w:lineRule="auto"/>
              <w:rPr>
                <w:rFonts w:ascii="Times New Roman" w:hAnsi="Times New Roman" w:cs="Times New Roman"/>
                <w:sz w:val="24"/>
                <w:szCs w:val="24"/>
              </w:rPr>
            </w:pPr>
            <w:r w:rsidRPr="00A11860">
              <w:rPr>
                <w:rFonts w:ascii="Times New Roman" w:hAnsi="Times New Roman" w:cs="Times New Roman"/>
                <w:color w:val="000000" w:themeColor="text1"/>
                <w:sz w:val="24"/>
                <w:szCs w:val="24"/>
              </w:rPr>
              <w:t>20.000 TL</w:t>
            </w:r>
          </w:p>
        </w:tc>
      </w:tr>
      <w:tr w:rsidR="00072C2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Tespitler</w:t>
            </w:r>
          </w:p>
        </w:tc>
        <w:tc>
          <w:tcPr>
            <w:tcW w:w="7967" w:type="dxa"/>
            <w:gridSpan w:val="6"/>
            <w:shd w:val="clear" w:color="auto" w:fill="auto"/>
            <w:vAlign w:val="bottom"/>
          </w:tcPr>
          <w:p w:rsidR="00072C25" w:rsidRPr="00EB30B9" w:rsidRDefault="00072C25" w:rsidP="0007128C">
            <w:pPr>
              <w:pStyle w:val="ListeParagraf"/>
              <w:numPr>
                <w:ilvl w:val="0"/>
                <w:numId w:val="24"/>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Toplum sağlığı yararına yönelik eğitim faaliyetlerinin sınırlı olması</w:t>
            </w:r>
          </w:p>
          <w:p w:rsidR="00072C25" w:rsidRPr="00EB30B9" w:rsidRDefault="00072C25" w:rsidP="0007128C">
            <w:pPr>
              <w:pStyle w:val="ListeParagraf"/>
              <w:numPr>
                <w:ilvl w:val="0"/>
                <w:numId w:val="24"/>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Paydaşlarla ilişkilerin sınırlı olması</w:t>
            </w:r>
          </w:p>
          <w:p w:rsidR="00072C25" w:rsidRPr="00EB30B9" w:rsidRDefault="00072C25" w:rsidP="0007128C">
            <w:pPr>
              <w:pStyle w:val="ListeParagraf"/>
              <w:numPr>
                <w:ilvl w:val="0"/>
                <w:numId w:val="24"/>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Medya araçlarının etkin olmaması</w:t>
            </w:r>
          </w:p>
        </w:tc>
      </w:tr>
      <w:tr w:rsidR="00072C2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072C25" w:rsidRPr="00EB30B9" w:rsidRDefault="00072C2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İhtiyaçlar</w:t>
            </w:r>
          </w:p>
        </w:tc>
        <w:tc>
          <w:tcPr>
            <w:tcW w:w="7967" w:type="dxa"/>
            <w:gridSpan w:val="6"/>
            <w:shd w:val="clear" w:color="auto" w:fill="auto"/>
            <w:vAlign w:val="bottom"/>
          </w:tcPr>
          <w:p w:rsidR="00072C25" w:rsidRPr="00EB30B9" w:rsidRDefault="00072C25" w:rsidP="0007128C">
            <w:pPr>
              <w:pStyle w:val="ListeParagraf"/>
              <w:numPr>
                <w:ilvl w:val="0"/>
                <w:numId w:val="25"/>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Toplum sağlığına yönelik olarak yapılan eğitim faaliyetlerinin artırılması</w:t>
            </w:r>
          </w:p>
          <w:p w:rsidR="00072C25" w:rsidRPr="00EB30B9" w:rsidRDefault="00072C25" w:rsidP="0007128C">
            <w:pPr>
              <w:pStyle w:val="ListeParagraf"/>
              <w:numPr>
                <w:ilvl w:val="0"/>
                <w:numId w:val="25"/>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Paydaşların görüş ve önerileri doğrultusunda daha etkili faaliyetlerin organizasyonlarının yapılması</w:t>
            </w:r>
          </w:p>
          <w:p w:rsidR="00072C25" w:rsidRPr="00EB30B9" w:rsidRDefault="00072C25" w:rsidP="0007128C">
            <w:pPr>
              <w:pStyle w:val="ListeParagraf"/>
              <w:numPr>
                <w:ilvl w:val="0"/>
                <w:numId w:val="25"/>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Eğitimlerin daha etkin tanıtılması ve eğitim süreçlerinin medyada görünürlüğünün artırılması</w:t>
            </w:r>
          </w:p>
          <w:p w:rsidR="00072C25" w:rsidRPr="00EB30B9" w:rsidRDefault="00072C25" w:rsidP="0007128C">
            <w:pPr>
              <w:pStyle w:val="ListeParagraf"/>
              <w:numPr>
                <w:ilvl w:val="0"/>
                <w:numId w:val="25"/>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Toplumsal sorumluluk proje sayısının artırılması</w:t>
            </w:r>
          </w:p>
        </w:tc>
      </w:tr>
    </w:tbl>
    <w:p w:rsidR="00072C25" w:rsidRPr="00EB30B9" w:rsidRDefault="00072C25" w:rsidP="0007128C">
      <w:pPr>
        <w:spacing w:after="0" w:line="240" w:lineRule="auto"/>
        <w:rPr>
          <w:rFonts w:ascii="Times New Roman" w:hAnsi="Times New Roman" w:cs="Times New Roman"/>
          <w:b/>
          <w:sz w:val="24"/>
          <w:szCs w:val="24"/>
        </w:rPr>
      </w:pPr>
    </w:p>
    <w:p w:rsidR="004D79B8" w:rsidRPr="00EB30B9" w:rsidRDefault="004D79B8" w:rsidP="0007128C">
      <w:pPr>
        <w:spacing w:after="0" w:line="240" w:lineRule="auto"/>
        <w:jc w:val="both"/>
        <w:rPr>
          <w:rFonts w:ascii="Times New Roman" w:hAnsi="Times New Roman" w:cs="Times New Roman"/>
          <w:sz w:val="24"/>
          <w:szCs w:val="24"/>
        </w:rPr>
      </w:pPr>
    </w:p>
    <w:p w:rsidR="00AB6445" w:rsidRPr="00EB30B9" w:rsidRDefault="00AB6445" w:rsidP="0007128C">
      <w:pPr>
        <w:spacing w:after="0" w:line="240" w:lineRule="auto"/>
        <w:jc w:val="right"/>
        <w:rPr>
          <w:rFonts w:ascii="Times New Roman" w:hAnsi="Times New Roman" w:cs="Times New Roman"/>
          <w:sz w:val="24"/>
          <w:szCs w:val="24"/>
        </w:rPr>
      </w:pPr>
    </w:p>
    <w:tbl>
      <w:tblPr>
        <w:tblW w:w="12809" w:type="dxa"/>
        <w:tblLayout w:type="fixed"/>
        <w:tblCellMar>
          <w:left w:w="85" w:type="dxa"/>
          <w:right w:w="85" w:type="dxa"/>
        </w:tblCellMar>
        <w:tblLook w:val="0400" w:firstRow="0" w:lastRow="0" w:firstColumn="0" w:lastColumn="0" w:noHBand="0" w:noVBand="1"/>
      </w:tblPr>
      <w:tblGrid>
        <w:gridCol w:w="3513"/>
        <w:gridCol w:w="1329"/>
        <w:gridCol w:w="1327"/>
        <w:gridCol w:w="1327"/>
        <w:gridCol w:w="1327"/>
        <w:gridCol w:w="1327"/>
        <w:gridCol w:w="1327"/>
        <w:gridCol w:w="1332"/>
      </w:tblGrid>
      <w:tr w:rsidR="00566A00" w:rsidRPr="00EB30B9" w:rsidTr="00566A00">
        <w:trPr>
          <w:cantSplit/>
          <w:trHeight w:val="567"/>
          <w:tblHeader/>
        </w:trPr>
        <w:tc>
          <w:tcPr>
            <w:tcW w:w="3513" w:type="dxa"/>
            <w:tcBorders>
              <w:bottom w:val="single" w:sz="4" w:space="0" w:color="000000"/>
            </w:tcBorders>
            <w:shd w:val="clear" w:color="auto" w:fill="auto"/>
            <w:vAlign w:val="center"/>
          </w:tcPr>
          <w:p w:rsidR="00566A00" w:rsidRPr="00EB30B9" w:rsidRDefault="00566A00" w:rsidP="00566A00">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lastRenderedPageBreak/>
              <w:t>Hedef Kartı Tablosu (H3.2)</w:t>
            </w:r>
          </w:p>
          <w:p w:rsidR="00566A00" w:rsidRPr="00EB30B9" w:rsidRDefault="00566A00" w:rsidP="0007128C">
            <w:pPr>
              <w:spacing w:after="0" w:line="240" w:lineRule="auto"/>
              <w:rPr>
                <w:rFonts w:ascii="Times New Roman" w:hAnsi="Times New Roman" w:cs="Times New Roman"/>
                <w:b/>
                <w:sz w:val="24"/>
                <w:szCs w:val="24"/>
              </w:rPr>
            </w:pPr>
          </w:p>
        </w:tc>
        <w:tc>
          <w:tcPr>
            <w:tcW w:w="1329" w:type="dxa"/>
            <w:tcBorders>
              <w:bottom w:val="single" w:sz="4" w:space="0" w:color="auto"/>
            </w:tcBorders>
            <w:shd w:val="clear" w:color="auto" w:fill="auto"/>
          </w:tcPr>
          <w:p w:rsidR="00566A00" w:rsidRPr="00EB30B9" w:rsidRDefault="00566A00" w:rsidP="0007128C">
            <w:pPr>
              <w:spacing w:after="0" w:line="240" w:lineRule="auto"/>
              <w:rPr>
                <w:rFonts w:ascii="Times New Roman" w:hAnsi="Times New Roman" w:cs="Times New Roman"/>
                <w:sz w:val="24"/>
                <w:szCs w:val="24"/>
              </w:rPr>
            </w:pPr>
          </w:p>
        </w:tc>
        <w:tc>
          <w:tcPr>
            <w:tcW w:w="7963" w:type="dxa"/>
            <w:gridSpan w:val="6"/>
            <w:tcBorders>
              <w:bottom w:val="single" w:sz="4" w:space="0" w:color="auto"/>
            </w:tcBorders>
            <w:shd w:val="clear" w:color="auto" w:fill="auto"/>
            <w:vAlign w:val="center"/>
          </w:tcPr>
          <w:p w:rsidR="00566A00" w:rsidRPr="00EB30B9" w:rsidRDefault="00566A00" w:rsidP="0007128C">
            <w:pPr>
              <w:spacing w:after="0" w:line="240" w:lineRule="auto"/>
              <w:rPr>
                <w:rFonts w:ascii="Times New Roman" w:hAnsi="Times New Roman" w:cs="Times New Roman"/>
                <w:sz w:val="24"/>
                <w:szCs w:val="24"/>
              </w:rPr>
            </w:pPr>
          </w:p>
        </w:tc>
      </w:tr>
      <w:tr w:rsidR="00AB6445" w:rsidRPr="00EB30B9" w:rsidTr="00BF4E83">
        <w:trPr>
          <w:cantSplit/>
          <w:trHeight w:val="567"/>
          <w:tblHeader/>
        </w:trPr>
        <w:tc>
          <w:tcPr>
            <w:tcW w:w="3513"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AMAÇ (A3)</w:t>
            </w:r>
          </w:p>
        </w:tc>
        <w:tc>
          <w:tcPr>
            <w:tcW w:w="1329" w:type="dxa"/>
            <w:tcBorders>
              <w:top w:val="single" w:sz="4" w:space="0" w:color="000000"/>
              <w:left w:val="nil"/>
              <w:bottom w:val="single" w:sz="4" w:space="0" w:color="auto"/>
              <w:right w:val="nil"/>
            </w:tcBorders>
            <w:shd w:val="clear" w:color="auto" w:fill="00B0F0"/>
          </w:tcPr>
          <w:p w:rsidR="00AB6445" w:rsidRPr="00EB30B9" w:rsidRDefault="00AB6445" w:rsidP="0007128C">
            <w:pPr>
              <w:spacing w:after="0" w:line="240" w:lineRule="auto"/>
              <w:rPr>
                <w:rFonts w:ascii="Times New Roman" w:hAnsi="Times New Roman" w:cs="Times New Roman"/>
                <w:sz w:val="24"/>
                <w:szCs w:val="24"/>
              </w:rPr>
            </w:pPr>
          </w:p>
        </w:tc>
        <w:tc>
          <w:tcPr>
            <w:tcW w:w="7963" w:type="dxa"/>
            <w:gridSpan w:val="6"/>
            <w:tcBorders>
              <w:top w:val="single" w:sz="4" w:space="0" w:color="000000"/>
              <w:left w:val="nil"/>
              <w:bottom w:val="single" w:sz="4" w:space="0" w:color="auto"/>
              <w:right w:val="single" w:sz="4" w:space="0" w:color="000000"/>
            </w:tcBorders>
            <w:shd w:val="clear" w:color="auto" w:fill="00B0F0"/>
            <w:vAlign w:val="center"/>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KURUMUN TOPLUM VE ÇEVRE İLE ETKİLEŞİMİNİ GÜÇLENDİRMEK</w:t>
            </w:r>
          </w:p>
        </w:tc>
      </w:tr>
      <w:tr w:rsidR="00AB6445" w:rsidRPr="00EB30B9" w:rsidTr="00BF4E83">
        <w:trPr>
          <w:cantSplit/>
          <w:trHeight w:val="567"/>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Hedef (3.2)</w:t>
            </w:r>
          </w:p>
        </w:tc>
        <w:tc>
          <w:tcPr>
            <w:tcW w:w="9292" w:type="dxa"/>
            <w:gridSpan w:val="7"/>
            <w:tcBorders>
              <w:top w:val="single" w:sz="4" w:space="0" w:color="auto"/>
              <w:left w:val="single" w:sz="4" w:space="0" w:color="auto"/>
              <w:bottom w:val="single" w:sz="4" w:space="0" w:color="auto"/>
              <w:right w:val="single" w:sz="4" w:space="0" w:color="auto"/>
            </w:tcBorders>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Mezunlarla ilişkilerin geliştirilmesi</w:t>
            </w:r>
          </w:p>
        </w:tc>
      </w:tr>
      <w:tr w:rsidR="00AB6445" w:rsidRPr="00EB30B9" w:rsidTr="00BF4E83">
        <w:trPr>
          <w:cantSplit/>
          <w:trHeight w:val="567"/>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AB6445" w:rsidRPr="00EB30B9" w:rsidRDefault="00AB644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İlgili Olduğu</w:t>
            </w:r>
            <w:r w:rsidRPr="00EB30B9">
              <w:rPr>
                <w:rFonts w:ascii="Times New Roman" w:hAnsi="Times New Roman" w:cs="Times New Roman"/>
                <w:b/>
                <w:color w:val="000000"/>
                <w:sz w:val="24"/>
                <w:szCs w:val="24"/>
              </w:rPr>
              <w:br/>
              <w:t>Program/Alt Program Adı</w:t>
            </w:r>
          </w:p>
        </w:tc>
        <w:tc>
          <w:tcPr>
            <w:tcW w:w="9292" w:type="dxa"/>
            <w:gridSpan w:val="7"/>
            <w:tcBorders>
              <w:top w:val="single" w:sz="4" w:space="0" w:color="auto"/>
              <w:left w:val="single" w:sz="4" w:space="0" w:color="auto"/>
              <w:bottom w:val="single" w:sz="4" w:space="0" w:color="auto"/>
              <w:right w:val="single" w:sz="4" w:space="0" w:color="auto"/>
            </w:tcBorders>
          </w:tcPr>
          <w:p w:rsidR="00AB6445" w:rsidRPr="00BD5FEA" w:rsidRDefault="00BD5FEA" w:rsidP="0007128C">
            <w:pPr>
              <w:spacing w:after="0" w:line="240" w:lineRule="auto"/>
              <w:rPr>
                <w:rFonts w:ascii="Times New Roman" w:hAnsi="Times New Roman" w:cs="Times New Roman"/>
                <w:color w:val="000000"/>
                <w:sz w:val="24"/>
                <w:szCs w:val="24"/>
              </w:rPr>
            </w:pPr>
            <w:r w:rsidRPr="00BD5FEA">
              <w:rPr>
                <w:rFonts w:ascii="Times New Roman" w:hAnsi="Times New Roman" w:cs="Times New Roman"/>
              </w:rPr>
              <w:t>Hayat Boyu Öğrenme/Yükseköğretim Kurumları Sürekli Eğitim Faaliyetleri</w:t>
            </w:r>
          </w:p>
        </w:tc>
      </w:tr>
      <w:tr w:rsidR="00AB6445" w:rsidRPr="00EB30B9" w:rsidTr="00BF4E83">
        <w:trPr>
          <w:cantSplit/>
          <w:trHeight w:val="600"/>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AB6445" w:rsidRPr="00EB30B9" w:rsidRDefault="00AB644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İlişkili Olduğu Alt Program Hedefi</w:t>
            </w:r>
          </w:p>
        </w:tc>
        <w:tc>
          <w:tcPr>
            <w:tcW w:w="9292" w:type="dxa"/>
            <w:gridSpan w:val="7"/>
            <w:tcBorders>
              <w:top w:val="single" w:sz="4" w:space="0" w:color="auto"/>
              <w:left w:val="single" w:sz="4" w:space="0" w:color="auto"/>
              <w:bottom w:val="single" w:sz="4" w:space="0" w:color="auto"/>
              <w:right w:val="single" w:sz="4" w:space="0" w:color="auto"/>
            </w:tcBorders>
          </w:tcPr>
          <w:p w:rsidR="00AB6445" w:rsidRPr="00EB30B9" w:rsidRDefault="00AB6445" w:rsidP="0007128C">
            <w:pPr>
              <w:spacing w:after="0" w:line="240" w:lineRule="auto"/>
              <w:rPr>
                <w:rFonts w:ascii="Times New Roman" w:hAnsi="Times New Roman" w:cs="Times New Roman"/>
                <w:color w:val="000000"/>
                <w:sz w:val="24"/>
                <w:szCs w:val="24"/>
              </w:rPr>
            </w:pPr>
            <w:r w:rsidRPr="00EB30B9">
              <w:rPr>
                <w:rFonts w:ascii="Times New Roman" w:hAnsi="Times New Roman" w:cs="Times New Roman"/>
                <w:sz w:val="24"/>
                <w:szCs w:val="24"/>
              </w:rPr>
              <w:t>Toplumun tüm kesimlerine ihtiyaç duyduğu alanlarda eğitimler verilmesi, kamu kurum ve kuruluşları, özel sektör ve uluslararası kuruluşlarla işbirliğinin gelişmesine katkıda bulunulması</w:t>
            </w:r>
          </w:p>
        </w:tc>
      </w:tr>
      <w:tr w:rsidR="00AB6445" w:rsidRPr="00EB30B9" w:rsidTr="00BF4E83">
        <w:trPr>
          <w:cantSplit/>
          <w:trHeight w:val="850"/>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Performans Göstergeleri</w:t>
            </w:r>
          </w:p>
        </w:tc>
        <w:tc>
          <w:tcPr>
            <w:tcW w:w="1329" w:type="dxa"/>
            <w:tcBorders>
              <w:top w:val="single" w:sz="4" w:space="0" w:color="auto"/>
              <w:left w:val="single" w:sz="4" w:space="0" w:color="auto"/>
              <w:bottom w:val="single" w:sz="4" w:space="0" w:color="auto"/>
              <w:right w:val="single" w:sz="4" w:space="0" w:color="auto"/>
            </w:tcBorders>
          </w:tcPr>
          <w:p w:rsidR="00AB6445" w:rsidRPr="00EB30B9" w:rsidRDefault="00AB6445"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Hedefe Etkisi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Plan Dönemi Başlangıç Değeri (2023)</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2024</w:t>
            </w:r>
          </w:p>
          <w:p w:rsidR="00AB6445" w:rsidRPr="00EB30B9" w:rsidRDefault="00AB6445"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2025</w:t>
            </w:r>
          </w:p>
          <w:p w:rsidR="00AB6445" w:rsidRPr="00EB30B9" w:rsidRDefault="00AB6445"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2026</w:t>
            </w:r>
          </w:p>
          <w:p w:rsidR="00AB6445" w:rsidRPr="00EB30B9" w:rsidRDefault="00AB6445"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2027</w:t>
            </w:r>
          </w:p>
          <w:p w:rsidR="00AB6445" w:rsidRPr="00EB30B9" w:rsidRDefault="00AB6445" w:rsidP="0007128C">
            <w:pPr>
              <w:spacing w:after="0" w:line="240" w:lineRule="auto"/>
              <w:jc w:val="center"/>
              <w:rPr>
                <w:rFonts w:ascii="Times New Roman" w:hAnsi="Times New Roman" w:cs="Times New Roman"/>
                <w:b/>
                <w:color w:val="000000"/>
                <w:sz w:val="24"/>
                <w:szCs w:val="24"/>
              </w:rPr>
            </w:pPr>
          </w:p>
        </w:tc>
        <w:tc>
          <w:tcPr>
            <w:tcW w:w="1328"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2028</w:t>
            </w:r>
          </w:p>
          <w:p w:rsidR="00AB6445" w:rsidRPr="00EB30B9" w:rsidRDefault="00AB6445" w:rsidP="0007128C">
            <w:pPr>
              <w:spacing w:after="0" w:line="240" w:lineRule="auto"/>
              <w:jc w:val="center"/>
              <w:rPr>
                <w:rFonts w:ascii="Times New Roman" w:hAnsi="Times New Roman" w:cs="Times New Roman"/>
                <w:b/>
                <w:color w:val="000000"/>
                <w:sz w:val="24"/>
                <w:szCs w:val="24"/>
              </w:rPr>
            </w:pPr>
          </w:p>
        </w:tc>
      </w:tr>
      <w:tr w:rsidR="00AB6445" w:rsidRPr="00EB30B9" w:rsidTr="00BF4E83">
        <w:trPr>
          <w:cantSplit/>
          <w:trHeight w:val="300"/>
          <w:tblHeader/>
        </w:trPr>
        <w:tc>
          <w:tcPr>
            <w:tcW w:w="3513" w:type="dxa"/>
            <w:tcBorders>
              <w:top w:val="nil"/>
              <w:left w:val="single" w:sz="4" w:space="0" w:color="000000"/>
              <w:bottom w:val="single" w:sz="4" w:space="0" w:color="000000"/>
              <w:right w:val="single" w:sz="4" w:space="0" w:color="auto"/>
            </w:tcBorders>
            <w:shd w:val="clear" w:color="auto" w:fill="auto"/>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PG3.2.1 Mezun Bilgi sistemine kayıtlı üye sayısı</w:t>
            </w:r>
          </w:p>
        </w:tc>
        <w:tc>
          <w:tcPr>
            <w:tcW w:w="1329" w:type="dxa"/>
            <w:tcBorders>
              <w:top w:val="single" w:sz="4" w:space="0" w:color="auto"/>
              <w:left w:val="single" w:sz="4" w:space="0" w:color="auto"/>
              <w:bottom w:val="single" w:sz="4" w:space="0" w:color="auto"/>
              <w:right w:val="single" w:sz="4" w:space="0" w:color="auto"/>
            </w:tcBorders>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100</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130</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135</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140</w:t>
            </w:r>
          </w:p>
        </w:tc>
        <w:tc>
          <w:tcPr>
            <w:tcW w:w="1328"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150</w:t>
            </w:r>
          </w:p>
        </w:tc>
      </w:tr>
      <w:tr w:rsidR="00AB6445" w:rsidRPr="00EB30B9" w:rsidTr="00BF4E83">
        <w:trPr>
          <w:cantSplit/>
          <w:trHeight w:val="300"/>
          <w:tblHeader/>
        </w:trPr>
        <w:tc>
          <w:tcPr>
            <w:tcW w:w="3513" w:type="dxa"/>
            <w:tcBorders>
              <w:top w:val="nil"/>
              <w:left w:val="single" w:sz="4" w:space="0" w:color="000000"/>
              <w:bottom w:val="single" w:sz="4" w:space="0" w:color="000000"/>
              <w:right w:val="single" w:sz="4" w:space="0" w:color="auto"/>
            </w:tcBorders>
            <w:shd w:val="clear" w:color="auto" w:fill="auto"/>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PG3.2.2 Mezun bilgi </w:t>
            </w:r>
            <w:proofErr w:type="gramStart"/>
            <w:r w:rsidRPr="00EB30B9">
              <w:rPr>
                <w:rFonts w:ascii="Times New Roman" w:hAnsi="Times New Roman" w:cs="Times New Roman"/>
                <w:sz w:val="24"/>
                <w:szCs w:val="24"/>
              </w:rPr>
              <w:t>sistemine  kayıtlı</w:t>
            </w:r>
            <w:proofErr w:type="gramEnd"/>
            <w:r w:rsidRPr="00EB30B9">
              <w:rPr>
                <w:rFonts w:ascii="Times New Roman" w:hAnsi="Times New Roman" w:cs="Times New Roman"/>
                <w:sz w:val="24"/>
                <w:szCs w:val="24"/>
              </w:rPr>
              <w:t xml:space="preserve"> üyelerin toplam mezunlara oranı (%)</w:t>
            </w:r>
          </w:p>
        </w:tc>
        <w:tc>
          <w:tcPr>
            <w:tcW w:w="1329" w:type="dxa"/>
            <w:tcBorders>
              <w:top w:val="single" w:sz="4" w:space="0" w:color="auto"/>
              <w:left w:val="single" w:sz="4" w:space="0" w:color="auto"/>
              <w:bottom w:val="single" w:sz="4" w:space="0" w:color="auto"/>
              <w:right w:val="single" w:sz="4" w:space="0" w:color="auto"/>
            </w:tcBorders>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12</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15</w:t>
            </w:r>
          </w:p>
        </w:tc>
        <w:tc>
          <w:tcPr>
            <w:tcW w:w="1328"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20</w:t>
            </w:r>
          </w:p>
        </w:tc>
      </w:tr>
      <w:tr w:rsidR="00AB6445" w:rsidRPr="00EB30B9" w:rsidTr="00BF4E83">
        <w:trPr>
          <w:cantSplit/>
          <w:trHeight w:val="300"/>
          <w:tblHeader/>
        </w:trPr>
        <w:tc>
          <w:tcPr>
            <w:tcW w:w="3513" w:type="dxa"/>
            <w:tcBorders>
              <w:top w:val="nil"/>
              <w:left w:val="single" w:sz="4" w:space="0" w:color="000000"/>
              <w:bottom w:val="single" w:sz="4" w:space="0" w:color="000000"/>
              <w:right w:val="single" w:sz="4" w:space="0" w:color="auto"/>
            </w:tcBorders>
            <w:shd w:val="clear" w:color="auto" w:fill="auto"/>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PG3.2.3 Mezunlara yönelik gerçekleştirilen faaliyet sayısı</w:t>
            </w:r>
          </w:p>
        </w:tc>
        <w:tc>
          <w:tcPr>
            <w:tcW w:w="1329" w:type="dxa"/>
            <w:tcBorders>
              <w:top w:val="single" w:sz="4" w:space="0" w:color="auto"/>
              <w:left w:val="single" w:sz="4" w:space="0" w:color="auto"/>
              <w:bottom w:val="single" w:sz="4" w:space="0" w:color="auto"/>
              <w:right w:val="single" w:sz="4" w:space="0" w:color="auto"/>
            </w:tcBorders>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328"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r>
      <w:tr w:rsidR="00AB644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Sorumlu Birim</w:t>
            </w:r>
          </w:p>
        </w:tc>
        <w:tc>
          <w:tcPr>
            <w:tcW w:w="7967" w:type="dxa"/>
            <w:gridSpan w:val="6"/>
            <w:shd w:val="clear" w:color="auto" w:fill="auto"/>
            <w:vAlign w:val="bottom"/>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Dekanlık </w:t>
            </w:r>
          </w:p>
        </w:tc>
      </w:tr>
      <w:tr w:rsidR="00AB644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AB6445" w:rsidRPr="00EB30B9" w:rsidRDefault="00AB644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sz w:val="24"/>
                <w:szCs w:val="24"/>
              </w:rPr>
              <w:t>İşbirliği Yapılacak Birim(</w:t>
            </w:r>
            <w:proofErr w:type="spellStart"/>
            <w:r w:rsidRPr="00EB30B9">
              <w:rPr>
                <w:rFonts w:ascii="Times New Roman" w:hAnsi="Times New Roman" w:cs="Times New Roman"/>
                <w:b/>
                <w:sz w:val="24"/>
                <w:szCs w:val="24"/>
              </w:rPr>
              <w:t>ler</w:t>
            </w:r>
            <w:proofErr w:type="spellEnd"/>
            <w:r w:rsidRPr="00EB30B9">
              <w:rPr>
                <w:rFonts w:ascii="Times New Roman" w:hAnsi="Times New Roman" w:cs="Times New Roman"/>
                <w:b/>
                <w:sz w:val="24"/>
                <w:szCs w:val="24"/>
              </w:rPr>
              <w:t>)</w:t>
            </w:r>
          </w:p>
        </w:tc>
        <w:tc>
          <w:tcPr>
            <w:tcW w:w="7967" w:type="dxa"/>
            <w:gridSpan w:val="6"/>
            <w:shd w:val="clear" w:color="auto" w:fill="auto"/>
            <w:vAlign w:val="bottom"/>
          </w:tcPr>
          <w:p w:rsidR="00AB6445" w:rsidRPr="008F2F40" w:rsidRDefault="008F2F40" w:rsidP="0007128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w:t>
            </w:r>
            <w:r w:rsidR="00AB6445" w:rsidRPr="008F2F40">
              <w:rPr>
                <w:rFonts w:ascii="Times New Roman" w:hAnsi="Times New Roman" w:cs="Times New Roman"/>
                <w:sz w:val="24"/>
                <w:szCs w:val="24"/>
              </w:rPr>
              <w:t>Tüm akademik birimler (PG3.2.3)</w:t>
            </w:r>
          </w:p>
          <w:p w:rsidR="00AB6445" w:rsidRPr="008F2F40" w:rsidRDefault="008F2F40" w:rsidP="0007128C">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w:t>
            </w:r>
            <w:r w:rsidR="00AB6445" w:rsidRPr="008F2F40">
              <w:rPr>
                <w:rFonts w:ascii="Times New Roman" w:hAnsi="Times New Roman" w:cs="Times New Roman"/>
                <w:sz w:val="24"/>
                <w:szCs w:val="24"/>
              </w:rPr>
              <w:t>Öğrenci İşleri Daire Başkanlığı (PG3.2.1, PG3.2.2, PG3.2.3)</w:t>
            </w:r>
          </w:p>
          <w:p w:rsidR="00AB6445" w:rsidRPr="008F2F40" w:rsidRDefault="008F2F40" w:rsidP="0007128C">
            <w:pPr>
              <w:spacing w:after="0" w:line="240" w:lineRule="auto"/>
              <w:ind w:left="360"/>
              <w:jc w:val="both"/>
              <w:rPr>
                <w:rFonts w:ascii="Times New Roman" w:hAnsi="Times New Roman" w:cs="Times New Roman"/>
                <w:color w:val="0000FF"/>
                <w:sz w:val="24"/>
                <w:szCs w:val="24"/>
              </w:rPr>
            </w:pPr>
            <w:r>
              <w:rPr>
                <w:rFonts w:ascii="Times New Roman" w:hAnsi="Times New Roman" w:cs="Times New Roman"/>
                <w:sz w:val="24"/>
                <w:szCs w:val="24"/>
              </w:rPr>
              <w:t>3.</w:t>
            </w:r>
            <w:r w:rsidR="00AB6445" w:rsidRPr="008F2F40">
              <w:rPr>
                <w:rFonts w:ascii="Times New Roman" w:hAnsi="Times New Roman" w:cs="Times New Roman"/>
                <w:sz w:val="24"/>
                <w:szCs w:val="24"/>
              </w:rPr>
              <w:t>Kariyer Merkezi (PG3.2.3)</w:t>
            </w:r>
          </w:p>
        </w:tc>
      </w:tr>
      <w:tr w:rsidR="00AB644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Riskler</w:t>
            </w:r>
          </w:p>
        </w:tc>
        <w:tc>
          <w:tcPr>
            <w:tcW w:w="7967" w:type="dxa"/>
            <w:gridSpan w:val="6"/>
            <w:shd w:val="clear" w:color="auto" w:fill="auto"/>
            <w:vAlign w:val="bottom"/>
          </w:tcPr>
          <w:p w:rsidR="00AB6445" w:rsidRPr="008F2F40" w:rsidRDefault="008F2F40" w:rsidP="0007128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1.</w:t>
            </w:r>
            <w:r w:rsidR="00AB6445" w:rsidRPr="008F2F40">
              <w:rPr>
                <w:rFonts w:ascii="Times New Roman" w:hAnsi="Times New Roman" w:cs="Times New Roman"/>
                <w:sz w:val="24"/>
                <w:szCs w:val="24"/>
              </w:rPr>
              <w:t xml:space="preserve">Yapılan faaliyetlerin tanıtımının yeterince yapılamaması </w:t>
            </w:r>
          </w:p>
          <w:p w:rsidR="00AB6445" w:rsidRPr="008F2F40" w:rsidRDefault="008F2F40" w:rsidP="0007128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w:t>
            </w:r>
            <w:r w:rsidR="00AB6445" w:rsidRPr="008F2F40">
              <w:rPr>
                <w:rFonts w:ascii="Times New Roman" w:hAnsi="Times New Roman" w:cs="Times New Roman"/>
                <w:sz w:val="24"/>
                <w:szCs w:val="24"/>
              </w:rPr>
              <w:t xml:space="preserve"> Medya araçlarının etkin kullanılamaması</w:t>
            </w:r>
          </w:p>
          <w:p w:rsidR="00AB6445" w:rsidRPr="008F2F40" w:rsidRDefault="008F2F40" w:rsidP="0007128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3.</w:t>
            </w:r>
            <w:r w:rsidR="00AB6445" w:rsidRPr="008F2F40">
              <w:rPr>
                <w:rFonts w:ascii="Times New Roman" w:hAnsi="Times New Roman" w:cs="Times New Roman"/>
                <w:sz w:val="24"/>
                <w:szCs w:val="24"/>
              </w:rPr>
              <w:t>Mezun Bilgi Sistemine kayıtlı üye sayısının az olması</w:t>
            </w:r>
          </w:p>
        </w:tc>
      </w:tr>
      <w:tr w:rsidR="00AB644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lastRenderedPageBreak/>
              <w:t>Stratejiler</w:t>
            </w:r>
          </w:p>
        </w:tc>
        <w:tc>
          <w:tcPr>
            <w:tcW w:w="7967" w:type="dxa"/>
            <w:gridSpan w:val="6"/>
            <w:shd w:val="clear" w:color="auto" w:fill="auto"/>
            <w:vAlign w:val="bottom"/>
          </w:tcPr>
          <w:p w:rsidR="00AB6445" w:rsidRPr="00EB30B9" w:rsidRDefault="00AB6445" w:rsidP="0007128C">
            <w:pPr>
              <w:pStyle w:val="ListeParagraf"/>
              <w:numPr>
                <w:ilvl w:val="0"/>
                <w:numId w:val="26"/>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Mezunların görüş ve önerileri doğrultusunda daha etkili faaliyetlerin organizasyonu</w:t>
            </w:r>
          </w:p>
          <w:p w:rsidR="00AB6445" w:rsidRPr="00EB30B9" w:rsidRDefault="00AB6445" w:rsidP="0007128C">
            <w:pPr>
              <w:pStyle w:val="ListeParagraf"/>
              <w:numPr>
                <w:ilvl w:val="0"/>
                <w:numId w:val="26"/>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Medya araçlarının daha etkin kullanılması</w:t>
            </w:r>
          </w:p>
          <w:p w:rsidR="00AB6445" w:rsidRPr="00EB30B9" w:rsidRDefault="00AB6445" w:rsidP="0007128C">
            <w:pPr>
              <w:pStyle w:val="ListeParagraf"/>
              <w:numPr>
                <w:ilvl w:val="0"/>
                <w:numId w:val="26"/>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Mezunların kurum temsili kapsamında bilinçlendirilmesi</w:t>
            </w:r>
          </w:p>
          <w:p w:rsidR="00AB6445" w:rsidRPr="00EB30B9" w:rsidRDefault="00AB6445" w:rsidP="0007128C">
            <w:pPr>
              <w:pStyle w:val="ListeParagraf"/>
              <w:numPr>
                <w:ilvl w:val="0"/>
                <w:numId w:val="26"/>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Mezunların katılımını destekleyen ve </w:t>
            </w:r>
            <w:proofErr w:type="gramStart"/>
            <w:r w:rsidRPr="00EB30B9">
              <w:rPr>
                <w:rFonts w:ascii="Times New Roman" w:hAnsi="Times New Roman" w:cs="Times New Roman"/>
                <w:sz w:val="24"/>
                <w:szCs w:val="24"/>
              </w:rPr>
              <w:t>motivasyonu</w:t>
            </w:r>
            <w:proofErr w:type="gramEnd"/>
            <w:r w:rsidRPr="00EB30B9">
              <w:rPr>
                <w:rFonts w:ascii="Times New Roman" w:hAnsi="Times New Roman" w:cs="Times New Roman"/>
                <w:sz w:val="24"/>
                <w:szCs w:val="24"/>
              </w:rPr>
              <w:t xml:space="preserve"> artıran etkinlikler yapılması</w:t>
            </w:r>
          </w:p>
        </w:tc>
      </w:tr>
      <w:tr w:rsidR="00AB644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Maliyet Tahmini</w:t>
            </w:r>
          </w:p>
        </w:tc>
        <w:tc>
          <w:tcPr>
            <w:tcW w:w="7967" w:type="dxa"/>
            <w:gridSpan w:val="6"/>
            <w:shd w:val="clear" w:color="auto" w:fill="auto"/>
            <w:vAlign w:val="bottom"/>
          </w:tcPr>
          <w:p w:rsidR="00AB6445" w:rsidRPr="00EB30B9" w:rsidRDefault="00362F67" w:rsidP="0007128C">
            <w:pPr>
              <w:spacing w:after="0" w:line="240" w:lineRule="auto"/>
              <w:ind w:left="360"/>
              <w:rPr>
                <w:rFonts w:ascii="Times New Roman" w:hAnsi="Times New Roman" w:cs="Times New Roman"/>
                <w:sz w:val="24"/>
                <w:szCs w:val="24"/>
              </w:rPr>
            </w:pPr>
            <w:r w:rsidRPr="00A11860">
              <w:rPr>
                <w:rFonts w:ascii="Times New Roman" w:hAnsi="Times New Roman" w:cs="Times New Roman"/>
                <w:color w:val="000000" w:themeColor="text1"/>
                <w:sz w:val="24"/>
                <w:szCs w:val="24"/>
              </w:rPr>
              <w:t xml:space="preserve"> 15.000 TL</w:t>
            </w:r>
          </w:p>
        </w:tc>
      </w:tr>
      <w:tr w:rsidR="00AB644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Tespitler</w:t>
            </w:r>
          </w:p>
        </w:tc>
        <w:tc>
          <w:tcPr>
            <w:tcW w:w="7967" w:type="dxa"/>
            <w:gridSpan w:val="6"/>
            <w:shd w:val="clear" w:color="auto" w:fill="auto"/>
            <w:vAlign w:val="bottom"/>
          </w:tcPr>
          <w:p w:rsidR="00AB6445" w:rsidRPr="00EB30B9" w:rsidRDefault="00AB6445" w:rsidP="0007128C">
            <w:pPr>
              <w:pStyle w:val="ListeParagraf"/>
              <w:numPr>
                <w:ilvl w:val="0"/>
                <w:numId w:val="27"/>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Mezunların fakülte ile ilişkisinin yetersiz olması </w:t>
            </w:r>
          </w:p>
          <w:p w:rsidR="00AB6445" w:rsidRPr="00EB30B9" w:rsidRDefault="00AB6445" w:rsidP="0007128C">
            <w:pPr>
              <w:pStyle w:val="ListeParagraf"/>
              <w:numPr>
                <w:ilvl w:val="0"/>
                <w:numId w:val="27"/>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 Mezunların kendi aralarında etkileşime girecek bir platformun olmaması</w:t>
            </w:r>
          </w:p>
          <w:p w:rsidR="00AB6445" w:rsidRPr="00EB30B9" w:rsidRDefault="00AB6445" w:rsidP="0007128C">
            <w:pPr>
              <w:pStyle w:val="ListeParagraf"/>
              <w:numPr>
                <w:ilvl w:val="0"/>
                <w:numId w:val="27"/>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 Mezunların mevcut öğrencilerle etkileşime geçecek bir platformun olmaması</w:t>
            </w:r>
          </w:p>
        </w:tc>
      </w:tr>
      <w:tr w:rsidR="00AB644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İhtiyaçlar</w:t>
            </w:r>
          </w:p>
        </w:tc>
        <w:tc>
          <w:tcPr>
            <w:tcW w:w="7967" w:type="dxa"/>
            <w:gridSpan w:val="6"/>
            <w:shd w:val="clear" w:color="auto" w:fill="auto"/>
            <w:vAlign w:val="bottom"/>
          </w:tcPr>
          <w:p w:rsidR="00AB6445" w:rsidRPr="00EB30B9" w:rsidRDefault="00AB6445" w:rsidP="0007128C">
            <w:pPr>
              <w:pStyle w:val="ListeParagraf"/>
              <w:numPr>
                <w:ilvl w:val="0"/>
                <w:numId w:val="28"/>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Mezunların görüş ve önerileri doğrultusunda daha etkili faaliyetlerin yapılması</w:t>
            </w:r>
          </w:p>
          <w:p w:rsidR="00AB6445" w:rsidRPr="00EB30B9" w:rsidRDefault="00AB6445" w:rsidP="0007128C">
            <w:pPr>
              <w:pStyle w:val="ListeParagraf"/>
              <w:numPr>
                <w:ilvl w:val="0"/>
                <w:numId w:val="28"/>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Medya araçlarının etkin kullanımı</w:t>
            </w:r>
          </w:p>
          <w:p w:rsidR="00AB6445" w:rsidRPr="00EB30B9" w:rsidRDefault="00AB6445" w:rsidP="0007128C">
            <w:pPr>
              <w:pStyle w:val="ListeParagraf"/>
              <w:numPr>
                <w:ilvl w:val="0"/>
                <w:numId w:val="28"/>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Mezun Bilgi Sistemine kayıtlı üye sayısının arttırılması</w:t>
            </w:r>
          </w:p>
        </w:tc>
      </w:tr>
    </w:tbl>
    <w:p w:rsidR="001325C3" w:rsidRPr="00EB30B9" w:rsidRDefault="001325C3" w:rsidP="0007128C">
      <w:pPr>
        <w:autoSpaceDE w:val="0"/>
        <w:autoSpaceDN w:val="0"/>
        <w:adjustRightInd w:val="0"/>
        <w:spacing w:after="0" w:line="240" w:lineRule="auto"/>
        <w:jc w:val="both"/>
        <w:rPr>
          <w:rFonts w:ascii="Times New Roman" w:hAnsi="Times New Roman" w:cs="Times New Roman"/>
          <w:sz w:val="24"/>
          <w:szCs w:val="24"/>
        </w:rPr>
      </w:pPr>
    </w:p>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br w:type="page"/>
      </w:r>
    </w:p>
    <w:tbl>
      <w:tblPr>
        <w:tblW w:w="12809" w:type="dxa"/>
        <w:tblLayout w:type="fixed"/>
        <w:tblCellMar>
          <w:left w:w="85" w:type="dxa"/>
          <w:right w:w="85" w:type="dxa"/>
        </w:tblCellMar>
        <w:tblLook w:val="0400" w:firstRow="0" w:lastRow="0" w:firstColumn="0" w:lastColumn="0" w:noHBand="0" w:noVBand="1"/>
      </w:tblPr>
      <w:tblGrid>
        <w:gridCol w:w="3513"/>
        <w:gridCol w:w="1329"/>
        <w:gridCol w:w="1327"/>
        <w:gridCol w:w="1327"/>
        <w:gridCol w:w="1327"/>
        <w:gridCol w:w="1327"/>
        <w:gridCol w:w="1327"/>
        <w:gridCol w:w="1332"/>
      </w:tblGrid>
      <w:tr w:rsidR="00566A00" w:rsidRPr="00EB30B9" w:rsidTr="00566A00">
        <w:trPr>
          <w:cantSplit/>
          <w:trHeight w:val="567"/>
          <w:tblHeader/>
        </w:trPr>
        <w:tc>
          <w:tcPr>
            <w:tcW w:w="3513" w:type="dxa"/>
            <w:tcBorders>
              <w:bottom w:val="single" w:sz="4" w:space="0" w:color="000000"/>
            </w:tcBorders>
            <w:shd w:val="clear" w:color="auto" w:fill="auto"/>
            <w:vAlign w:val="center"/>
          </w:tcPr>
          <w:p w:rsidR="00566A00" w:rsidRPr="00EB30B9" w:rsidRDefault="00566A00" w:rsidP="00566A00">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lastRenderedPageBreak/>
              <w:t>Hedef Kartı Tablosu (H4.1)</w:t>
            </w:r>
          </w:p>
          <w:p w:rsidR="00566A00" w:rsidRPr="00EB30B9" w:rsidRDefault="00566A00" w:rsidP="0007128C">
            <w:pPr>
              <w:spacing w:after="0" w:line="240" w:lineRule="auto"/>
              <w:rPr>
                <w:rFonts w:ascii="Times New Roman" w:hAnsi="Times New Roman" w:cs="Times New Roman"/>
                <w:b/>
                <w:sz w:val="24"/>
                <w:szCs w:val="24"/>
              </w:rPr>
            </w:pPr>
          </w:p>
        </w:tc>
        <w:tc>
          <w:tcPr>
            <w:tcW w:w="1329" w:type="dxa"/>
            <w:tcBorders>
              <w:bottom w:val="single" w:sz="4" w:space="0" w:color="auto"/>
            </w:tcBorders>
            <w:shd w:val="clear" w:color="auto" w:fill="auto"/>
          </w:tcPr>
          <w:p w:rsidR="00566A00" w:rsidRPr="00EB30B9" w:rsidRDefault="00566A00" w:rsidP="0007128C">
            <w:pPr>
              <w:spacing w:after="0" w:line="240" w:lineRule="auto"/>
              <w:rPr>
                <w:rFonts w:ascii="Times New Roman" w:hAnsi="Times New Roman" w:cs="Times New Roman"/>
                <w:sz w:val="24"/>
                <w:szCs w:val="24"/>
              </w:rPr>
            </w:pPr>
          </w:p>
        </w:tc>
        <w:tc>
          <w:tcPr>
            <w:tcW w:w="7967" w:type="dxa"/>
            <w:gridSpan w:val="6"/>
            <w:tcBorders>
              <w:bottom w:val="single" w:sz="4" w:space="0" w:color="auto"/>
            </w:tcBorders>
            <w:shd w:val="clear" w:color="auto" w:fill="auto"/>
            <w:vAlign w:val="center"/>
          </w:tcPr>
          <w:p w:rsidR="00566A00" w:rsidRPr="00EB30B9" w:rsidRDefault="00566A00" w:rsidP="0007128C">
            <w:pPr>
              <w:spacing w:after="0" w:line="240" w:lineRule="auto"/>
              <w:rPr>
                <w:rFonts w:ascii="Times New Roman" w:hAnsi="Times New Roman" w:cs="Times New Roman"/>
                <w:sz w:val="24"/>
                <w:szCs w:val="24"/>
              </w:rPr>
            </w:pPr>
          </w:p>
        </w:tc>
      </w:tr>
      <w:tr w:rsidR="00AB6445" w:rsidRPr="00EB30B9" w:rsidTr="00566A00">
        <w:trPr>
          <w:cantSplit/>
          <w:trHeight w:val="567"/>
          <w:tblHeader/>
        </w:trPr>
        <w:tc>
          <w:tcPr>
            <w:tcW w:w="3513"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AMAÇ (A4)</w:t>
            </w:r>
          </w:p>
        </w:tc>
        <w:tc>
          <w:tcPr>
            <w:tcW w:w="1329" w:type="dxa"/>
            <w:tcBorders>
              <w:top w:val="single" w:sz="4" w:space="0" w:color="000000"/>
              <w:left w:val="nil"/>
              <w:bottom w:val="single" w:sz="4" w:space="0" w:color="auto"/>
              <w:right w:val="nil"/>
            </w:tcBorders>
            <w:shd w:val="clear" w:color="auto" w:fill="00B0F0"/>
          </w:tcPr>
          <w:p w:rsidR="00AB6445" w:rsidRPr="00EB30B9" w:rsidRDefault="00AB6445" w:rsidP="0007128C">
            <w:pPr>
              <w:spacing w:after="0" w:line="240" w:lineRule="auto"/>
              <w:rPr>
                <w:rFonts w:ascii="Times New Roman" w:hAnsi="Times New Roman" w:cs="Times New Roman"/>
                <w:sz w:val="24"/>
                <w:szCs w:val="24"/>
              </w:rPr>
            </w:pPr>
          </w:p>
        </w:tc>
        <w:tc>
          <w:tcPr>
            <w:tcW w:w="7967" w:type="dxa"/>
            <w:gridSpan w:val="6"/>
            <w:tcBorders>
              <w:top w:val="single" w:sz="4" w:space="0" w:color="000000"/>
              <w:left w:val="nil"/>
              <w:bottom w:val="single" w:sz="4" w:space="0" w:color="auto"/>
              <w:right w:val="single" w:sz="4" w:space="0" w:color="000000"/>
            </w:tcBorders>
            <w:shd w:val="clear" w:color="auto" w:fill="00B0F0"/>
            <w:vAlign w:val="center"/>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KALİTE ODAKLI SÜRDÜRÜLEBİLİR KURUMSAL KAPASİTEYİ GELİŞTİRMEK</w:t>
            </w:r>
          </w:p>
        </w:tc>
      </w:tr>
      <w:tr w:rsidR="00AB6445" w:rsidRPr="00EB30B9" w:rsidTr="00566A00">
        <w:trPr>
          <w:cantSplit/>
          <w:trHeight w:val="567"/>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Hedef (4.1)</w:t>
            </w:r>
          </w:p>
        </w:tc>
        <w:tc>
          <w:tcPr>
            <w:tcW w:w="9296" w:type="dxa"/>
            <w:gridSpan w:val="7"/>
            <w:tcBorders>
              <w:top w:val="single" w:sz="4" w:space="0" w:color="auto"/>
              <w:left w:val="single" w:sz="4" w:space="0" w:color="auto"/>
              <w:bottom w:val="single" w:sz="4" w:space="0" w:color="auto"/>
              <w:right w:val="single" w:sz="4" w:space="0" w:color="auto"/>
            </w:tcBorders>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Kurumda kalite güvencesi uygulamalarının</w:t>
            </w:r>
            <w:r w:rsidR="00880964">
              <w:rPr>
                <w:rFonts w:ascii="Times New Roman" w:hAnsi="Times New Roman" w:cs="Times New Roman"/>
                <w:sz w:val="24"/>
                <w:szCs w:val="24"/>
              </w:rPr>
              <w:t xml:space="preserve"> yaygınlaştırılması ve sürdürüle</w:t>
            </w:r>
            <w:r w:rsidRPr="00EB30B9">
              <w:rPr>
                <w:rFonts w:ascii="Times New Roman" w:hAnsi="Times New Roman" w:cs="Times New Roman"/>
                <w:sz w:val="24"/>
                <w:szCs w:val="24"/>
              </w:rPr>
              <w:t>bilirliğinin sağlanması</w:t>
            </w:r>
          </w:p>
        </w:tc>
      </w:tr>
      <w:tr w:rsidR="00AB6445" w:rsidRPr="00EB30B9" w:rsidTr="00566A00">
        <w:trPr>
          <w:cantSplit/>
          <w:trHeight w:val="567"/>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AB6445" w:rsidRPr="00EB30B9" w:rsidRDefault="00AB644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İlgili Olduğu</w:t>
            </w:r>
            <w:r w:rsidRPr="00EB30B9">
              <w:rPr>
                <w:rFonts w:ascii="Times New Roman" w:hAnsi="Times New Roman" w:cs="Times New Roman"/>
                <w:b/>
                <w:color w:val="000000"/>
                <w:sz w:val="24"/>
                <w:szCs w:val="24"/>
              </w:rPr>
              <w:br/>
              <w:t>Program/Alt Program Adı</w:t>
            </w:r>
          </w:p>
        </w:tc>
        <w:tc>
          <w:tcPr>
            <w:tcW w:w="9296" w:type="dxa"/>
            <w:gridSpan w:val="7"/>
            <w:tcBorders>
              <w:top w:val="single" w:sz="4" w:space="0" w:color="auto"/>
              <w:left w:val="single" w:sz="4" w:space="0" w:color="auto"/>
              <w:bottom w:val="single" w:sz="4" w:space="0" w:color="auto"/>
              <w:right w:val="single" w:sz="4" w:space="0" w:color="auto"/>
            </w:tcBorders>
          </w:tcPr>
          <w:p w:rsidR="00AB6445" w:rsidRPr="00EB30B9" w:rsidRDefault="00746694" w:rsidP="0007128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Yönetim ve Destek Programı</w:t>
            </w:r>
          </w:p>
        </w:tc>
      </w:tr>
      <w:tr w:rsidR="00AB6445" w:rsidRPr="00EB30B9" w:rsidTr="00566A00">
        <w:trPr>
          <w:cantSplit/>
          <w:trHeight w:val="600"/>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AB6445" w:rsidRPr="00EB30B9" w:rsidRDefault="00AB644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İlişkili Olduğu Alt Program Hedefi</w:t>
            </w:r>
          </w:p>
        </w:tc>
        <w:tc>
          <w:tcPr>
            <w:tcW w:w="9296" w:type="dxa"/>
            <w:gridSpan w:val="7"/>
            <w:tcBorders>
              <w:top w:val="single" w:sz="4" w:space="0" w:color="auto"/>
              <w:left w:val="single" w:sz="4" w:space="0" w:color="auto"/>
              <w:bottom w:val="single" w:sz="4" w:space="0" w:color="auto"/>
              <w:right w:val="single" w:sz="4" w:space="0" w:color="auto"/>
            </w:tcBorders>
          </w:tcPr>
          <w:p w:rsidR="00AB6445" w:rsidRPr="00EB30B9" w:rsidRDefault="00746694" w:rsidP="0007128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AB6445" w:rsidRPr="00EB30B9" w:rsidTr="00566A00">
        <w:trPr>
          <w:cantSplit/>
          <w:trHeight w:val="850"/>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Performans Göstergeleri</w:t>
            </w:r>
          </w:p>
        </w:tc>
        <w:tc>
          <w:tcPr>
            <w:tcW w:w="1329" w:type="dxa"/>
            <w:tcBorders>
              <w:top w:val="single" w:sz="4" w:space="0" w:color="auto"/>
              <w:left w:val="single" w:sz="4" w:space="0" w:color="auto"/>
              <w:bottom w:val="single" w:sz="4" w:space="0" w:color="auto"/>
              <w:right w:val="single" w:sz="4" w:space="0" w:color="auto"/>
            </w:tcBorders>
          </w:tcPr>
          <w:p w:rsidR="00AB6445" w:rsidRPr="00EB30B9" w:rsidRDefault="00AB6445"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Hedefe Etkisi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Plan Dönemi Başlangıç Değeri (2023)</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2024</w:t>
            </w:r>
          </w:p>
          <w:p w:rsidR="00AB6445" w:rsidRPr="00EB30B9" w:rsidRDefault="00AB6445"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2025</w:t>
            </w:r>
          </w:p>
          <w:p w:rsidR="00AB6445" w:rsidRPr="00EB30B9" w:rsidRDefault="00AB6445"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2026</w:t>
            </w:r>
          </w:p>
          <w:p w:rsidR="00AB6445" w:rsidRPr="00EB30B9" w:rsidRDefault="00AB6445"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2027</w:t>
            </w:r>
          </w:p>
          <w:p w:rsidR="00AB6445" w:rsidRPr="00EB30B9" w:rsidRDefault="00AB6445" w:rsidP="0007128C">
            <w:pPr>
              <w:spacing w:after="0" w:line="240" w:lineRule="auto"/>
              <w:jc w:val="center"/>
              <w:rPr>
                <w:rFonts w:ascii="Times New Roman" w:hAnsi="Times New Roman" w:cs="Times New Roman"/>
                <w:b/>
                <w:color w:val="000000"/>
                <w:sz w:val="24"/>
                <w:szCs w:val="24"/>
              </w:rPr>
            </w:pPr>
          </w:p>
        </w:tc>
        <w:tc>
          <w:tcPr>
            <w:tcW w:w="1332"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2028</w:t>
            </w:r>
          </w:p>
          <w:p w:rsidR="00AB6445" w:rsidRPr="00EB30B9" w:rsidRDefault="00AB6445" w:rsidP="0007128C">
            <w:pPr>
              <w:spacing w:after="0" w:line="240" w:lineRule="auto"/>
              <w:jc w:val="center"/>
              <w:rPr>
                <w:rFonts w:ascii="Times New Roman" w:hAnsi="Times New Roman" w:cs="Times New Roman"/>
                <w:b/>
                <w:color w:val="000000"/>
                <w:sz w:val="24"/>
                <w:szCs w:val="24"/>
              </w:rPr>
            </w:pPr>
          </w:p>
        </w:tc>
      </w:tr>
      <w:tr w:rsidR="00AB6445" w:rsidRPr="00EB30B9" w:rsidTr="00566A00">
        <w:trPr>
          <w:cantSplit/>
          <w:trHeight w:val="300"/>
          <w:tblHeader/>
        </w:trPr>
        <w:tc>
          <w:tcPr>
            <w:tcW w:w="3513" w:type="dxa"/>
            <w:tcBorders>
              <w:top w:val="nil"/>
              <w:left w:val="single" w:sz="4" w:space="0" w:color="000000"/>
              <w:bottom w:val="single" w:sz="4" w:space="0" w:color="000000"/>
              <w:right w:val="single" w:sz="4" w:space="0" w:color="auto"/>
            </w:tcBorders>
            <w:shd w:val="clear" w:color="auto" w:fill="auto"/>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PG4.1.1 Kalite güvencesi uygulamalarına yönelik faaliyet (eğitim, toplantı, bilgilendirme vb.) sayısı </w:t>
            </w:r>
          </w:p>
        </w:tc>
        <w:tc>
          <w:tcPr>
            <w:tcW w:w="1329" w:type="dxa"/>
            <w:tcBorders>
              <w:top w:val="single" w:sz="4" w:space="0" w:color="auto"/>
              <w:left w:val="single" w:sz="4" w:space="0" w:color="auto"/>
              <w:bottom w:val="single" w:sz="4" w:space="0" w:color="auto"/>
              <w:right w:val="single" w:sz="4" w:space="0" w:color="auto"/>
            </w:tcBorders>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25</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7</w:t>
            </w:r>
          </w:p>
        </w:tc>
        <w:tc>
          <w:tcPr>
            <w:tcW w:w="1332"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8</w:t>
            </w:r>
          </w:p>
        </w:tc>
      </w:tr>
      <w:tr w:rsidR="00AB6445" w:rsidRPr="00EB30B9" w:rsidTr="00566A00">
        <w:trPr>
          <w:cantSplit/>
          <w:trHeight w:val="300"/>
          <w:tblHeader/>
        </w:trPr>
        <w:tc>
          <w:tcPr>
            <w:tcW w:w="3513" w:type="dxa"/>
            <w:tcBorders>
              <w:top w:val="nil"/>
              <w:left w:val="single" w:sz="4" w:space="0" w:color="000000"/>
              <w:bottom w:val="single" w:sz="4" w:space="0" w:color="auto"/>
              <w:right w:val="single" w:sz="4" w:space="0" w:color="auto"/>
            </w:tcBorders>
            <w:shd w:val="clear" w:color="auto" w:fill="auto"/>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PG4.1.2 İç paydaşlar ile kalite süreçleri kapsamında gerçekleştirilen geribildirim ve değerlendirme toplantıları sayısı</w:t>
            </w:r>
          </w:p>
        </w:tc>
        <w:tc>
          <w:tcPr>
            <w:tcW w:w="1329" w:type="dxa"/>
            <w:tcBorders>
              <w:top w:val="single" w:sz="4" w:space="0" w:color="auto"/>
              <w:left w:val="single" w:sz="4" w:space="0" w:color="auto"/>
              <w:bottom w:val="single" w:sz="4" w:space="0" w:color="auto"/>
              <w:right w:val="single" w:sz="4" w:space="0" w:color="auto"/>
            </w:tcBorders>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25</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327" w:type="dxa"/>
            <w:tcBorders>
              <w:top w:val="nil"/>
              <w:left w:val="single" w:sz="4" w:space="0" w:color="auto"/>
              <w:bottom w:val="single" w:sz="4" w:space="0" w:color="auto"/>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27" w:type="dxa"/>
            <w:tcBorders>
              <w:top w:val="nil"/>
              <w:left w:val="nil"/>
              <w:bottom w:val="single" w:sz="4" w:space="0" w:color="auto"/>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27" w:type="dxa"/>
            <w:tcBorders>
              <w:top w:val="nil"/>
              <w:left w:val="nil"/>
              <w:bottom w:val="single" w:sz="4" w:space="0" w:color="auto"/>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w:t>
            </w:r>
          </w:p>
        </w:tc>
        <w:tc>
          <w:tcPr>
            <w:tcW w:w="1327" w:type="dxa"/>
            <w:tcBorders>
              <w:top w:val="nil"/>
              <w:left w:val="nil"/>
              <w:bottom w:val="single" w:sz="4" w:space="0" w:color="auto"/>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7</w:t>
            </w:r>
          </w:p>
        </w:tc>
        <w:tc>
          <w:tcPr>
            <w:tcW w:w="1332" w:type="dxa"/>
            <w:tcBorders>
              <w:top w:val="nil"/>
              <w:left w:val="nil"/>
              <w:bottom w:val="single" w:sz="4" w:space="0" w:color="auto"/>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8</w:t>
            </w:r>
          </w:p>
        </w:tc>
      </w:tr>
      <w:tr w:rsidR="00AB6445" w:rsidRPr="00EB30B9" w:rsidTr="00566A00">
        <w:trPr>
          <w:cantSplit/>
          <w:trHeight w:val="300"/>
          <w:tblHeader/>
        </w:trPr>
        <w:tc>
          <w:tcPr>
            <w:tcW w:w="3513" w:type="dxa"/>
            <w:tcBorders>
              <w:top w:val="single" w:sz="4" w:space="0" w:color="auto"/>
              <w:left w:val="single" w:sz="4" w:space="0" w:color="000000"/>
              <w:bottom w:val="single" w:sz="4" w:space="0" w:color="000000"/>
              <w:right w:val="single" w:sz="4" w:space="0" w:color="auto"/>
            </w:tcBorders>
            <w:shd w:val="clear" w:color="auto" w:fill="auto"/>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PG4.1.3 Dış paydaşlar ile kalite süreçleri kapsamında gerçekleştirilen geribildirim ve değerlendirme toplantıları sayısı</w:t>
            </w:r>
          </w:p>
        </w:tc>
        <w:tc>
          <w:tcPr>
            <w:tcW w:w="1329" w:type="dxa"/>
            <w:tcBorders>
              <w:top w:val="single" w:sz="4" w:space="0" w:color="auto"/>
              <w:left w:val="single" w:sz="4" w:space="0" w:color="auto"/>
              <w:bottom w:val="single" w:sz="4" w:space="0" w:color="auto"/>
              <w:right w:val="single" w:sz="4" w:space="0" w:color="auto"/>
            </w:tcBorders>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25</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327" w:type="dxa"/>
            <w:tcBorders>
              <w:top w:val="single" w:sz="4" w:space="0" w:color="auto"/>
              <w:left w:val="single" w:sz="4" w:space="0" w:color="auto"/>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327" w:type="dxa"/>
            <w:tcBorders>
              <w:top w:val="single" w:sz="4" w:space="0" w:color="auto"/>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327" w:type="dxa"/>
            <w:tcBorders>
              <w:top w:val="single" w:sz="4" w:space="0" w:color="auto"/>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327" w:type="dxa"/>
            <w:tcBorders>
              <w:top w:val="single" w:sz="4" w:space="0" w:color="auto"/>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332" w:type="dxa"/>
            <w:tcBorders>
              <w:top w:val="single" w:sz="4" w:space="0" w:color="auto"/>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r>
      <w:tr w:rsidR="00AB6445" w:rsidRPr="00EB30B9" w:rsidTr="00566A00">
        <w:trPr>
          <w:cantSplit/>
          <w:trHeight w:val="300"/>
          <w:tblHeader/>
        </w:trPr>
        <w:tc>
          <w:tcPr>
            <w:tcW w:w="3513" w:type="dxa"/>
            <w:tcBorders>
              <w:top w:val="nil"/>
              <w:left w:val="single" w:sz="4" w:space="0" w:color="000000"/>
              <w:bottom w:val="single" w:sz="4" w:space="0" w:color="000000"/>
              <w:right w:val="single" w:sz="4" w:space="0" w:color="auto"/>
            </w:tcBorders>
            <w:shd w:val="clear" w:color="auto" w:fill="auto"/>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PG4.1.4 Akreditasyon için başvurulması planlanan program sayısı</w:t>
            </w:r>
          </w:p>
        </w:tc>
        <w:tc>
          <w:tcPr>
            <w:tcW w:w="1329" w:type="dxa"/>
            <w:tcBorders>
              <w:top w:val="single" w:sz="4" w:space="0" w:color="auto"/>
              <w:left w:val="single" w:sz="4" w:space="0" w:color="auto"/>
              <w:bottom w:val="single" w:sz="4" w:space="0" w:color="auto"/>
              <w:right w:val="single" w:sz="4" w:space="0" w:color="auto"/>
            </w:tcBorders>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25</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327"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332" w:type="dxa"/>
            <w:tcBorders>
              <w:top w:val="nil"/>
              <w:left w:val="nil"/>
              <w:bottom w:val="single" w:sz="4" w:space="0" w:color="000000"/>
              <w:right w:val="single" w:sz="4" w:space="0" w:color="000000"/>
            </w:tcBorders>
            <w:shd w:val="clear" w:color="auto" w:fill="auto"/>
            <w:vAlign w:val="center"/>
          </w:tcPr>
          <w:p w:rsidR="00AB6445" w:rsidRPr="00EB30B9" w:rsidRDefault="00AB6445"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w:t>
            </w:r>
          </w:p>
        </w:tc>
      </w:tr>
      <w:tr w:rsidR="00AB644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Sorumlu Birim</w:t>
            </w:r>
          </w:p>
        </w:tc>
        <w:tc>
          <w:tcPr>
            <w:tcW w:w="7967" w:type="dxa"/>
            <w:gridSpan w:val="6"/>
            <w:shd w:val="clear" w:color="auto" w:fill="auto"/>
            <w:vAlign w:val="bottom"/>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Dekanlık </w:t>
            </w:r>
          </w:p>
        </w:tc>
      </w:tr>
      <w:tr w:rsidR="00AB644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AB6445" w:rsidRPr="00EB30B9" w:rsidRDefault="00AB6445"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sz w:val="24"/>
                <w:szCs w:val="24"/>
              </w:rPr>
              <w:lastRenderedPageBreak/>
              <w:t>İşbirliği Yapılacak Birim(</w:t>
            </w:r>
            <w:proofErr w:type="spellStart"/>
            <w:r w:rsidRPr="00EB30B9">
              <w:rPr>
                <w:rFonts w:ascii="Times New Roman" w:hAnsi="Times New Roman" w:cs="Times New Roman"/>
                <w:b/>
                <w:sz w:val="24"/>
                <w:szCs w:val="24"/>
              </w:rPr>
              <w:t>ler</w:t>
            </w:r>
            <w:proofErr w:type="spellEnd"/>
            <w:r w:rsidRPr="00EB30B9">
              <w:rPr>
                <w:rFonts w:ascii="Times New Roman" w:hAnsi="Times New Roman" w:cs="Times New Roman"/>
                <w:b/>
                <w:sz w:val="24"/>
                <w:szCs w:val="24"/>
              </w:rPr>
              <w:t>)</w:t>
            </w:r>
          </w:p>
        </w:tc>
        <w:tc>
          <w:tcPr>
            <w:tcW w:w="7967" w:type="dxa"/>
            <w:gridSpan w:val="6"/>
            <w:shd w:val="clear" w:color="auto" w:fill="auto"/>
            <w:vAlign w:val="bottom"/>
          </w:tcPr>
          <w:p w:rsidR="00AB6445" w:rsidRPr="007C643D" w:rsidRDefault="00AB6445" w:rsidP="0007128C">
            <w:pPr>
              <w:pStyle w:val="ListeParagraf"/>
              <w:numPr>
                <w:ilvl w:val="0"/>
                <w:numId w:val="36"/>
              </w:numPr>
              <w:spacing w:after="0" w:line="240" w:lineRule="auto"/>
              <w:jc w:val="both"/>
              <w:rPr>
                <w:rFonts w:ascii="Times New Roman" w:hAnsi="Times New Roman" w:cs="Times New Roman"/>
                <w:sz w:val="24"/>
                <w:szCs w:val="24"/>
              </w:rPr>
            </w:pPr>
            <w:r w:rsidRPr="007C643D">
              <w:rPr>
                <w:rFonts w:ascii="Times New Roman" w:hAnsi="Times New Roman" w:cs="Times New Roman"/>
                <w:sz w:val="24"/>
                <w:szCs w:val="24"/>
              </w:rPr>
              <w:t>Tüm akademik birimler (PG4.1.1, PG4.1.3)</w:t>
            </w:r>
          </w:p>
          <w:p w:rsidR="00AB6445" w:rsidRPr="00EB30B9" w:rsidRDefault="00AB6445" w:rsidP="0007128C">
            <w:pPr>
              <w:pStyle w:val="ListeParagraf"/>
              <w:numPr>
                <w:ilvl w:val="0"/>
                <w:numId w:val="36"/>
              </w:numPr>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ADÜ kalite koordinatörlüğü (PG4.1.1, PG4.1.4)</w:t>
            </w:r>
          </w:p>
          <w:p w:rsidR="00AB6445" w:rsidRPr="00EB30B9" w:rsidRDefault="00AB6445" w:rsidP="0007128C">
            <w:pPr>
              <w:pStyle w:val="ListeParagraf"/>
              <w:numPr>
                <w:ilvl w:val="0"/>
                <w:numId w:val="36"/>
              </w:numPr>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 xml:space="preserve">Personel daire başkanlığı (PG4.1.2, PG4.1.3) </w:t>
            </w:r>
          </w:p>
          <w:p w:rsidR="00AB6445" w:rsidRPr="00EB30B9" w:rsidRDefault="00AB6445" w:rsidP="0007128C">
            <w:pPr>
              <w:pStyle w:val="ListeParagraf"/>
              <w:numPr>
                <w:ilvl w:val="0"/>
                <w:numId w:val="36"/>
              </w:numPr>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Strateji geliştirme daire başkanlığı (PG4.1.4)</w:t>
            </w:r>
          </w:p>
        </w:tc>
      </w:tr>
      <w:tr w:rsidR="00AB644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Riskler</w:t>
            </w:r>
          </w:p>
        </w:tc>
        <w:tc>
          <w:tcPr>
            <w:tcW w:w="7967" w:type="dxa"/>
            <w:gridSpan w:val="6"/>
            <w:shd w:val="clear" w:color="auto" w:fill="auto"/>
            <w:vAlign w:val="bottom"/>
          </w:tcPr>
          <w:p w:rsidR="00AB6445" w:rsidRPr="007C643D" w:rsidRDefault="00AB6445" w:rsidP="0007128C">
            <w:pPr>
              <w:pStyle w:val="ListeParagraf"/>
              <w:numPr>
                <w:ilvl w:val="0"/>
                <w:numId w:val="37"/>
              </w:numPr>
              <w:spacing w:after="0" w:line="240" w:lineRule="auto"/>
              <w:rPr>
                <w:rFonts w:ascii="Times New Roman" w:hAnsi="Times New Roman" w:cs="Times New Roman"/>
                <w:sz w:val="24"/>
                <w:szCs w:val="24"/>
              </w:rPr>
            </w:pPr>
            <w:r w:rsidRPr="007C643D">
              <w:rPr>
                <w:rFonts w:ascii="Times New Roman" w:hAnsi="Times New Roman" w:cs="Times New Roman"/>
                <w:sz w:val="24"/>
                <w:szCs w:val="24"/>
              </w:rPr>
              <w:t xml:space="preserve">Ekonomik (kalite belgelendirme ve akreditasyon maliyetlerinin yüksek olması) </w:t>
            </w:r>
          </w:p>
          <w:p w:rsidR="00AB6445" w:rsidRPr="00EB30B9" w:rsidRDefault="00AB6445" w:rsidP="0007128C">
            <w:pPr>
              <w:pStyle w:val="ListeParagraf"/>
              <w:numPr>
                <w:ilvl w:val="0"/>
                <w:numId w:val="37"/>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Paydaşların yapılan etkinliklere katılımının beklenen düzeyde olmaması</w:t>
            </w:r>
          </w:p>
          <w:p w:rsidR="00AB6445" w:rsidRPr="00EB30B9" w:rsidRDefault="00AB6445" w:rsidP="0007128C">
            <w:pPr>
              <w:pStyle w:val="ListeParagraf"/>
              <w:numPr>
                <w:ilvl w:val="0"/>
                <w:numId w:val="37"/>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Birimlerin kalite komisyonlarının aktif olmaması</w:t>
            </w:r>
          </w:p>
          <w:p w:rsidR="00AB6445" w:rsidRPr="00EB30B9" w:rsidRDefault="00AB6445" w:rsidP="0007128C">
            <w:pPr>
              <w:pStyle w:val="ListeParagraf"/>
              <w:numPr>
                <w:ilvl w:val="0"/>
                <w:numId w:val="37"/>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Kalite güvence kültürünün içselleştirilmemiş olması</w:t>
            </w:r>
          </w:p>
          <w:p w:rsidR="00AB6445" w:rsidRPr="00EB30B9" w:rsidRDefault="00AB6445" w:rsidP="0007128C">
            <w:pPr>
              <w:pStyle w:val="ListeParagraf"/>
              <w:numPr>
                <w:ilvl w:val="0"/>
                <w:numId w:val="37"/>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 Kalite çalışmalarının sürekliliğinin sağlanamaması ve uygulamada beklenen etkiyi göstermemesi</w:t>
            </w:r>
          </w:p>
        </w:tc>
      </w:tr>
      <w:tr w:rsidR="00AB644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Stratejiler</w:t>
            </w:r>
          </w:p>
        </w:tc>
        <w:tc>
          <w:tcPr>
            <w:tcW w:w="7967" w:type="dxa"/>
            <w:gridSpan w:val="6"/>
            <w:shd w:val="clear" w:color="auto" w:fill="auto"/>
            <w:vAlign w:val="bottom"/>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1.</w:t>
            </w:r>
            <w:r w:rsidR="00D76908">
              <w:rPr>
                <w:rFonts w:ascii="Times New Roman" w:hAnsi="Times New Roman" w:cs="Times New Roman"/>
                <w:sz w:val="24"/>
                <w:szCs w:val="24"/>
              </w:rPr>
              <w:t xml:space="preserve">  </w:t>
            </w:r>
            <w:r w:rsidRPr="00EB30B9">
              <w:rPr>
                <w:rFonts w:ascii="Times New Roman" w:hAnsi="Times New Roman" w:cs="Times New Roman"/>
                <w:sz w:val="24"/>
                <w:szCs w:val="24"/>
              </w:rPr>
              <w:t xml:space="preserve">Kurum kültürünün ve aidiyetinin oluşturulması </w:t>
            </w:r>
          </w:p>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2.</w:t>
            </w:r>
            <w:r w:rsidR="00D76908">
              <w:rPr>
                <w:rFonts w:ascii="Times New Roman" w:hAnsi="Times New Roman" w:cs="Times New Roman"/>
                <w:sz w:val="24"/>
                <w:szCs w:val="24"/>
              </w:rPr>
              <w:t xml:space="preserve">  </w:t>
            </w:r>
            <w:r w:rsidRPr="00EB30B9">
              <w:rPr>
                <w:rFonts w:ascii="Times New Roman" w:hAnsi="Times New Roman" w:cs="Times New Roman"/>
                <w:sz w:val="24"/>
                <w:szCs w:val="24"/>
              </w:rPr>
              <w:t xml:space="preserve">Kalite güvence sistemine yönelik kurumsal ve birimler düzeyinde bilgilendirme ve eğitimlerin yapılması </w:t>
            </w:r>
          </w:p>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3.</w:t>
            </w:r>
            <w:r w:rsidR="00D76908">
              <w:rPr>
                <w:rFonts w:ascii="Times New Roman" w:hAnsi="Times New Roman" w:cs="Times New Roman"/>
                <w:sz w:val="24"/>
                <w:szCs w:val="24"/>
              </w:rPr>
              <w:t xml:space="preserve">  </w:t>
            </w:r>
            <w:r w:rsidRPr="00EB30B9">
              <w:rPr>
                <w:rFonts w:ascii="Times New Roman" w:hAnsi="Times New Roman" w:cs="Times New Roman"/>
                <w:sz w:val="24"/>
                <w:szCs w:val="24"/>
              </w:rPr>
              <w:t xml:space="preserve">Paydaşlardan gelen öneri ve geri bildirimlerin alınması, değerlendirilmesi ve geri bildirimler doğrultusunda hızlı çözüm üretebilecek sistem oluşturulması </w:t>
            </w:r>
          </w:p>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4.</w:t>
            </w:r>
            <w:r w:rsidR="00D76908">
              <w:rPr>
                <w:rFonts w:ascii="Times New Roman" w:hAnsi="Times New Roman" w:cs="Times New Roman"/>
                <w:sz w:val="24"/>
                <w:szCs w:val="24"/>
              </w:rPr>
              <w:t xml:space="preserve"> </w:t>
            </w:r>
            <w:r w:rsidRPr="00EB30B9">
              <w:rPr>
                <w:rFonts w:ascii="Times New Roman" w:hAnsi="Times New Roman" w:cs="Times New Roman"/>
                <w:sz w:val="24"/>
                <w:szCs w:val="24"/>
              </w:rPr>
              <w:t xml:space="preserve"> İç kontrol çalışmalarının etkinliğinin eğitimlerle arttırılması, İzleme ve değerlendirme mekanizmalarının oluşturulması</w:t>
            </w:r>
          </w:p>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5.</w:t>
            </w:r>
            <w:r w:rsidR="00D76908">
              <w:rPr>
                <w:rFonts w:ascii="Times New Roman" w:hAnsi="Times New Roman" w:cs="Times New Roman"/>
                <w:sz w:val="24"/>
                <w:szCs w:val="24"/>
              </w:rPr>
              <w:t xml:space="preserve">  </w:t>
            </w:r>
            <w:r w:rsidRPr="00EB30B9">
              <w:rPr>
                <w:rFonts w:ascii="Times New Roman" w:hAnsi="Times New Roman" w:cs="Times New Roman"/>
                <w:sz w:val="24"/>
                <w:szCs w:val="24"/>
              </w:rPr>
              <w:t>Akreditasyon başvurusunun yapılması</w:t>
            </w:r>
          </w:p>
        </w:tc>
      </w:tr>
      <w:tr w:rsidR="00AB644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Maliyet Tahmini</w:t>
            </w:r>
          </w:p>
        </w:tc>
        <w:tc>
          <w:tcPr>
            <w:tcW w:w="7967" w:type="dxa"/>
            <w:gridSpan w:val="6"/>
            <w:shd w:val="clear" w:color="auto" w:fill="auto"/>
            <w:vAlign w:val="bottom"/>
          </w:tcPr>
          <w:p w:rsidR="00AB6445" w:rsidRPr="00EB30B9" w:rsidRDefault="00D64944" w:rsidP="0007128C">
            <w:pPr>
              <w:spacing w:after="0" w:line="240" w:lineRule="auto"/>
              <w:ind w:left="360"/>
              <w:rPr>
                <w:rFonts w:ascii="Times New Roman" w:hAnsi="Times New Roman" w:cs="Times New Roman"/>
                <w:sz w:val="24"/>
                <w:szCs w:val="24"/>
              </w:rPr>
            </w:pPr>
            <w:r w:rsidRPr="00A11860">
              <w:rPr>
                <w:rFonts w:ascii="Times New Roman" w:hAnsi="Times New Roman" w:cs="Times New Roman"/>
                <w:color w:val="000000" w:themeColor="text1"/>
                <w:sz w:val="24"/>
                <w:szCs w:val="24"/>
              </w:rPr>
              <w:t>30.000 TL</w:t>
            </w:r>
          </w:p>
        </w:tc>
      </w:tr>
      <w:tr w:rsidR="00AB644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Tespitler</w:t>
            </w:r>
          </w:p>
        </w:tc>
        <w:tc>
          <w:tcPr>
            <w:tcW w:w="7967" w:type="dxa"/>
            <w:gridSpan w:val="6"/>
            <w:shd w:val="clear" w:color="auto" w:fill="auto"/>
            <w:vAlign w:val="bottom"/>
          </w:tcPr>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1. </w:t>
            </w:r>
            <w:r w:rsidR="00D76908">
              <w:rPr>
                <w:rFonts w:ascii="Times New Roman" w:hAnsi="Times New Roman" w:cs="Times New Roman"/>
                <w:sz w:val="24"/>
                <w:szCs w:val="24"/>
              </w:rPr>
              <w:t xml:space="preserve"> </w:t>
            </w:r>
            <w:r w:rsidRPr="00EB30B9">
              <w:rPr>
                <w:rFonts w:ascii="Times New Roman" w:hAnsi="Times New Roman" w:cs="Times New Roman"/>
                <w:sz w:val="24"/>
                <w:szCs w:val="24"/>
              </w:rPr>
              <w:t>Fakülte akreditasyon çalışmalarının başlatılması</w:t>
            </w:r>
          </w:p>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2.</w:t>
            </w:r>
            <w:r w:rsidR="00D76908">
              <w:rPr>
                <w:rFonts w:ascii="Times New Roman" w:hAnsi="Times New Roman" w:cs="Times New Roman"/>
                <w:sz w:val="24"/>
                <w:szCs w:val="24"/>
              </w:rPr>
              <w:t xml:space="preserve">  </w:t>
            </w:r>
            <w:r w:rsidRPr="00EB30B9">
              <w:rPr>
                <w:rFonts w:ascii="Times New Roman" w:hAnsi="Times New Roman" w:cs="Times New Roman"/>
                <w:sz w:val="24"/>
                <w:szCs w:val="24"/>
              </w:rPr>
              <w:t xml:space="preserve">Birim kalite kültürü oluşturma ve kalite komisyonlarının etkinliğinin artırılmasına yönelik çalışmaların planlanması </w:t>
            </w:r>
          </w:p>
          <w:p w:rsidR="00AB6445" w:rsidRPr="00EB30B9" w:rsidRDefault="00AB6445"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3.</w:t>
            </w:r>
            <w:r w:rsidR="00D76908">
              <w:rPr>
                <w:rFonts w:ascii="Times New Roman" w:hAnsi="Times New Roman" w:cs="Times New Roman"/>
                <w:sz w:val="24"/>
                <w:szCs w:val="24"/>
              </w:rPr>
              <w:t xml:space="preserve">  </w:t>
            </w:r>
            <w:r w:rsidRPr="00EB30B9">
              <w:rPr>
                <w:rFonts w:ascii="Times New Roman" w:hAnsi="Times New Roman" w:cs="Times New Roman"/>
                <w:sz w:val="24"/>
                <w:szCs w:val="24"/>
              </w:rPr>
              <w:t>İç ve dış paydaşların kalite anlamında memnuniyet düzeylerinin sınırlı tespiti 4.</w:t>
            </w:r>
            <w:r w:rsidR="00D76908">
              <w:rPr>
                <w:rFonts w:ascii="Times New Roman" w:hAnsi="Times New Roman" w:cs="Times New Roman"/>
                <w:sz w:val="24"/>
                <w:szCs w:val="24"/>
              </w:rPr>
              <w:t xml:space="preserve">  </w:t>
            </w:r>
            <w:r w:rsidRPr="00EB30B9">
              <w:rPr>
                <w:rFonts w:ascii="Times New Roman" w:hAnsi="Times New Roman" w:cs="Times New Roman"/>
                <w:sz w:val="24"/>
                <w:szCs w:val="24"/>
              </w:rPr>
              <w:t xml:space="preserve">İzleme ve değerlendirme sisteminin geliştirilmesinin önemi </w:t>
            </w:r>
          </w:p>
          <w:p w:rsidR="00AB6445" w:rsidRPr="00EB30B9" w:rsidRDefault="00AB6445" w:rsidP="0007128C">
            <w:pPr>
              <w:spacing w:after="0" w:line="240" w:lineRule="auto"/>
              <w:ind w:left="360"/>
              <w:rPr>
                <w:rFonts w:ascii="Times New Roman" w:hAnsi="Times New Roman" w:cs="Times New Roman"/>
                <w:sz w:val="24"/>
                <w:szCs w:val="24"/>
              </w:rPr>
            </w:pPr>
          </w:p>
        </w:tc>
      </w:tr>
      <w:tr w:rsidR="00AB6445" w:rsidRPr="00EB30B9" w:rsidTr="00BF4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AB6445" w:rsidRPr="00EB30B9" w:rsidRDefault="00AB6445"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İhtiyaçlar</w:t>
            </w:r>
          </w:p>
        </w:tc>
        <w:tc>
          <w:tcPr>
            <w:tcW w:w="7967" w:type="dxa"/>
            <w:gridSpan w:val="6"/>
            <w:shd w:val="clear" w:color="auto" w:fill="auto"/>
            <w:vAlign w:val="bottom"/>
          </w:tcPr>
          <w:p w:rsidR="00AB6445" w:rsidRPr="00C650E1" w:rsidRDefault="00C650E1" w:rsidP="0007128C">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D76908">
              <w:rPr>
                <w:rFonts w:ascii="Times New Roman" w:hAnsi="Times New Roman" w:cs="Times New Roman"/>
                <w:sz w:val="24"/>
                <w:szCs w:val="24"/>
              </w:rPr>
              <w:t xml:space="preserve">  </w:t>
            </w:r>
            <w:r w:rsidR="00AB6445" w:rsidRPr="00C650E1">
              <w:rPr>
                <w:rFonts w:ascii="Times New Roman" w:hAnsi="Times New Roman" w:cs="Times New Roman"/>
                <w:sz w:val="24"/>
                <w:szCs w:val="24"/>
              </w:rPr>
              <w:t>Kalite güvencesi uygulamalarına yönelik faaliyet (eğitim, toplantı, bilgilendirme vb.) sayısının arttırılması</w:t>
            </w:r>
          </w:p>
          <w:p w:rsidR="00AB6445" w:rsidRPr="00C650E1" w:rsidRDefault="00C650E1" w:rsidP="0007128C">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D76908">
              <w:rPr>
                <w:rFonts w:ascii="Times New Roman" w:hAnsi="Times New Roman" w:cs="Times New Roman"/>
                <w:sz w:val="24"/>
                <w:szCs w:val="24"/>
              </w:rPr>
              <w:t xml:space="preserve">  </w:t>
            </w:r>
            <w:r w:rsidR="00AB6445" w:rsidRPr="00C650E1">
              <w:rPr>
                <w:rFonts w:ascii="Times New Roman" w:hAnsi="Times New Roman" w:cs="Times New Roman"/>
                <w:sz w:val="24"/>
                <w:szCs w:val="24"/>
              </w:rPr>
              <w:t>İç ve dış paydaşlar ile kalite süreçleri kapsamında gerçekleştirilen geribildirim ve değerlendirme toplantılarının arttırılması</w:t>
            </w:r>
          </w:p>
          <w:p w:rsidR="00AB6445" w:rsidRPr="00C650E1" w:rsidRDefault="00C650E1" w:rsidP="0007128C">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D76908">
              <w:rPr>
                <w:rFonts w:ascii="Times New Roman" w:hAnsi="Times New Roman" w:cs="Times New Roman"/>
                <w:sz w:val="24"/>
                <w:szCs w:val="24"/>
              </w:rPr>
              <w:t xml:space="preserve">  </w:t>
            </w:r>
            <w:r w:rsidR="00AB6445" w:rsidRPr="00C650E1">
              <w:rPr>
                <w:rFonts w:ascii="Times New Roman" w:hAnsi="Times New Roman" w:cs="Times New Roman"/>
                <w:sz w:val="24"/>
                <w:szCs w:val="24"/>
              </w:rPr>
              <w:t>Kalite belgelendirme ve akreditasyon maliyetlerinin karşılanması</w:t>
            </w:r>
          </w:p>
        </w:tc>
      </w:tr>
    </w:tbl>
    <w:p w:rsidR="00AB6445" w:rsidRPr="00EB30B9" w:rsidRDefault="00AB6445" w:rsidP="0007128C">
      <w:pPr>
        <w:autoSpaceDE w:val="0"/>
        <w:autoSpaceDN w:val="0"/>
        <w:adjustRightInd w:val="0"/>
        <w:spacing w:after="0" w:line="240" w:lineRule="auto"/>
        <w:jc w:val="both"/>
        <w:rPr>
          <w:rFonts w:ascii="Times New Roman" w:hAnsi="Times New Roman" w:cs="Times New Roman"/>
          <w:sz w:val="24"/>
          <w:szCs w:val="24"/>
        </w:rPr>
      </w:pPr>
    </w:p>
    <w:p w:rsidR="00986E9B" w:rsidRPr="00EB30B9" w:rsidRDefault="00986E9B" w:rsidP="0007128C">
      <w:pPr>
        <w:spacing w:after="0" w:line="240" w:lineRule="auto"/>
        <w:jc w:val="both"/>
        <w:rPr>
          <w:rFonts w:ascii="Times New Roman" w:hAnsi="Times New Roman" w:cs="Times New Roman"/>
          <w:sz w:val="24"/>
          <w:szCs w:val="24"/>
        </w:rPr>
      </w:pPr>
    </w:p>
    <w:p w:rsidR="00726B46" w:rsidRPr="00EB30B9" w:rsidRDefault="00726B46"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br w:type="page"/>
      </w:r>
    </w:p>
    <w:tbl>
      <w:tblPr>
        <w:tblW w:w="12809" w:type="dxa"/>
        <w:tblLayout w:type="fixed"/>
        <w:tblCellMar>
          <w:left w:w="85" w:type="dxa"/>
          <w:right w:w="85" w:type="dxa"/>
        </w:tblCellMar>
        <w:tblLook w:val="0400" w:firstRow="0" w:lastRow="0" w:firstColumn="0" w:lastColumn="0" w:noHBand="0" w:noVBand="1"/>
      </w:tblPr>
      <w:tblGrid>
        <w:gridCol w:w="3513"/>
        <w:gridCol w:w="1329"/>
        <w:gridCol w:w="1327"/>
        <w:gridCol w:w="1327"/>
        <w:gridCol w:w="1327"/>
        <w:gridCol w:w="1327"/>
        <w:gridCol w:w="1327"/>
        <w:gridCol w:w="1332"/>
      </w:tblGrid>
      <w:tr w:rsidR="00566A00" w:rsidRPr="00EB30B9" w:rsidTr="00566A00">
        <w:trPr>
          <w:cantSplit/>
          <w:trHeight w:val="567"/>
          <w:tblHeader/>
        </w:trPr>
        <w:tc>
          <w:tcPr>
            <w:tcW w:w="3513" w:type="dxa"/>
            <w:tcBorders>
              <w:bottom w:val="single" w:sz="4" w:space="0" w:color="000000"/>
            </w:tcBorders>
            <w:shd w:val="clear" w:color="auto" w:fill="auto"/>
            <w:vAlign w:val="center"/>
          </w:tcPr>
          <w:p w:rsidR="00566A00" w:rsidRPr="00EB30B9" w:rsidRDefault="00566A00" w:rsidP="00566A00">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lastRenderedPageBreak/>
              <w:t>Hedef Kartı Tablosu (H4.2)</w:t>
            </w:r>
          </w:p>
          <w:p w:rsidR="00566A00" w:rsidRPr="00EB30B9" w:rsidRDefault="00566A00" w:rsidP="0007128C">
            <w:pPr>
              <w:spacing w:after="0" w:line="240" w:lineRule="auto"/>
              <w:rPr>
                <w:rFonts w:ascii="Times New Roman" w:hAnsi="Times New Roman" w:cs="Times New Roman"/>
                <w:b/>
                <w:sz w:val="24"/>
                <w:szCs w:val="24"/>
              </w:rPr>
            </w:pPr>
          </w:p>
        </w:tc>
        <w:tc>
          <w:tcPr>
            <w:tcW w:w="1329" w:type="dxa"/>
            <w:tcBorders>
              <w:bottom w:val="single" w:sz="4" w:space="0" w:color="auto"/>
            </w:tcBorders>
            <w:shd w:val="clear" w:color="auto" w:fill="auto"/>
          </w:tcPr>
          <w:p w:rsidR="00566A00" w:rsidRPr="00EB30B9" w:rsidRDefault="00566A00" w:rsidP="0007128C">
            <w:pPr>
              <w:spacing w:after="0" w:line="240" w:lineRule="auto"/>
              <w:rPr>
                <w:rFonts w:ascii="Times New Roman" w:hAnsi="Times New Roman" w:cs="Times New Roman"/>
                <w:sz w:val="24"/>
                <w:szCs w:val="24"/>
              </w:rPr>
            </w:pPr>
          </w:p>
        </w:tc>
        <w:tc>
          <w:tcPr>
            <w:tcW w:w="7967" w:type="dxa"/>
            <w:gridSpan w:val="6"/>
            <w:tcBorders>
              <w:bottom w:val="single" w:sz="4" w:space="0" w:color="auto"/>
            </w:tcBorders>
            <w:shd w:val="clear" w:color="auto" w:fill="auto"/>
            <w:vAlign w:val="center"/>
          </w:tcPr>
          <w:p w:rsidR="00566A00" w:rsidRPr="00EB30B9" w:rsidRDefault="00566A00" w:rsidP="0007128C">
            <w:pPr>
              <w:spacing w:after="0" w:line="240" w:lineRule="auto"/>
              <w:rPr>
                <w:rFonts w:ascii="Times New Roman" w:hAnsi="Times New Roman" w:cs="Times New Roman"/>
                <w:sz w:val="24"/>
                <w:szCs w:val="24"/>
              </w:rPr>
            </w:pPr>
          </w:p>
        </w:tc>
      </w:tr>
      <w:tr w:rsidR="00BF4E83" w:rsidRPr="00EB30B9" w:rsidTr="00566A00">
        <w:trPr>
          <w:cantSplit/>
          <w:trHeight w:val="567"/>
          <w:tblHeader/>
        </w:trPr>
        <w:tc>
          <w:tcPr>
            <w:tcW w:w="3513"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AMAÇ (A4)</w:t>
            </w:r>
          </w:p>
        </w:tc>
        <w:tc>
          <w:tcPr>
            <w:tcW w:w="1329" w:type="dxa"/>
            <w:tcBorders>
              <w:top w:val="single" w:sz="4" w:space="0" w:color="000000"/>
              <w:left w:val="nil"/>
              <w:bottom w:val="single" w:sz="4" w:space="0" w:color="auto"/>
              <w:right w:val="nil"/>
            </w:tcBorders>
            <w:shd w:val="clear" w:color="auto" w:fill="00B0F0"/>
          </w:tcPr>
          <w:p w:rsidR="00BF4E83" w:rsidRPr="00EB30B9" w:rsidRDefault="00BF4E83" w:rsidP="0007128C">
            <w:pPr>
              <w:spacing w:after="0" w:line="240" w:lineRule="auto"/>
              <w:rPr>
                <w:rFonts w:ascii="Times New Roman" w:hAnsi="Times New Roman" w:cs="Times New Roman"/>
                <w:sz w:val="24"/>
                <w:szCs w:val="24"/>
              </w:rPr>
            </w:pPr>
          </w:p>
        </w:tc>
        <w:tc>
          <w:tcPr>
            <w:tcW w:w="7967" w:type="dxa"/>
            <w:gridSpan w:val="6"/>
            <w:tcBorders>
              <w:top w:val="single" w:sz="4" w:space="0" w:color="000000"/>
              <w:left w:val="nil"/>
              <w:bottom w:val="single" w:sz="4" w:space="0" w:color="auto"/>
              <w:right w:val="single" w:sz="4" w:space="0" w:color="000000"/>
            </w:tcBorders>
            <w:shd w:val="clear" w:color="auto" w:fill="00B0F0"/>
            <w:vAlign w:val="center"/>
          </w:tcPr>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KALİTE ODAKLI SÜRDÜRÜLEBİLİR KURUMSAL KAPASİTEYİ GELİŞTİRMEK</w:t>
            </w:r>
          </w:p>
        </w:tc>
      </w:tr>
      <w:tr w:rsidR="00BF4E83" w:rsidRPr="00EB30B9" w:rsidTr="00566A00">
        <w:trPr>
          <w:cantSplit/>
          <w:trHeight w:val="567"/>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Hedef (4.2)</w:t>
            </w:r>
          </w:p>
        </w:tc>
        <w:tc>
          <w:tcPr>
            <w:tcW w:w="9296" w:type="dxa"/>
            <w:gridSpan w:val="7"/>
            <w:tcBorders>
              <w:top w:val="single" w:sz="4" w:space="0" w:color="auto"/>
              <w:left w:val="single" w:sz="4" w:space="0" w:color="auto"/>
              <w:bottom w:val="single" w:sz="4" w:space="0" w:color="auto"/>
              <w:right w:val="single" w:sz="4" w:space="0" w:color="auto"/>
            </w:tcBorders>
          </w:tcPr>
          <w:p w:rsidR="00BF4E83" w:rsidRPr="00EB30B9" w:rsidRDefault="00BF4E83" w:rsidP="0007128C">
            <w:pPr>
              <w:spacing w:after="0" w:line="240" w:lineRule="auto"/>
              <w:rPr>
                <w:rFonts w:ascii="Times New Roman" w:hAnsi="Times New Roman" w:cs="Times New Roman"/>
                <w:sz w:val="24"/>
                <w:szCs w:val="24"/>
              </w:rPr>
            </w:pPr>
            <w:proofErr w:type="gramStart"/>
            <w:r w:rsidRPr="00EB30B9">
              <w:rPr>
                <w:rFonts w:ascii="Times New Roman" w:hAnsi="Times New Roman" w:cs="Times New Roman"/>
                <w:sz w:val="24"/>
                <w:szCs w:val="24"/>
              </w:rPr>
              <w:t xml:space="preserve">Fakültenin  </w:t>
            </w:r>
            <w:proofErr w:type="spellStart"/>
            <w:r w:rsidRPr="00EB30B9">
              <w:rPr>
                <w:rFonts w:ascii="Times New Roman" w:hAnsi="Times New Roman" w:cs="Times New Roman"/>
                <w:sz w:val="24"/>
                <w:szCs w:val="24"/>
              </w:rPr>
              <w:t>uluslararasılaşma</w:t>
            </w:r>
            <w:proofErr w:type="spellEnd"/>
            <w:proofErr w:type="gramEnd"/>
            <w:r w:rsidRPr="00EB30B9">
              <w:rPr>
                <w:rFonts w:ascii="Times New Roman" w:hAnsi="Times New Roman" w:cs="Times New Roman"/>
                <w:sz w:val="24"/>
                <w:szCs w:val="24"/>
              </w:rPr>
              <w:t xml:space="preserve"> kapasitesinin artırılması</w:t>
            </w:r>
          </w:p>
        </w:tc>
      </w:tr>
      <w:tr w:rsidR="00BF4E83" w:rsidRPr="00EB30B9" w:rsidTr="00566A00">
        <w:trPr>
          <w:cantSplit/>
          <w:trHeight w:val="567"/>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BF4E83" w:rsidRPr="00EB30B9" w:rsidRDefault="00BF4E83"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İlgili Olduğu</w:t>
            </w:r>
            <w:r w:rsidRPr="00EB30B9">
              <w:rPr>
                <w:rFonts w:ascii="Times New Roman" w:hAnsi="Times New Roman" w:cs="Times New Roman"/>
                <w:b/>
                <w:color w:val="000000"/>
                <w:sz w:val="24"/>
                <w:szCs w:val="24"/>
              </w:rPr>
              <w:br/>
              <w:t>Program/Alt Program Adı</w:t>
            </w:r>
          </w:p>
        </w:tc>
        <w:tc>
          <w:tcPr>
            <w:tcW w:w="9296" w:type="dxa"/>
            <w:gridSpan w:val="7"/>
            <w:tcBorders>
              <w:top w:val="single" w:sz="4" w:space="0" w:color="auto"/>
              <w:left w:val="single" w:sz="4" w:space="0" w:color="auto"/>
              <w:bottom w:val="single" w:sz="4" w:space="0" w:color="auto"/>
              <w:right w:val="single" w:sz="4" w:space="0" w:color="auto"/>
            </w:tcBorders>
          </w:tcPr>
          <w:p w:rsidR="00BF4E83" w:rsidRPr="00EB30B9" w:rsidRDefault="000A7EAE" w:rsidP="0007128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Yönetim ve Destek Programı</w:t>
            </w:r>
          </w:p>
        </w:tc>
      </w:tr>
      <w:tr w:rsidR="00BF4E83" w:rsidRPr="00EB30B9" w:rsidTr="00566A00">
        <w:trPr>
          <w:cantSplit/>
          <w:trHeight w:val="600"/>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BF4E83" w:rsidRPr="00EB30B9" w:rsidRDefault="00BF4E83"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İlişkili Olduğu Alt Program Hedefi</w:t>
            </w:r>
          </w:p>
        </w:tc>
        <w:tc>
          <w:tcPr>
            <w:tcW w:w="9296" w:type="dxa"/>
            <w:gridSpan w:val="7"/>
            <w:tcBorders>
              <w:top w:val="single" w:sz="4" w:space="0" w:color="auto"/>
              <w:left w:val="single" w:sz="4" w:space="0" w:color="auto"/>
              <w:bottom w:val="single" w:sz="4" w:space="0" w:color="auto"/>
              <w:right w:val="single" w:sz="4" w:space="0" w:color="auto"/>
            </w:tcBorders>
          </w:tcPr>
          <w:p w:rsidR="00BF4E83" w:rsidRPr="00EB30B9" w:rsidRDefault="00BF4E83" w:rsidP="0007128C">
            <w:pPr>
              <w:spacing w:after="0" w:line="240" w:lineRule="auto"/>
              <w:rPr>
                <w:rFonts w:ascii="Times New Roman" w:hAnsi="Times New Roman" w:cs="Times New Roman"/>
                <w:color w:val="000000"/>
                <w:sz w:val="24"/>
                <w:szCs w:val="24"/>
              </w:rPr>
            </w:pPr>
          </w:p>
        </w:tc>
      </w:tr>
      <w:tr w:rsidR="00BF4E83" w:rsidRPr="00EB30B9" w:rsidTr="00566A00">
        <w:trPr>
          <w:cantSplit/>
          <w:trHeight w:val="850"/>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Performans Göstergeleri</w:t>
            </w:r>
          </w:p>
        </w:tc>
        <w:tc>
          <w:tcPr>
            <w:tcW w:w="1329" w:type="dxa"/>
            <w:tcBorders>
              <w:top w:val="single" w:sz="4" w:space="0" w:color="auto"/>
              <w:left w:val="single" w:sz="4" w:space="0" w:color="auto"/>
              <w:bottom w:val="single" w:sz="4" w:space="0" w:color="auto"/>
              <w:right w:val="single" w:sz="4" w:space="0" w:color="auto"/>
            </w:tcBorders>
          </w:tcPr>
          <w:p w:rsidR="00BF4E83" w:rsidRPr="00EB30B9" w:rsidRDefault="00BF4E83"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Hedefe Etkisi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Plan Dönemi Başlangıç Değeri (2023)</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2024</w:t>
            </w:r>
          </w:p>
          <w:p w:rsidR="00BF4E83" w:rsidRPr="00EB30B9" w:rsidRDefault="00BF4E83"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2025</w:t>
            </w:r>
          </w:p>
          <w:p w:rsidR="00BF4E83" w:rsidRPr="00EB30B9" w:rsidRDefault="00BF4E83"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2026</w:t>
            </w:r>
          </w:p>
          <w:p w:rsidR="00BF4E83" w:rsidRPr="00EB30B9" w:rsidRDefault="00BF4E83"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2027</w:t>
            </w:r>
          </w:p>
          <w:p w:rsidR="00BF4E83" w:rsidRPr="00EB30B9" w:rsidRDefault="00BF4E83" w:rsidP="0007128C">
            <w:pPr>
              <w:spacing w:after="0" w:line="240" w:lineRule="auto"/>
              <w:jc w:val="center"/>
              <w:rPr>
                <w:rFonts w:ascii="Times New Roman" w:hAnsi="Times New Roman" w:cs="Times New Roman"/>
                <w:b/>
                <w:color w:val="000000"/>
                <w:sz w:val="24"/>
                <w:szCs w:val="24"/>
              </w:rPr>
            </w:pPr>
          </w:p>
        </w:tc>
        <w:tc>
          <w:tcPr>
            <w:tcW w:w="1332"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2028</w:t>
            </w:r>
          </w:p>
          <w:p w:rsidR="00BF4E83" w:rsidRPr="00EB30B9" w:rsidRDefault="00BF4E83" w:rsidP="0007128C">
            <w:pPr>
              <w:spacing w:after="0" w:line="240" w:lineRule="auto"/>
              <w:jc w:val="center"/>
              <w:rPr>
                <w:rFonts w:ascii="Times New Roman" w:hAnsi="Times New Roman" w:cs="Times New Roman"/>
                <w:b/>
                <w:color w:val="000000"/>
                <w:sz w:val="24"/>
                <w:szCs w:val="24"/>
              </w:rPr>
            </w:pPr>
          </w:p>
        </w:tc>
      </w:tr>
      <w:tr w:rsidR="00BF4E83" w:rsidRPr="00EB30B9" w:rsidTr="00566A00">
        <w:trPr>
          <w:cantSplit/>
          <w:trHeight w:val="300"/>
          <w:tblHeader/>
        </w:trPr>
        <w:tc>
          <w:tcPr>
            <w:tcW w:w="3513" w:type="dxa"/>
            <w:tcBorders>
              <w:top w:val="nil"/>
              <w:left w:val="single" w:sz="4" w:space="0" w:color="000000"/>
              <w:bottom w:val="single" w:sz="4" w:space="0" w:color="auto"/>
              <w:right w:val="single" w:sz="4" w:space="0" w:color="auto"/>
            </w:tcBorders>
            <w:shd w:val="clear" w:color="auto" w:fill="auto"/>
          </w:tcPr>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PG4.2.1 Uluslararası anlaşmalı kurum sayısı</w:t>
            </w:r>
          </w:p>
        </w:tc>
        <w:tc>
          <w:tcPr>
            <w:tcW w:w="1329" w:type="dxa"/>
            <w:tcBorders>
              <w:top w:val="single" w:sz="4" w:space="0" w:color="auto"/>
              <w:left w:val="single" w:sz="4" w:space="0" w:color="auto"/>
              <w:bottom w:val="single" w:sz="4" w:space="0" w:color="auto"/>
              <w:right w:val="single" w:sz="4" w:space="0" w:color="auto"/>
            </w:tcBorders>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8</w:t>
            </w:r>
          </w:p>
        </w:tc>
        <w:tc>
          <w:tcPr>
            <w:tcW w:w="1327" w:type="dxa"/>
            <w:tcBorders>
              <w:top w:val="nil"/>
              <w:left w:val="single" w:sz="4" w:space="0" w:color="auto"/>
              <w:bottom w:val="single" w:sz="4" w:space="0" w:color="auto"/>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8</w:t>
            </w:r>
          </w:p>
        </w:tc>
        <w:tc>
          <w:tcPr>
            <w:tcW w:w="1327" w:type="dxa"/>
            <w:tcBorders>
              <w:top w:val="nil"/>
              <w:left w:val="nil"/>
              <w:bottom w:val="single" w:sz="4" w:space="0" w:color="auto"/>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9</w:t>
            </w:r>
          </w:p>
        </w:tc>
        <w:tc>
          <w:tcPr>
            <w:tcW w:w="1327" w:type="dxa"/>
            <w:tcBorders>
              <w:top w:val="nil"/>
              <w:left w:val="nil"/>
              <w:bottom w:val="single" w:sz="4" w:space="0" w:color="auto"/>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9</w:t>
            </w:r>
          </w:p>
        </w:tc>
        <w:tc>
          <w:tcPr>
            <w:tcW w:w="1327" w:type="dxa"/>
            <w:tcBorders>
              <w:top w:val="nil"/>
              <w:left w:val="nil"/>
              <w:bottom w:val="single" w:sz="4" w:space="0" w:color="auto"/>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w:t>
            </w:r>
          </w:p>
        </w:tc>
        <w:tc>
          <w:tcPr>
            <w:tcW w:w="1332" w:type="dxa"/>
            <w:tcBorders>
              <w:top w:val="nil"/>
              <w:left w:val="nil"/>
              <w:bottom w:val="single" w:sz="4" w:space="0" w:color="auto"/>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10</w:t>
            </w:r>
          </w:p>
        </w:tc>
      </w:tr>
      <w:tr w:rsidR="00BF4E83" w:rsidRPr="00EB30B9" w:rsidTr="00566A00">
        <w:trPr>
          <w:cantSplit/>
          <w:trHeight w:val="300"/>
          <w:tblHeader/>
        </w:trPr>
        <w:tc>
          <w:tcPr>
            <w:tcW w:w="3513" w:type="dxa"/>
            <w:tcBorders>
              <w:top w:val="single" w:sz="4" w:space="0" w:color="auto"/>
              <w:left w:val="single" w:sz="4" w:space="0" w:color="000000"/>
              <w:bottom w:val="single" w:sz="4" w:space="0" w:color="000000"/>
              <w:right w:val="single" w:sz="4" w:space="0" w:color="auto"/>
            </w:tcBorders>
            <w:shd w:val="clear" w:color="auto" w:fill="auto"/>
          </w:tcPr>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PG4.2.2 Uluslararası değişim programları kapsamında gelen ve giden toplam öğrenci sayısı</w:t>
            </w:r>
          </w:p>
        </w:tc>
        <w:tc>
          <w:tcPr>
            <w:tcW w:w="1329" w:type="dxa"/>
            <w:tcBorders>
              <w:top w:val="single" w:sz="4" w:space="0" w:color="auto"/>
              <w:left w:val="single" w:sz="4" w:space="0" w:color="auto"/>
              <w:bottom w:val="single" w:sz="4" w:space="0" w:color="auto"/>
              <w:right w:val="single" w:sz="4" w:space="0" w:color="auto"/>
            </w:tcBorders>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327" w:type="dxa"/>
            <w:tcBorders>
              <w:top w:val="single" w:sz="4" w:space="0" w:color="auto"/>
              <w:left w:val="single" w:sz="4" w:space="0" w:color="auto"/>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327" w:type="dxa"/>
            <w:tcBorders>
              <w:top w:val="single" w:sz="4" w:space="0" w:color="auto"/>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327" w:type="dxa"/>
            <w:tcBorders>
              <w:top w:val="single" w:sz="4" w:space="0" w:color="auto"/>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27" w:type="dxa"/>
            <w:tcBorders>
              <w:top w:val="single" w:sz="4" w:space="0" w:color="auto"/>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32" w:type="dxa"/>
            <w:tcBorders>
              <w:top w:val="single" w:sz="4" w:space="0" w:color="auto"/>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w:t>
            </w:r>
          </w:p>
        </w:tc>
      </w:tr>
      <w:tr w:rsidR="00BF4E83" w:rsidRPr="00EB30B9" w:rsidTr="00566A00">
        <w:trPr>
          <w:cantSplit/>
          <w:trHeight w:val="1431"/>
          <w:tblHeader/>
        </w:trPr>
        <w:tc>
          <w:tcPr>
            <w:tcW w:w="3513" w:type="dxa"/>
            <w:tcBorders>
              <w:top w:val="nil"/>
              <w:left w:val="single" w:sz="4" w:space="0" w:color="000000"/>
              <w:bottom w:val="single" w:sz="4" w:space="0" w:color="000000"/>
              <w:right w:val="single" w:sz="4" w:space="0" w:color="auto"/>
            </w:tcBorders>
            <w:shd w:val="clear" w:color="auto" w:fill="auto"/>
          </w:tcPr>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PG4.2.3 Uluslararası değişim programları kapsamında gelen ve giden toplam personel sayısı</w:t>
            </w:r>
          </w:p>
        </w:tc>
        <w:tc>
          <w:tcPr>
            <w:tcW w:w="1329" w:type="dxa"/>
            <w:tcBorders>
              <w:top w:val="single" w:sz="4" w:space="0" w:color="auto"/>
              <w:left w:val="single" w:sz="4" w:space="0" w:color="auto"/>
              <w:bottom w:val="single" w:sz="4" w:space="0" w:color="auto"/>
              <w:right w:val="single" w:sz="4" w:space="0" w:color="auto"/>
            </w:tcBorders>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32"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r>
      <w:tr w:rsidR="00BF4E83" w:rsidRPr="00EB30B9" w:rsidTr="0056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Sorumlu Birim</w:t>
            </w:r>
          </w:p>
        </w:tc>
        <w:tc>
          <w:tcPr>
            <w:tcW w:w="7967" w:type="dxa"/>
            <w:gridSpan w:val="6"/>
            <w:shd w:val="clear" w:color="auto" w:fill="auto"/>
            <w:vAlign w:val="bottom"/>
          </w:tcPr>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Dekanlık</w:t>
            </w:r>
          </w:p>
        </w:tc>
      </w:tr>
      <w:tr w:rsidR="00BF4E83" w:rsidRPr="00EB30B9" w:rsidTr="0056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BF4E83" w:rsidRPr="00EB30B9" w:rsidRDefault="00BF4E83"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sz w:val="24"/>
                <w:szCs w:val="24"/>
              </w:rPr>
              <w:t>İşbirliği Yapılacak Birim(</w:t>
            </w:r>
            <w:proofErr w:type="spellStart"/>
            <w:r w:rsidRPr="00EB30B9">
              <w:rPr>
                <w:rFonts w:ascii="Times New Roman" w:hAnsi="Times New Roman" w:cs="Times New Roman"/>
                <w:b/>
                <w:sz w:val="24"/>
                <w:szCs w:val="24"/>
              </w:rPr>
              <w:t>ler</w:t>
            </w:r>
            <w:proofErr w:type="spellEnd"/>
            <w:r w:rsidRPr="00EB30B9">
              <w:rPr>
                <w:rFonts w:ascii="Times New Roman" w:hAnsi="Times New Roman" w:cs="Times New Roman"/>
                <w:b/>
                <w:sz w:val="24"/>
                <w:szCs w:val="24"/>
              </w:rPr>
              <w:t>)</w:t>
            </w:r>
          </w:p>
        </w:tc>
        <w:tc>
          <w:tcPr>
            <w:tcW w:w="7967" w:type="dxa"/>
            <w:gridSpan w:val="6"/>
            <w:shd w:val="clear" w:color="auto" w:fill="auto"/>
            <w:vAlign w:val="bottom"/>
          </w:tcPr>
          <w:p w:rsidR="00BF4E83" w:rsidRPr="000A7EAE" w:rsidRDefault="00BF4E83" w:rsidP="0007128C">
            <w:pPr>
              <w:pStyle w:val="ListeParagraf"/>
              <w:numPr>
                <w:ilvl w:val="0"/>
                <w:numId w:val="38"/>
              </w:numPr>
              <w:spacing w:after="0" w:line="240" w:lineRule="auto"/>
              <w:jc w:val="both"/>
              <w:rPr>
                <w:rFonts w:ascii="Times New Roman" w:hAnsi="Times New Roman" w:cs="Times New Roman"/>
                <w:color w:val="0000FF"/>
                <w:sz w:val="24"/>
                <w:szCs w:val="24"/>
              </w:rPr>
            </w:pPr>
            <w:r w:rsidRPr="000A7EAE">
              <w:rPr>
                <w:rFonts w:ascii="Times New Roman" w:hAnsi="Times New Roman" w:cs="Times New Roman"/>
                <w:sz w:val="24"/>
                <w:szCs w:val="24"/>
              </w:rPr>
              <w:t xml:space="preserve">Uluslararası İlişkiler Koordinatörlüğü (PG4.2.1, PG4.2.2, PG4.2.3) </w:t>
            </w:r>
          </w:p>
          <w:p w:rsidR="00BF4E83" w:rsidRPr="000A7EAE" w:rsidRDefault="00BF4E83" w:rsidP="0007128C">
            <w:pPr>
              <w:pStyle w:val="ListeParagraf"/>
              <w:numPr>
                <w:ilvl w:val="0"/>
                <w:numId w:val="38"/>
              </w:numPr>
              <w:spacing w:after="0" w:line="240" w:lineRule="auto"/>
              <w:jc w:val="both"/>
              <w:rPr>
                <w:rFonts w:ascii="Times New Roman" w:hAnsi="Times New Roman" w:cs="Times New Roman"/>
                <w:color w:val="0000FF"/>
                <w:sz w:val="24"/>
                <w:szCs w:val="24"/>
              </w:rPr>
            </w:pPr>
            <w:r w:rsidRPr="000A7EAE">
              <w:rPr>
                <w:rFonts w:ascii="Times New Roman" w:hAnsi="Times New Roman" w:cs="Times New Roman"/>
                <w:sz w:val="24"/>
                <w:szCs w:val="24"/>
              </w:rPr>
              <w:t>Akademik Birimler (PG4.2.1, PG4.2.2, PG4.2.3)</w:t>
            </w:r>
          </w:p>
        </w:tc>
      </w:tr>
      <w:tr w:rsidR="00BF4E83" w:rsidRPr="00EB30B9" w:rsidTr="0056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lastRenderedPageBreak/>
              <w:t>Riskler</w:t>
            </w:r>
          </w:p>
        </w:tc>
        <w:tc>
          <w:tcPr>
            <w:tcW w:w="7967" w:type="dxa"/>
            <w:gridSpan w:val="6"/>
            <w:shd w:val="clear" w:color="auto" w:fill="auto"/>
            <w:vAlign w:val="bottom"/>
          </w:tcPr>
          <w:p w:rsidR="00BF4E83" w:rsidRPr="00D76908" w:rsidRDefault="00BF4E83" w:rsidP="00D76908">
            <w:pPr>
              <w:pStyle w:val="ListeParagraf"/>
              <w:numPr>
                <w:ilvl w:val="0"/>
                <w:numId w:val="48"/>
              </w:numPr>
              <w:spacing w:after="0" w:line="240" w:lineRule="auto"/>
              <w:rPr>
                <w:rFonts w:ascii="Times New Roman" w:hAnsi="Times New Roman" w:cs="Times New Roman"/>
                <w:sz w:val="24"/>
                <w:szCs w:val="24"/>
              </w:rPr>
            </w:pPr>
            <w:r w:rsidRPr="00D76908">
              <w:rPr>
                <w:rFonts w:ascii="Times New Roman" w:hAnsi="Times New Roman" w:cs="Times New Roman"/>
                <w:sz w:val="24"/>
                <w:szCs w:val="24"/>
              </w:rPr>
              <w:t xml:space="preserve">Pandemi, deprem, göçler, savaşlar vb. nedenlerle uluslararası güvenlik sorunlarının uluslararası hareketliliği etkilemesi </w:t>
            </w:r>
          </w:p>
          <w:p w:rsidR="00BF4E83" w:rsidRPr="00EB30B9" w:rsidRDefault="00BF4E83" w:rsidP="00D76908">
            <w:pPr>
              <w:pStyle w:val="ListeParagraf"/>
              <w:numPr>
                <w:ilvl w:val="0"/>
                <w:numId w:val="48"/>
              </w:numPr>
              <w:spacing w:after="0" w:line="240" w:lineRule="auto"/>
              <w:rPr>
                <w:rFonts w:ascii="Times New Roman" w:hAnsi="Times New Roman" w:cs="Times New Roman"/>
                <w:sz w:val="24"/>
                <w:szCs w:val="24"/>
              </w:rPr>
            </w:pPr>
            <w:proofErr w:type="spellStart"/>
            <w:r w:rsidRPr="00EB30B9">
              <w:rPr>
                <w:rFonts w:ascii="Times New Roman" w:hAnsi="Times New Roman" w:cs="Times New Roman"/>
                <w:sz w:val="24"/>
                <w:szCs w:val="24"/>
              </w:rPr>
              <w:t>Pandemi</w:t>
            </w:r>
            <w:proofErr w:type="spellEnd"/>
            <w:r w:rsidRPr="00EB30B9">
              <w:rPr>
                <w:rFonts w:ascii="Times New Roman" w:hAnsi="Times New Roman" w:cs="Times New Roman"/>
                <w:sz w:val="24"/>
                <w:szCs w:val="24"/>
              </w:rPr>
              <w:t xml:space="preserve">, deprem, göçler, savaşlar </w:t>
            </w:r>
            <w:proofErr w:type="spellStart"/>
            <w:r w:rsidRPr="00EB30B9">
              <w:rPr>
                <w:rFonts w:ascii="Times New Roman" w:hAnsi="Times New Roman" w:cs="Times New Roman"/>
                <w:sz w:val="24"/>
                <w:szCs w:val="24"/>
              </w:rPr>
              <w:t>vb</w:t>
            </w:r>
            <w:proofErr w:type="spellEnd"/>
            <w:r w:rsidRPr="00EB30B9">
              <w:rPr>
                <w:rFonts w:ascii="Times New Roman" w:hAnsi="Times New Roman" w:cs="Times New Roman"/>
                <w:sz w:val="24"/>
                <w:szCs w:val="24"/>
              </w:rPr>
              <w:t xml:space="preserve"> nedenlerle ülke ve dünya ekonomisinde yaşanan sorunlar ve bunların ekonomik harcamaları olumsuz etkilemesi </w:t>
            </w:r>
          </w:p>
          <w:p w:rsidR="00BF4E83" w:rsidRPr="00EB30B9" w:rsidRDefault="00BF4E83" w:rsidP="00D76908">
            <w:pPr>
              <w:pStyle w:val="ListeParagraf"/>
              <w:numPr>
                <w:ilvl w:val="0"/>
                <w:numId w:val="48"/>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Uluslararası kurumlardaki farklı kalite standartlarının değişim anlaşmalarını olumsuz etkilemesi</w:t>
            </w:r>
          </w:p>
        </w:tc>
      </w:tr>
      <w:tr w:rsidR="00BF4E83" w:rsidRPr="00EB30B9" w:rsidTr="0056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Stratejiler</w:t>
            </w:r>
          </w:p>
        </w:tc>
        <w:tc>
          <w:tcPr>
            <w:tcW w:w="7967" w:type="dxa"/>
            <w:gridSpan w:val="6"/>
            <w:shd w:val="clear" w:color="auto" w:fill="auto"/>
            <w:vAlign w:val="bottom"/>
          </w:tcPr>
          <w:p w:rsidR="00BF4E83" w:rsidRPr="00EB30B9" w:rsidRDefault="00A11860" w:rsidP="000712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F4E83" w:rsidRPr="00EB30B9">
              <w:rPr>
                <w:rFonts w:ascii="Times New Roman" w:hAnsi="Times New Roman" w:cs="Times New Roman"/>
                <w:sz w:val="24"/>
                <w:szCs w:val="24"/>
              </w:rPr>
              <w:t xml:space="preserve"> 1. </w:t>
            </w:r>
            <w:r>
              <w:rPr>
                <w:rFonts w:ascii="Times New Roman" w:hAnsi="Times New Roman" w:cs="Times New Roman"/>
                <w:sz w:val="24"/>
                <w:szCs w:val="24"/>
              </w:rPr>
              <w:t xml:space="preserve"> </w:t>
            </w:r>
            <w:r w:rsidR="00BF4E83" w:rsidRPr="00EB30B9">
              <w:rPr>
                <w:rFonts w:ascii="Times New Roman" w:hAnsi="Times New Roman" w:cs="Times New Roman"/>
                <w:sz w:val="24"/>
                <w:szCs w:val="24"/>
              </w:rPr>
              <w:t xml:space="preserve">Uluslararası anlaşmalar yapılması </w:t>
            </w:r>
          </w:p>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     2. </w:t>
            </w:r>
            <w:r w:rsidR="00A11860">
              <w:rPr>
                <w:rFonts w:ascii="Times New Roman" w:hAnsi="Times New Roman" w:cs="Times New Roman"/>
                <w:sz w:val="24"/>
                <w:szCs w:val="24"/>
              </w:rPr>
              <w:t xml:space="preserve"> </w:t>
            </w:r>
            <w:r w:rsidRPr="00EB30B9">
              <w:rPr>
                <w:rFonts w:ascii="Times New Roman" w:hAnsi="Times New Roman" w:cs="Times New Roman"/>
                <w:sz w:val="24"/>
                <w:szCs w:val="24"/>
              </w:rPr>
              <w:t xml:space="preserve">Uluslararası İlişkiler Komisyonunun etkinliğinin artırılması </w:t>
            </w:r>
          </w:p>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     3.</w:t>
            </w:r>
            <w:r w:rsidR="00A11860">
              <w:rPr>
                <w:rFonts w:ascii="Times New Roman" w:hAnsi="Times New Roman" w:cs="Times New Roman"/>
                <w:sz w:val="24"/>
                <w:szCs w:val="24"/>
              </w:rPr>
              <w:t xml:space="preserve">  </w:t>
            </w:r>
            <w:r w:rsidRPr="00EB30B9">
              <w:rPr>
                <w:rFonts w:ascii="Times New Roman" w:hAnsi="Times New Roman" w:cs="Times New Roman"/>
                <w:sz w:val="24"/>
                <w:szCs w:val="24"/>
              </w:rPr>
              <w:t xml:space="preserve">Öğrencilerin ve öğretim elemanlarının Uluslararası hareketliliğe ilişkin              </w:t>
            </w:r>
          </w:p>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            </w:t>
            </w:r>
            <w:proofErr w:type="gramStart"/>
            <w:r w:rsidRPr="00EB30B9">
              <w:rPr>
                <w:rFonts w:ascii="Times New Roman" w:hAnsi="Times New Roman" w:cs="Times New Roman"/>
                <w:sz w:val="24"/>
                <w:szCs w:val="24"/>
              </w:rPr>
              <w:t>motivasyonlarını</w:t>
            </w:r>
            <w:proofErr w:type="gramEnd"/>
            <w:r w:rsidRPr="00EB30B9">
              <w:rPr>
                <w:rFonts w:ascii="Times New Roman" w:hAnsi="Times New Roman" w:cs="Times New Roman"/>
                <w:sz w:val="24"/>
                <w:szCs w:val="24"/>
              </w:rPr>
              <w:t xml:space="preserve"> artırıcı ve bilgilendirici eğitimlerin düzenlenmesi </w:t>
            </w:r>
          </w:p>
        </w:tc>
      </w:tr>
      <w:tr w:rsidR="00BF4E83" w:rsidRPr="00EB30B9" w:rsidTr="0056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Maliyet Tahmini</w:t>
            </w:r>
          </w:p>
        </w:tc>
        <w:tc>
          <w:tcPr>
            <w:tcW w:w="7967" w:type="dxa"/>
            <w:gridSpan w:val="6"/>
            <w:shd w:val="clear" w:color="auto" w:fill="auto"/>
            <w:vAlign w:val="bottom"/>
          </w:tcPr>
          <w:p w:rsidR="00BF4E83" w:rsidRPr="00EB30B9" w:rsidRDefault="00A11860" w:rsidP="0007128C">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7308D4" w:rsidRPr="00A11860">
              <w:rPr>
                <w:rFonts w:ascii="Times New Roman" w:hAnsi="Times New Roman" w:cs="Times New Roman"/>
                <w:color w:val="000000" w:themeColor="text1"/>
                <w:sz w:val="24"/>
                <w:szCs w:val="24"/>
              </w:rPr>
              <w:t>50.000 TL</w:t>
            </w:r>
          </w:p>
        </w:tc>
      </w:tr>
      <w:tr w:rsidR="00BF4E83" w:rsidRPr="00EB30B9" w:rsidTr="0056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Tespitler</w:t>
            </w:r>
          </w:p>
        </w:tc>
        <w:tc>
          <w:tcPr>
            <w:tcW w:w="7967" w:type="dxa"/>
            <w:gridSpan w:val="6"/>
            <w:shd w:val="clear" w:color="auto" w:fill="auto"/>
            <w:vAlign w:val="bottom"/>
          </w:tcPr>
          <w:p w:rsidR="00BF4E83" w:rsidRPr="00EB30B9" w:rsidRDefault="00BF4E83" w:rsidP="0007128C">
            <w:pPr>
              <w:spacing w:after="0" w:line="240" w:lineRule="auto"/>
              <w:ind w:left="360"/>
              <w:rPr>
                <w:rFonts w:ascii="Times New Roman" w:hAnsi="Times New Roman" w:cs="Times New Roman"/>
                <w:sz w:val="24"/>
                <w:szCs w:val="24"/>
              </w:rPr>
            </w:pPr>
            <w:r w:rsidRPr="00EB30B9">
              <w:rPr>
                <w:rFonts w:ascii="Times New Roman" w:hAnsi="Times New Roman" w:cs="Times New Roman"/>
                <w:sz w:val="24"/>
                <w:szCs w:val="24"/>
              </w:rPr>
              <w:t>1.Uluslararası hareketlilik programlarına başvurunun az olması</w:t>
            </w:r>
          </w:p>
          <w:p w:rsidR="00BF4E83" w:rsidRPr="00EB30B9" w:rsidRDefault="00BF4E83" w:rsidP="0007128C">
            <w:pPr>
              <w:spacing w:after="0" w:line="240" w:lineRule="auto"/>
              <w:ind w:left="360"/>
              <w:rPr>
                <w:rFonts w:ascii="Times New Roman" w:hAnsi="Times New Roman" w:cs="Times New Roman"/>
                <w:sz w:val="24"/>
                <w:szCs w:val="24"/>
              </w:rPr>
            </w:pPr>
            <w:r w:rsidRPr="00EB30B9">
              <w:rPr>
                <w:rFonts w:ascii="Times New Roman" w:hAnsi="Times New Roman" w:cs="Times New Roman"/>
                <w:sz w:val="24"/>
                <w:szCs w:val="24"/>
              </w:rPr>
              <w:t>2. Uluslararası hareketlilik programlarına ekonomik desteğin kısıtlı olması</w:t>
            </w:r>
          </w:p>
        </w:tc>
      </w:tr>
      <w:tr w:rsidR="00BF4E83" w:rsidRPr="00EB30B9" w:rsidTr="0056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İhtiyaçlar</w:t>
            </w:r>
          </w:p>
        </w:tc>
        <w:tc>
          <w:tcPr>
            <w:tcW w:w="7967" w:type="dxa"/>
            <w:gridSpan w:val="6"/>
            <w:shd w:val="clear" w:color="auto" w:fill="auto"/>
            <w:vAlign w:val="bottom"/>
          </w:tcPr>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       1.Uluslararsı hareketlilik programlarına başvuruların arttırılmasına yönelik  </w:t>
            </w:r>
          </w:p>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       </w:t>
            </w:r>
            <w:proofErr w:type="gramStart"/>
            <w:r w:rsidRPr="00EB30B9">
              <w:rPr>
                <w:rFonts w:ascii="Times New Roman" w:hAnsi="Times New Roman" w:cs="Times New Roman"/>
                <w:sz w:val="24"/>
                <w:szCs w:val="24"/>
              </w:rPr>
              <w:t>çalışmaların</w:t>
            </w:r>
            <w:proofErr w:type="gramEnd"/>
            <w:r w:rsidRPr="00EB30B9">
              <w:rPr>
                <w:rFonts w:ascii="Times New Roman" w:hAnsi="Times New Roman" w:cs="Times New Roman"/>
                <w:sz w:val="24"/>
                <w:szCs w:val="24"/>
              </w:rPr>
              <w:t xml:space="preserve"> yapılması</w:t>
            </w:r>
          </w:p>
        </w:tc>
      </w:tr>
    </w:tbl>
    <w:p w:rsidR="00BF4E83" w:rsidRPr="00EB30B9" w:rsidRDefault="00BF4E83" w:rsidP="0007128C">
      <w:pPr>
        <w:spacing w:after="0" w:line="240" w:lineRule="auto"/>
        <w:rPr>
          <w:rFonts w:ascii="Times New Roman" w:hAnsi="Times New Roman" w:cs="Times New Roman"/>
          <w:sz w:val="24"/>
          <w:szCs w:val="24"/>
        </w:rPr>
      </w:pPr>
    </w:p>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br w:type="page"/>
      </w:r>
    </w:p>
    <w:tbl>
      <w:tblPr>
        <w:tblW w:w="12809" w:type="dxa"/>
        <w:tblLayout w:type="fixed"/>
        <w:tblCellMar>
          <w:left w:w="85" w:type="dxa"/>
          <w:right w:w="85" w:type="dxa"/>
        </w:tblCellMar>
        <w:tblLook w:val="0400" w:firstRow="0" w:lastRow="0" w:firstColumn="0" w:lastColumn="0" w:noHBand="0" w:noVBand="1"/>
      </w:tblPr>
      <w:tblGrid>
        <w:gridCol w:w="3513"/>
        <w:gridCol w:w="1329"/>
        <w:gridCol w:w="1327"/>
        <w:gridCol w:w="1327"/>
        <w:gridCol w:w="1327"/>
        <w:gridCol w:w="1327"/>
        <w:gridCol w:w="1327"/>
        <w:gridCol w:w="1332"/>
      </w:tblGrid>
      <w:tr w:rsidR="00566A00" w:rsidRPr="00EB30B9" w:rsidTr="00566A00">
        <w:trPr>
          <w:cantSplit/>
          <w:trHeight w:val="567"/>
          <w:tblHeader/>
        </w:trPr>
        <w:tc>
          <w:tcPr>
            <w:tcW w:w="3513" w:type="dxa"/>
            <w:tcBorders>
              <w:bottom w:val="single" w:sz="4" w:space="0" w:color="000000"/>
            </w:tcBorders>
            <w:shd w:val="clear" w:color="auto" w:fill="auto"/>
            <w:vAlign w:val="center"/>
          </w:tcPr>
          <w:p w:rsidR="00566A00" w:rsidRPr="00EB30B9" w:rsidRDefault="00566A00" w:rsidP="00566A00">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lastRenderedPageBreak/>
              <w:t>Hedef Kartı Tablosu (H4.3)</w:t>
            </w:r>
          </w:p>
          <w:p w:rsidR="00566A00" w:rsidRPr="00EB30B9" w:rsidRDefault="00566A00" w:rsidP="0007128C">
            <w:pPr>
              <w:spacing w:after="0" w:line="240" w:lineRule="auto"/>
              <w:rPr>
                <w:rFonts w:ascii="Times New Roman" w:hAnsi="Times New Roman" w:cs="Times New Roman"/>
                <w:b/>
                <w:sz w:val="24"/>
                <w:szCs w:val="24"/>
              </w:rPr>
            </w:pPr>
          </w:p>
        </w:tc>
        <w:tc>
          <w:tcPr>
            <w:tcW w:w="1329" w:type="dxa"/>
            <w:tcBorders>
              <w:bottom w:val="single" w:sz="4" w:space="0" w:color="auto"/>
            </w:tcBorders>
            <w:shd w:val="clear" w:color="auto" w:fill="auto"/>
          </w:tcPr>
          <w:p w:rsidR="00566A00" w:rsidRPr="00EB30B9" w:rsidRDefault="00566A00" w:rsidP="0007128C">
            <w:pPr>
              <w:spacing w:after="0" w:line="240" w:lineRule="auto"/>
              <w:rPr>
                <w:rFonts w:ascii="Times New Roman" w:hAnsi="Times New Roman" w:cs="Times New Roman"/>
                <w:sz w:val="24"/>
                <w:szCs w:val="24"/>
              </w:rPr>
            </w:pPr>
          </w:p>
        </w:tc>
        <w:tc>
          <w:tcPr>
            <w:tcW w:w="7967" w:type="dxa"/>
            <w:gridSpan w:val="6"/>
            <w:tcBorders>
              <w:bottom w:val="single" w:sz="4" w:space="0" w:color="auto"/>
            </w:tcBorders>
            <w:shd w:val="clear" w:color="auto" w:fill="auto"/>
            <w:vAlign w:val="center"/>
          </w:tcPr>
          <w:p w:rsidR="00566A00" w:rsidRPr="00EB30B9" w:rsidRDefault="00566A00" w:rsidP="0007128C">
            <w:pPr>
              <w:spacing w:after="0" w:line="240" w:lineRule="auto"/>
              <w:rPr>
                <w:rFonts w:ascii="Times New Roman" w:hAnsi="Times New Roman" w:cs="Times New Roman"/>
                <w:sz w:val="24"/>
                <w:szCs w:val="24"/>
              </w:rPr>
            </w:pPr>
          </w:p>
        </w:tc>
      </w:tr>
      <w:tr w:rsidR="00BF4E83" w:rsidRPr="00EB30B9" w:rsidTr="00566A00">
        <w:trPr>
          <w:cantSplit/>
          <w:trHeight w:val="567"/>
          <w:tblHeader/>
        </w:trPr>
        <w:tc>
          <w:tcPr>
            <w:tcW w:w="3513"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AMAÇ (A4)</w:t>
            </w:r>
          </w:p>
        </w:tc>
        <w:tc>
          <w:tcPr>
            <w:tcW w:w="1329" w:type="dxa"/>
            <w:tcBorders>
              <w:top w:val="single" w:sz="4" w:space="0" w:color="000000"/>
              <w:left w:val="nil"/>
              <w:bottom w:val="single" w:sz="4" w:space="0" w:color="auto"/>
              <w:right w:val="nil"/>
            </w:tcBorders>
            <w:shd w:val="clear" w:color="auto" w:fill="00B0F0"/>
          </w:tcPr>
          <w:p w:rsidR="00BF4E83" w:rsidRPr="00EB30B9" w:rsidRDefault="00BF4E83" w:rsidP="0007128C">
            <w:pPr>
              <w:spacing w:after="0" w:line="240" w:lineRule="auto"/>
              <w:rPr>
                <w:rFonts w:ascii="Times New Roman" w:hAnsi="Times New Roman" w:cs="Times New Roman"/>
                <w:sz w:val="24"/>
                <w:szCs w:val="24"/>
              </w:rPr>
            </w:pPr>
          </w:p>
        </w:tc>
        <w:tc>
          <w:tcPr>
            <w:tcW w:w="7967" w:type="dxa"/>
            <w:gridSpan w:val="6"/>
            <w:tcBorders>
              <w:top w:val="single" w:sz="4" w:space="0" w:color="000000"/>
              <w:left w:val="nil"/>
              <w:bottom w:val="single" w:sz="4" w:space="0" w:color="auto"/>
              <w:right w:val="single" w:sz="4" w:space="0" w:color="000000"/>
            </w:tcBorders>
            <w:shd w:val="clear" w:color="auto" w:fill="00B0F0"/>
            <w:vAlign w:val="center"/>
          </w:tcPr>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KALİTE ODAKLI SÜRDÜRÜLEBİLİR KURUMSAL KAPASİTEYİ GELİŞTİRMEK</w:t>
            </w:r>
          </w:p>
        </w:tc>
      </w:tr>
      <w:tr w:rsidR="00BF4E83" w:rsidRPr="00EB30B9" w:rsidTr="00566A00">
        <w:trPr>
          <w:cantSplit/>
          <w:trHeight w:val="567"/>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Hedef (4.3)</w:t>
            </w:r>
          </w:p>
        </w:tc>
        <w:tc>
          <w:tcPr>
            <w:tcW w:w="9296" w:type="dxa"/>
            <w:gridSpan w:val="7"/>
            <w:tcBorders>
              <w:top w:val="single" w:sz="4" w:space="0" w:color="auto"/>
              <w:left w:val="single" w:sz="4" w:space="0" w:color="auto"/>
              <w:bottom w:val="single" w:sz="4" w:space="0" w:color="auto"/>
              <w:right w:val="single" w:sz="4" w:space="0" w:color="auto"/>
            </w:tcBorders>
          </w:tcPr>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İnsan kaynaklarının nitelik ve niceliğinin artırılması</w:t>
            </w:r>
          </w:p>
        </w:tc>
      </w:tr>
      <w:tr w:rsidR="00BF4E83" w:rsidRPr="00EB30B9" w:rsidTr="00566A00">
        <w:trPr>
          <w:cantSplit/>
          <w:trHeight w:val="567"/>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BF4E83" w:rsidRPr="00EB30B9" w:rsidRDefault="00BF4E83"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İlgili Olduğu</w:t>
            </w:r>
            <w:r w:rsidRPr="00EB30B9">
              <w:rPr>
                <w:rFonts w:ascii="Times New Roman" w:hAnsi="Times New Roman" w:cs="Times New Roman"/>
                <w:b/>
                <w:color w:val="000000"/>
                <w:sz w:val="24"/>
                <w:szCs w:val="24"/>
              </w:rPr>
              <w:br/>
              <w:t>Program/Alt Program Adı</w:t>
            </w:r>
          </w:p>
        </w:tc>
        <w:tc>
          <w:tcPr>
            <w:tcW w:w="9296" w:type="dxa"/>
            <w:gridSpan w:val="7"/>
            <w:tcBorders>
              <w:top w:val="single" w:sz="4" w:space="0" w:color="auto"/>
              <w:left w:val="single" w:sz="4" w:space="0" w:color="auto"/>
              <w:bottom w:val="single" w:sz="4" w:space="0" w:color="auto"/>
              <w:right w:val="single" w:sz="4" w:space="0" w:color="auto"/>
            </w:tcBorders>
          </w:tcPr>
          <w:p w:rsidR="00BF4E83" w:rsidRPr="00EB30B9" w:rsidRDefault="000A7EAE" w:rsidP="0007128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Yönetim ve Destek Programı</w:t>
            </w:r>
          </w:p>
        </w:tc>
      </w:tr>
      <w:tr w:rsidR="00BF4E83" w:rsidRPr="00EB30B9" w:rsidTr="00566A00">
        <w:trPr>
          <w:cantSplit/>
          <w:trHeight w:val="600"/>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BF4E83" w:rsidRPr="00EB30B9" w:rsidRDefault="00BF4E83"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Amacın İlişkili Olduğu Alt Program Hedefi</w:t>
            </w:r>
          </w:p>
        </w:tc>
        <w:tc>
          <w:tcPr>
            <w:tcW w:w="9296" w:type="dxa"/>
            <w:gridSpan w:val="7"/>
            <w:tcBorders>
              <w:top w:val="single" w:sz="4" w:space="0" w:color="auto"/>
              <w:left w:val="single" w:sz="4" w:space="0" w:color="auto"/>
              <w:bottom w:val="single" w:sz="4" w:space="0" w:color="auto"/>
              <w:right w:val="single" w:sz="4" w:space="0" w:color="auto"/>
            </w:tcBorders>
          </w:tcPr>
          <w:p w:rsidR="00BF4E83" w:rsidRPr="00EB30B9" w:rsidRDefault="00BF4E83" w:rsidP="0007128C">
            <w:pPr>
              <w:spacing w:after="0" w:line="240" w:lineRule="auto"/>
              <w:rPr>
                <w:rFonts w:ascii="Times New Roman" w:hAnsi="Times New Roman" w:cs="Times New Roman"/>
                <w:color w:val="000000"/>
                <w:sz w:val="24"/>
                <w:szCs w:val="24"/>
              </w:rPr>
            </w:pPr>
            <w:r w:rsidRPr="00EB30B9">
              <w:rPr>
                <w:rFonts w:ascii="Times New Roman" w:hAnsi="Times New Roman" w:cs="Times New Roman"/>
                <w:sz w:val="24"/>
                <w:szCs w:val="24"/>
              </w:rPr>
              <w:t>-</w:t>
            </w:r>
          </w:p>
        </w:tc>
      </w:tr>
      <w:tr w:rsidR="00BF4E83" w:rsidRPr="00EB30B9" w:rsidTr="00566A00">
        <w:trPr>
          <w:cantSplit/>
          <w:trHeight w:val="850"/>
          <w:tblHeader/>
        </w:trPr>
        <w:tc>
          <w:tcPr>
            <w:tcW w:w="3513" w:type="dxa"/>
            <w:tcBorders>
              <w:top w:val="nil"/>
              <w:left w:val="single" w:sz="4" w:space="0" w:color="000000"/>
              <w:bottom w:val="single" w:sz="4" w:space="0" w:color="000000"/>
              <w:right w:val="single" w:sz="4" w:space="0" w:color="auto"/>
            </w:tcBorders>
            <w:shd w:val="clear" w:color="auto" w:fill="auto"/>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Performans Göstergeleri</w:t>
            </w:r>
          </w:p>
        </w:tc>
        <w:tc>
          <w:tcPr>
            <w:tcW w:w="1329" w:type="dxa"/>
            <w:tcBorders>
              <w:top w:val="single" w:sz="4" w:space="0" w:color="auto"/>
              <w:left w:val="single" w:sz="4" w:space="0" w:color="auto"/>
              <w:bottom w:val="single" w:sz="4" w:space="0" w:color="auto"/>
              <w:right w:val="single" w:sz="4" w:space="0" w:color="auto"/>
            </w:tcBorders>
          </w:tcPr>
          <w:p w:rsidR="00BF4E83" w:rsidRPr="00EB30B9" w:rsidRDefault="00BF4E83"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Hedefe Etkisi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b/>
                <w:sz w:val="24"/>
                <w:szCs w:val="24"/>
              </w:rPr>
            </w:pPr>
            <w:r w:rsidRPr="00EB30B9">
              <w:rPr>
                <w:rFonts w:ascii="Times New Roman" w:hAnsi="Times New Roman" w:cs="Times New Roman"/>
                <w:b/>
                <w:sz w:val="24"/>
                <w:szCs w:val="24"/>
              </w:rPr>
              <w:t>Plan Dönemi Başlangıç Değeri (2023)</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2024</w:t>
            </w:r>
          </w:p>
          <w:p w:rsidR="00BF4E83" w:rsidRPr="00EB30B9" w:rsidRDefault="00BF4E83"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2025</w:t>
            </w:r>
          </w:p>
          <w:p w:rsidR="00BF4E83" w:rsidRPr="00EB30B9" w:rsidRDefault="00BF4E83"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2026</w:t>
            </w:r>
          </w:p>
          <w:p w:rsidR="00BF4E83" w:rsidRPr="00EB30B9" w:rsidRDefault="00BF4E83" w:rsidP="0007128C">
            <w:pPr>
              <w:spacing w:after="0" w:line="240" w:lineRule="auto"/>
              <w:jc w:val="center"/>
              <w:rPr>
                <w:rFonts w:ascii="Times New Roman" w:hAnsi="Times New Roman" w:cs="Times New Roman"/>
                <w:b/>
                <w:color w:val="000000"/>
                <w:sz w:val="24"/>
                <w:szCs w:val="24"/>
              </w:rPr>
            </w:pP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2027</w:t>
            </w:r>
          </w:p>
          <w:p w:rsidR="00BF4E83" w:rsidRPr="00EB30B9" w:rsidRDefault="00BF4E83" w:rsidP="0007128C">
            <w:pPr>
              <w:spacing w:after="0" w:line="240" w:lineRule="auto"/>
              <w:jc w:val="center"/>
              <w:rPr>
                <w:rFonts w:ascii="Times New Roman" w:hAnsi="Times New Roman" w:cs="Times New Roman"/>
                <w:b/>
                <w:color w:val="000000"/>
                <w:sz w:val="24"/>
                <w:szCs w:val="24"/>
              </w:rPr>
            </w:pPr>
          </w:p>
        </w:tc>
        <w:tc>
          <w:tcPr>
            <w:tcW w:w="1332"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b/>
                <w:color w:val="000000"/>
                <w:sz w:val="24"/>
                <w:szCs w:val="24"/>
              </w:rPr>
            </w:pPr>
            <w:r w:rsidRPr="00EB30B9">
              <w:rPr>
                <w:rFonts w:ascii="Times New Roman" w:hAnsi="Times New Roman" w:cs="Times New Roman"/>
                <w:b/>
                <w:color w:val="000000"/>
                <w:sz w:val="24"/>
                <w:szCs w:val="24"/>
              </w:rPr>
              <w:t>2028</w:t>
            </w:r>
          </w:p>
          <w:p w:rsidR="00BF4E83" w:rsidRPr="00EB30B9" w:rsidRDefault="00BF4E83" w:rsidP="0007128C">
            <w:pPr>
              <w:spacing w:after="0" w:line="240" w:lineRule="auto"/>
              <w:jc w:val="center"/>
              <w:rPr>
                <w:rFonts w:ascii="Times New Roman" w:hAnsi="Times New Roman" w:cs="Times New Roman"/>
                <w:b/>
                <w:color w:val="000000"/>
                <w:sz w:val="24"/>
                <w:szCs w:val="24"/>
              </w:rPr>
            </w:pPr>
          </w:p>
        </w:tc>
      </w:tr>
      <w:tr w:rsidR="00BF4E83" w:rsidRPr="00EB30B9" w:rsidTr="00566A00">
        <w:trPr>
          <w:cantSplit/>
          <w:trHeight w:val="300"/>
          <w:tblHeader/>
        </w:trPr>
        <w:tc>
          <w:tcPr>
            <w:tcW w:w="3513" w:type="dxa"/>
            <w:tcBorders>
              <w:top w:val="nil"/>
              <w:left w:val="single" w:sz="4" w:space="0" w:color="000000"/>
              <w:bottom w:val="single" w:sz="4" w:space="0" w:color="000000"/>
              <w:right w:val="single" w:sz="4" w:space="0" w:color="auto"/>
            </w:tcBorders>
            <w:shd w:val="clear" w:color="auto" w:fill="auto"/>
          </w:tcPr>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PG4.3.1 Akademik ve idari personel sayısı</w:t>
            </w:r>
          </w:p>
        </w:tc>
        <w:tc>
          <w:tcPr>
            <w:tcW w:w="1329" w:type="dxa"/>
            <w:tcBorders>
              <w:top w:val="single" w:sz="4" w:space="0" w:color="auto"/>
              <w:left w:val="single" w:sz="4" w:space="0" w:color="auto"/>
              <w:bottom w:val="single" w:sz="4" w:space="0" w:color="auto"/>
              <w:right w:val="single" w:sz="4" w:space="0" w:color="auto"/>
            </w:tcBorders>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59</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59</w:t>
            </w: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60</w:t>
            </w: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60</w:t>
            </w: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61</w:t>
            </w:r>
          </w:p>
        </w:tc>
        <w:tc>
          <w:tcPr>
            <w:tcW w:w="1332"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62</w:t>
            </w:r>
          </w:p>
        </w:tc>
      </w:tr>
      <w:tr w:rsidR="00BF4E83" w:rsidRPr="00EB30B9" w:rsidTr="00566A00">
        <w:trPr>
          <w:cantSplit/>
          <w:trHeight w:val="300"/>
          <w:tblHeader/>
        </w:trPr>
        <w:tc>
          <w:tcPr>
            <w:tcW w:w="3513" w:type="dxa"/>
            <w:tcBorders>
              <w:top w:val="nil"/>
              <w:left w:val="single" w:sz="4" w:space="0" w:color="000000"/>
              <w:bottom w:val="single" w:sz="4" w:space="0" w:color="000000"/>
              <w:right w:val="single" w:sz="4" w:space="0" w:color="auto"/>
            </w:tcBorders>
            <w:shd w:val="clear" w:color="auto" w:fill="auto"/>
          </w:tcPr>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PG4.3.2 Akademik personelin mesleki gelişimine yönelik eğitim sayısı</w:t>
            </w:r>
          </w:p>
        </w:tc>
        <w:tc>
          <w:tcPr>
            <w:tcW w:w="1329" w:type="dxa"/>
            <w:tcBorders>
              <w:top w:val="single" w:sz="4" w:space="0" w:color="auto"/>
              <w:left w:val="single" w:sz="4" w:space="0" w:color="auto"/>
              <w:bottom w:val="single" w:sz="4" w:space="0" w:color="auto"/>
              <w:right w:val="single" w:sz="4" w:space="0" w:color="auto"/>
            </w:tcBorders>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4</w:t>
            </w: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5</w:t>
            </w:r>
          </w:p>
        </w:tc>
        <w:tc>
          <w:tcPr>
            <w:tcW w:w="1332"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6</w:t>
            </w:r>
          </w:p>
        </w:tc>
      </w:tr>
      <w:tr w:rsidR="00BF4E83" w:rsidRPr="00EB30B9" w:rsidTr="00566A00">
        <w:trPr>
          <w:cantSplit/>
          <w:trHeight w:val="300"/>
          <w:tblHeader/>
        </w:trPr>
        <w:tc>
          <w:tcPr>
            <w:tcW w:w="3513" w:type="dxa"/>
            <w:tcBorders>
              <w:top w:val="nil"/>
              <w:left w:val="single" w:sz="4" w:space="0" w:color="000000"/>
              <w:bottom w:val="single" w:sz="4" w:space="0" w:color="000000"/>
              <w:right w:val="single" w:sz="4" w:space="0" w:color="auto"/>
            </w:tcBorders>
            <w:shd w:val="clear" w:color="auto" w:fill="auto"/>
          </w:tcPr>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PG4.3.3 Hizmet içi eğitimden yararlanan idari personel sayısı</w:t>
            </w:r>
          </w:p>
        </w:tc>
        <w:tc>
          <w:tcPr>
            <w:tcW w:w="1329" w:type="dxa"/>
            <w:tcBorders>
              <w:top w:val="single" w:sz="4" w:space="0" w:color="auto"/>
              <w:left w:val="single" w:sz="4" w:space="0" w:color="auto"/>
              <w:bottom w:val="single" w:sz="4" w:space="0" w:color="auto"/>
              <w:right w:val="single" w:sz="4" w:space="0" w:color="auto"/>
            </w:tcBorders>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1</w:t>
            </w:r>
          </w:p>
        </w:tc>
        <w:tc>
          <w:tcPr>
            <w:tcW w:w="1327" w:type="dxa"/>
            <w:tcBorders>
              <w:top w:val="nil"/>
              <w:left w:val="single" w:sz="4" w:space="0" w:color="auto"/>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2</w:t>
            </w:r>
          </w:p>
        </w:tc>
        <w:tc>
          <w:tcPr>
            <w:tcW w:w="1327"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3</w:t>
            </w:r>
          </w:p>
        </w:tc>
        <w:tc>
          <w:tcPr>
            <w:tcW w:w="1332" w:type="dxa"/>
            <w:tcBorders>
              <w:top w:val="nil"/>
              <w:left w:val="nil"/>
              <w:bottom w:val="single" w:sz="4" w:space="0" w:color="000000"/>
              <w:right w:val="single" w:sz="4" w:space="0" w:color="000000"/>
            </w:tcBorders>
            <w:shd w:val="clear" w:color="auto" w:fill="auto"/>
            <w:vAlign w:val="center"/>
          </w:tcPr>
          <w:p w:rsidR="00BF4E83" w:rsidRPr="00EB30B9" w:rsidRDefault="00BF4E83" w:rsidP="0007128C">
            <w:pPr>
              <w:spacing w:after="0" w:line="240" w:lineRule="auto"/>
              <w:jc w:val="center"/>
              <w:rPr>
                <w:rFonts w:ascii="Times New Roman" w:hAnsi="Times New Roman" w:cs="Times New Roman"/>
                <w:sz w:val="24"/>
                <w:szCs w:val="24"/>
              </w:rPr>
            </w:pPr>
            <w:r w:rsidRPr="00EB30B9">
              <w:rPr>
                <w:rFonts w:ascii="Times New Roman" w:hAnsi="Times New Roman" w:cs="Times New Roman"/>
                <w:sz w:val="24"/>
                <w:szCs w:val="24"/>
              </w:rPr>
              <w:t>3</w:t>
            </w:r>
          </w:p>
        </w:tc>
      </w:tr>
      <w:tr w:rsidR="00BF4E83" w:rsidRPr="00EB30B9" w:rsidTr="0056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Sorumlu Birim</w:t>
            </w:r>
          </w:p>
        </w:tc>
        <w:tc>
          <w:tcPr>
            <w:tcW w:w="7967" w:type="dxa"/>
            <w:gridSpan w:val="6"/>
            <w:shd w:val="clear" w:color="auto" w:fill="auto"/>
            <w:vAlign w:val="bottom"/>
          </w:tcPr>
          <w:p w:rsidR="00BF4E83" w:rsidRPr="00EB30B9" w:rsidRDefault="00BF4E83" w:rsidP="0007128C">
            <w:p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Dekanlık</w:t>
            </w:r>
          </w:p>
        </w:tc>
      </w:tr>
      <w:tr w:rsidR="00BF4E83" w:rsidRPr="00EB30B9" w:rsidTr="0056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BF4E83" w:rsidRPr="00EB30B9" w:rsidRDefault="00BF4E83" w:rsidP="0007128C">
            <w:pPr>
              <w:spacing w:after="0" w:line="240" w:lineRule="auto"/>
              <w:rPr>
                <w:rFonts w:ascii="Times New Roman" w:hAnsi="Times New Roman" w:cs="Times New Roman"/>
                <w:b/>
                <w:color w:val="000000"/>
                <w:sz w:val="24"/>
                <w:szCs w:val="24"/>
              </w:rPr>
            </w:pPr>
            <w:r w:rsidRPr="00EB30B9">
              <w:rPr>
                <w:rFonts w:ascii="Times New Roman" w:hAnsi="Times New Roman" w:cs="Times New Roman"/>
                <w:b/>
                <w:sz w:val="24"/>
                <w:szCs w:val="24"/>
              </w:rPr>
              <w:t>İşbirliği Yapılacak Birim(</w:t>
            </w:r>
            <w:proofErr w:type="spellStart"/>
            <w:r w:rsidRPr="00EB30B9">
              <w:rPr>
                <w:rFonts w:ascii="Times New Roman" w:hAnsi="Times New Roman" w:cs="Times New Roman"/>
                <w:b/>
                <w:sz w:val="24"/>
                <w:szCs w:val="24"/>
              </w:rPr>
              <w:t>ler</w:t>
            </w:r>
            <w:proofErr w:type="spellEnd"/>
            <w:r w:rsidRPr="00EB30B9">
              <w:rPr>
                <w:rFonts w:ascii="Times New Roman" w:hAnsi="Times New Roman" w:cs="Times New Roman"/>
                <w:b/>
                <w:sz w:val="24"/>
                <w:szCs w:val="24"/>
              </w:rPr>
              <w:t>)</w:t>
            </w:r>
          </w:p>
        </w:tc>
        <w:tc>
          <w:tcPr>
            <w:tcW w:w="7967" w:type="dxa"/>
            <w:gridSpan w:val="6"/>
            <w:shd w:val="clear" w:color="auto" w:fill="auto"/>
            <w:vAlign w:val="bottom"/>
          </w:tcPr>
          <w:p w:rsidR="00BF4E83" w:rsidRPr="000A7EAE" w:rsidRDefault="00BF4E83" w:rsidP="0007128C">
            <w:pPr>
              <w:pStyle w:val="ListeParagraf"/>
              <w:numPr>
                <w:ilvl w:val="0"/>
                <w:numId w:val="39"/>
              </w:numPr>
              <w:spacing w:after="0" w:line="240" w:lineRule="auto"/>
              <w:jc w:val="both"/>
              <w:rPr>
                <w:rFonts w:ascii="Times New Roman" w:hAnsi="Times New Roman" w:cs="Times New Roman"/>
                <w:color w:val="0000FF"/>
                <w:sz w:val="24"/>
                <w:szCs w:val="24"/>
              </w:rPr>
            </w:pPr>
            <w:r w:rsidRPr="000A7EAE">
              <w:rPr>
                <w:rFonts w:ascii="Times New Roman" w:hAnsi="Times New Roman" w:cs="Times New Roman"/>
                <w:sz w:val="24"/>
                <w:szCs w:val="24"/>
              </w:rPr>
              <w:t>Tüm Birimler (PG4.3.1, PG4.3.2, PG4.3.3)</w:t>
            </w:r>
          </w:p>
          <w:p w:rsidR="00BF4E83" w:rsidRPr="00EB30B9" w:rsidRDefault="00BF4E83" w:rsidP="0007128C">
            <w:pPr>
              <w:spacing w:after="0" w:line="240" w:lineRule="auto"/>
              <w:jc w:val="both"/>
              <w:rPr>
                <w:rFonts w:ascii="Times New Roman" w:hAnsi="Times New Roman" w:cs="Times New Roman"/>
                <w:color w:val="0000FF"/>
                <w:sz w:val="24"/>
                <w:szCs w:val="24"/>
              </w:rPr>
            </w:pPr>
          </w:p>
        </w:tc>
      </w:tr>
      <w:tr w:rsidR="00BF4E83" w:rsidRPr="00EB30B9" w:rsidTr="0056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Riskler</w:t>
            </w:r>
          </w:p>
        </w:tc>
        <w:tc>
          <w:tcPr>
            <w:tcW w:w="7967" w:type="dxa"/>
            <w:gridSpan w:val="6"/>
            <w:shd w:val="clear" w:color="auto" w:fill="auto"/>
            <w:vAlign w:val="bottom"/>
          </w:tcPr>
          <w:p w:rsidR="00BF4E83" w:rsidRPr="00EB30B9" w:rsidRDefault="00BF4E83" w:rsidP="0007128C">
            <w:pPr>
              <w:pStyle w:val="ListeParagraf"/>
              <w:numPr>
                <w:ilvl w:val="0"/>
                <w:numId w:val="39"/>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İnsan kaynaklarının geliştirilmesine ilişkin ödeneklerin sınırlı miktarlarda ayrılmış olması </w:t>
            </w:r>
          </w:p>
          <w:p w:rsidR="00BF4E83" w:rsidRPr="00EB30B9" w:rsidRDefault="00BF4E83" w:rsidP="0007128C">
            <w:pPr>
              <w:pStyle w:val="ListeParagraf"/>
              <w:numPr>
                <w:ilvl w:val="0"/>
                <w:numId w:val="39"/>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Mesleki gelişime yönelik eğitimlere katılım </w:t>
            </w:r>
            <w:proofErr w:type="gramStart"/>
            <w:r w:rsidRPr="00EB30B9">
              <w:rPr>
                <w:rFonts w:ascii="Times New Roman" w:hAnsi="Times New Roman" w:cs="Times New Roman"/>
                <w:sz w:val="24"/>
                <w:szCs w:val="24"/>
              </w:rPr>
              <w:t>motivasyonundaki</w:t>
            </w:r>
            <w:proofErr w:type="gramEnd"/>
            <w:r w:rsidRPr="00EB30B9">
              <w:rPr>
                <w:rFonts w:ascii="Times New Roman" w:hAnsi="Times New Roman" w:cs="Times New Roman"/>
                <w:sz w:val="24"/>
                <w:szCs w:val="24"/>
              </w:rPr>
              <w:t xml:space="preserve"> eksiklik</w:t>
            </w:r>
          </w:p>
          <w:p w:rsidR="00BF4E83" w:rsidRPr="00EB30B9" w:rsidRDefault="00BF4E83" w:rsidP="0007128C">
            <w:pPr>
              <w:pStyle w:val="ListeParagraf"/>
              <w:numPr>
                <w:ilvl w:val="0"/>
                <w:numId w:val="39"/>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Akademik kadrolarda fakültemize ayrılan sayının kısıtlı olması</w:t>
            </w:r>
          </w:p>
        </w:tc>
      </w:tr>
      <w:tr w:rsidR="00BF4E83" w:rsidRPr="00EB30B9" w:rsidTr="0056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lastRenderedPageBreak/>
              <w:t>Stratejiler</w:t>
            </w:r>
          </w:p>
        </w:tc>
        <w:tc>
          <w:tcPr>
            <w:tcW w:w="7967" w:type="dxa"/>
            <w:gridSpan w:val="6"/>
            <w:shd w:val="clear" w:color="auto" w:fill="auto"/>
            <w:vAlign w:val="bottom"/>
          </w:tcPr>
          <w:p w:rsidR="00BF4E83" w:rsidRPr="00EB30B9" w:rsidRDefault="00BF4E83" w:rsidP="0007128C">
            <w:pPr>
              <w:pStyle w:val="ListeParagraf"/>
              <w:numPr>
                <w:ilvl w:val="0"/>
                <w:numId w:val="30"/>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Fakültenin tüm anabilim dallarında öğretim elemanı başına düşen öğrenci sayısına göre uygun sayıda öğretim elemanı alınması</w:t>
            </w:r>
          </w:p>
          <w:p w:rsidR="00BF4E83" w:rsidRPr="00EB30B9" w:rsidRDefault="00BF4E83" w:rsidP="0007128C">
            <w:pPr>
              <w:pStyle w:val="ListeParagraf"/>
              <w:numPr>
                <w:ilvl w:val="0"/>
                <w:numId w:val="30"/>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İdari personelin niteliğini artırmak üzere düzenli </w:t>
            </w:r>
            <w:proofErr w:type="spellStart"/>
            <w:r w:rsidRPr="00EB30B9">
              <w:rPr>
                <w:rFonts w:ascii="Times New Roman" w:hAnsi="Times New Roman" w:cs="Times New Roman"/>
                <w:sz w:val="24"/>
                <w:szCs w:val="24"/>
              </w:rPr>
              <w:t>hizmetiçi</w:t>
            </w:r>
            <w:proofErr w:type="spellEnd"/>
            <w:r w:rsidRPr="00EB30B9">
              <w:rPr>
                <w:rFonts w:ascii="Times New Roman" w:hAnsi="Times New Roman" w:cs="Times New Roman"/>
                <w:sz w:val="24"/>
                <w:szCs w:val="24"/>
              </w:rPr>
              <w:t xml:space="preserve"> eğitimlerin yapılması</w:t>
            </w:r>
          </w:p>
          <w:p w:rsidR="00BF4E83" w:rsidRPr="00EB30B9" w:rsidRDefault="00BF4E83" w:rsidP="0007128C">
            <w:pPr>
              <w:pStyle w:val="ListeParagraf"/>
              <w:numPr>
                <w:ilvl w:val="0"/>
                <w:numId w:val="30"/>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Kurum personeline aidiyet duygusunun arttırıcı faaliyetleri düzenlenmesi</w:t>
            </w:r>
          </w:p>
        </w:tc>
      </w:tr>
      <w:tr w:rsidR="00BF4E83" w:rsidRPr="00EB30B9" w:rsidTr="0056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Maliyet Tahmini</w:t>
            </w:r>
          </w:p>
        </w:tc>
        <w:tc>
          <w:tcPr>
            <w:tcW w:w="7967" w:type="dxa"/>
            <w:gridSpan w:val="6"/>
            <w:shd w:val="clear" w:color="auto" w:fill="auto"/>
            <w:vAlign w:val="bottom"/>
          </w:tcPr>
          <w:p w:rsidR="00BF4E83" w:rsidRPr="00EB30B9" w:rsidRDefault="00A11860" w:rsidP="0007128C">
            <w:pPr>
              <w:pStyle w:val="ListeParagraf"/>
              <w:spacing w:after="0" w:line="240" w:lineRule="auto"/>
              <w:rPr>
                <w:rFonts w:ascii="Times New Roman" w:hAnsi="Times New Roman" w:cs="Times New Roman"/>
                <w:sz w:val="24"/>
                <w:szCs w:val="24"/>
              </w:rPr>
            </w:pPr>
            <w:r w:rsidRPr="00A11860">
              <w:rPr>
                <w:rFonts w:ascii="Times New Roman" w:hAnsi="Times New Roman" w:cs="Times New Roman"/>
                <w:color w:val="000000" w:themeColor="text1"/>
                <w:sz w:val="24"/>
                <w:szCs w:val="24"/>
              </w:rPr>
              <w:t>15.000</w:t>
            </w:r>
          </w:p>
        </w:tc>
      </w:tr>
      <w:tr w:rsidR="00BF4E83" w:rsidRPr="00EB30B9" w:rsidTr="0056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Tespitler</w:t>
            </w:r>
          </w:p>
        </w:tc>
        <w:tc>
          <w:tcPr>
            <w:tcW w:w="7967" w:type="dxa"/>
            <w:gridSpan w:val="6"/>
            <w:shd w:val="clear" w:color="auto" w:fill="auto"/>
            <w:vAlign w:val="bottom"/>
          </w:tcPr>
          <w:p w:rsidR="00BF4E83" w:rsidRPr="00EB30B9" w:rsidRDefault="00BF4E83" w:rsidP="0007128C">
            <w:pPr>
              <w:spacing w:after="0" w:line="240" w:lineRule="auto"/>
              <w:ind w:left="360"/>
              <w:rPr>
                <w:rFonts w:ascii="Times New Roman" w:hAnsi="Times New Roman" w:cs="Times New Roman"/>
                <w:sz w:val="24"/>
                <w:szCs w:val="24"/>
              </w:rPr>
            </w:pPr>
            <w:r w:rsidRPr="00EB30B9">
              <w:rPr>
                <w:rFonts w:ascii="Times New Roman" w:hAnsi="Times New Roman" w:cs="Times New Roman"/>
                <w:sz w:val="24"/>
                <w:szCs w:val="24"/>
              </w:rPr>
              <w:t xml:space="preserve">1. .Hizmet içi eğitimlerin bir program çerçevesinde yürütülmemesi </w:t>
            </w:r>
          </w:p>
          <w:p w:rsidR="00BF4E83" w:rsidRPr="00EB30B9" w:rsidRDefault="00BF4E83" w:rsidP="0007128C">
            <w:pPr>
              <w:spacing w:after="0" w:line="240" w:lineRule="auto"/>
              <w:ind w:left="360"/>
              <w:rPr>
                <w:rFonts w:ascii="Times New Roman" w:hAnsi="Times New Roman" w:cs="Times New Roman"/>
                <w:sz w:val="24"/>
                <w:szCs w:val="24"/>
              </w:rPr>
            </w:pPr>
            <w:r w:rsidRPr="00EB30B9">
              <w:rPr>
                <w:rFonts w:ascii="Times New Roman" w:hAnsi="Times New Roman" w:cs="Times New Roman"/>
                <w:sz w:val="24"/>
                <w:szCs w:val="24"/>
              </w:rPr>
              <w:t>2. Mesleki eğitimlerin sistematik hale getirilmemiş olması</w:t>
            </w:r>
          </w:p>
          <w:p w:rsidR="00BF4E83" w:rsidRPr="00EB30B9" w:rsidRDefault="00BF4E83" w:rsidP="0007128C">
            <w:pPr>
              <w:spacing w:after="0" w:line="240" w:lineRule="auto"/>
              <w:ind w:left="360"/>
              <w:rPr>
                <w:rFonts w:ascii="Times New Roman" w:hAnsi="Times New Roman" w:cs="Times New Roman"/>
                <w:sz w:val="24"/>
                <w:szCs w:val="24"/>
              </w:rPr>
            </w:pPr>
            <w:r w:rsidRPr="00EB30B9">
              <w:rPr>
                <w:rFonts w:ascii="Times New Roman" w:hAnsi="Times New Roman" w:cs="Times New Roman"/>
                <w:sz w:val="24"/>
                <w:szCs w:val="24"/>
              </w:rPr>
              <w:t xml:space="preserve">3. Akademik ve idari </w:t>
            </w:r>
            <w:proofErr w:type="gramStart"/>
            <w:r w:rsidRPr="00EB30B9">
              <w:rPr>
                <w:rFonts w:ascii="Times New Roman" w:hAnsi="Times New Roman" w:cs="Times New Roman"/>
                <w:sz w:val="24"/>
                <w:szCs w:val="24"/>
              </w:rPr>
              <w:t>personel  sayısının</w:t>
            </w:r>
            <w:proofErr w:type="gramEnd"/>
            <w:r w:rsidRPr="00EB30B9">
              <w:rPr>
                <w:rFonts w:ascii="Times New Roman" w:hAnsi="Times New Roman" w:cs="Times New Roman"/>
                <w:sz w:val="24"/>
                <w:szCs w:val="24"/>
              </w:rPr>
              <w:t xml:space="preserve"> istenilen düzeyde olmaması</w:t>
            </w:r>
          </w:p>
        </w:tc>
      </w:tr>
      <w:tr w:rsidR="00BF4E83" w:rsidRPr="00EB30B9" w:rsidTr="00566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0"/>
          <w:tblHeader/>
        </w:trPr>
        <w:tc>
          <w:tcPr>
            <w:tcW w:w="4842" w:type="dxa"/>
            <w:gridSpan w:val="2"/>
            <w:vAlign w:val="center"/>
          </w:tcPr>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t>İhtiyaçlar</w:t>
            </w:r>
          </w:p>
        </w:tc>
        <w:tc>
          <w:tcPr>
            <w:tcW w:w="7967" w:type="dxa"/>
            <w:gridSpan w:val="6"/>
            <w:shd w:val="clear" w:color="auto" w:fill="auto"/>
            <w:vAlign w:val="bottom"/>
          </w:tcPr>
          <w:p w:rsidR="00BF4E83" w:rsidRPr="00EB30B9" w:rsidRDefault="00BF4E83" w:rsidP="0007128C">
            <w:pPr>
              <w:pStyle w:val="ListeParagraf"/>
              <w:numPr>
                <w:ilvl w:val="0"/>
                <w:numId w:val="31"/>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 xml:space="preserve">Akademik ve idari </w:t>
            </w:r>
            <w:proofErr w:type="gramStart"/>
            <w:r w:rsidRPr="00EB30B9">
              <w:rPr>
                <w:rFonts w:ascii="Times New Roman" w:hAnsi="Times New Roman" w:cs="Times New Roman"/>
                <w:sz w:val="24"/>
                <w:szCs w:val="24"/>
              </w:rPr>
              <w:t>personel  sayısının</w:t>
            </w:r>
            <w:proofErr w:type="gramEnd"/>
            <w:r w:rsidRPr="00EB30B9">
              <w:rPr>
                <w:rFonts w:ascii="Times New Roman" w:hAnsi="Times New Roman" w:cs="Times New Roman"/>
                <w:sz w:val="24"/>
                <w:szCs w:val="24"/>
              </w:rPr>
              <w:t xml:space="preserve"> arttırılması</w:t>
            </w:r>
          </w:p>
          <w:p w:rsidR="00BF4E83" w:rsidRPr="00EB30B9" w:rsidRDefault="00BF4E83" w:rsidP="0007128C">
            <w:pPr>
              <w:pStyle w:val="ListeParagraf"/>
              <w:numPr>
                <w:ilvl w:val="0"/>
                <w:numId w:val="31"/>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Çalışanların hangi konularda eğitim ve geliştirmeye ihtiyaç duyduklarının belirlenmesi</w:t>
            </w:r>
          </w:p>
          <w:p w:rsidR="00BF4E83" w:rsidRPr="00EB30B9" w:rsidRDefault="00BF4E83" w:rsidP="0007128C">
            <w:pPr>
              <w:pStyle w:val="ListeParagraf"/>
              <w:numPr>
                <w:ilvl w:val="0"/>
                <w:numId w:val="31"/>
              </w:numPr>
              <w:spacing w:after="0" w:line="240" w:lineRule="auto"/>
              <w:rPr>
                <w:rFonts w:ascii="Times New Roman" w:hAnsi="Times New Roman" w:cs="Times New Roman"/>
                <w:sz w:val="24"/>
                <w:szCs w:val="24"/>
              </w:rPr>
            </w:pPr>
            <w:r w:rsidRPr="00EB30B9">
              <w:rPr>
                <w:rFonts w:ascii="Times New Roman" w:hAnsi="Times New Roman" w:cs="Times New Roman"/>
                <w:sz w:val="24"/>
                <w:szCs w:val="24"/>
              </w:rPr>
              <w:t>Çalışanlara mesleki ve kişisel gelişimlerine yönelik hizmet içi eğitim ve geliştirme programları düzenlenmesi</w:t>
            </w:r>
          </w:p>
        </w:tc>
      </w:tr>
    </w:tbl>
    <w:p w:rsidR="00BF4E83" w:rsidRPr="00EB30B9" w:rsidRDefault="00BF4E83" w:rsidP="0007128C">
      <w:pPr>
        <w:spacing w:after="0" w:line="240" w:lineRule="auto"/>
        <w:jc w:val="both"/>
        <w:rPr>
          <w:rFonts w:ascii="Times New Roman" w:hAnsi="Times New Roman" w:cs="Times New Roman"/>
          <w:b/>
          <w:sz w:val="24"/>
          <w:szCs w:val="24"/>
        </w:rPr>
      </w:pPr>
    </w:p>
    <w:p w:rsidR="00BF4E83" w:rsidRPr="00EB30B9" w:rsidRDefault="00BF4E83" w:rsidP="0007128C">
      <w:pPr>
        <w:spacing w:after="0" w:line="240" w:lineRule="auto"/>
        <w:rPr>
          <w:rFonts w:ascii="Times New Roman" w:hAnsi="Times New Roman" w:cs="Times New Roman"/>
          <w:b/>
          <w:sz w:val="24"/>
          <w:szCs w:val="24"/>
        </w:rPr>
      </w:pPr>
      <w:r w:rsidRPr="00EB30B9">
        <w:rPr>
          <w:rFonts w:ascii="Times New Roman" w:hAnsi="Times New Roman" w:cs="Times New Roman"/>
          <w:b/>
          <w:sz w:val="24"/>
          <w:szCs w:val="24"/>
        </w:rPr>
        <w:br w:type="page"/>
      </w:r>
    </w:p>
    <w:p w:rsidR="00726B46" w:rsidRPr="00EB30B9" w:rsidRDefault="00726B46" w:rsidP="0007128C">
      <w:pPr>
        <w:spacing w:after="0" w:line="240" w:lineRule="auto"/>
        <w:jc w:val="both"/>
        <w:rPr>
          <w:rFonts w:ascii="Times New Roman" w:hAnsi="Times New Roman" w:cs="Times New Roman"/>
          <w:b/>
          <w:sz w:val="24"/>
          <w:szCs w:val="24"/>
        </w:rPr>
        <w:sectPr w:rsidR="00726B46" w:rsidRPr="00EB30B9" w:rsidSect="007F5CB7">
          <w:pgSz w:w="16838" w:h="11906" w:orient="landscape" w:code="9"/>
          <w:pgMar w:top="992" w:right="1418" w:bottom="1418" w:left="1418" w:header="709" w:footer="567" w:gutter="0"/>
          <w:pgNumType w:start="41"/>
          <w:cols w:space="708"/>
          <w:titlePg/>
          <w:docGrid w:linePitch="360"/>
        </w:sectPr>
      </w:pPr>
    </w:p>
    <w:p w:rsidR="004D79B8" w:rsidRPr="00A537E6" w:rsidRDefault="00986E9B" w:rsidP="00A14756">
      <w:pPr>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lastRenderedPageBreak/>
        <w:t>7.</w:t>
      </w:r>
      <w:r w:rsidR="009669C7" w:rsidRPr="00EB30B9">
        <w:rPr>
          <w:rFonts w:ascii="Times New Roman" w:hAnsi="Times New Roman" w:cs="Times New Roman"/>
          <w:b/>
          <w:sz w:val="24"/>
          <w:szCs w:val="24"/>
        </w:rPr>
        <w:t>3</w:t>
      </w:r>
      <w:r w:rsidRPr="00EB30B9">
        <w:rPr>
          <w:rFonts w:ascii="Times New Roman" w:hAnsi="Times New Roman" w:cs="Times New Roman"/>
          <w:b/>
          <w:sz w:val="24"/>
          <w:szCs w:val="24"/>
        </w:rPr>
        <w:t>. Hedef R</w:t>
      </w:r>
      <w:r w:rsidR="00A537E6">
        <w:rPr>
          <w:rFonts w:ascii="Times New Roman" w:hAnsi="Times New Roman" w:cs="Times New Roman"/>
          <w:b/>
          <w:sz w:val="24"/>
          <w:szCs w:val="24"/>
        </w:rPr>
        <w:t>iskleri ve Kontrol Faaliyetleri</w:t>
      </w:r>
    </w:p>
    <w:p w:rsidR="00700BBD" w:rsidRPr="00EB30B9" w:rsidRDefault="00A14609" w:rsidP="00A14756">
      <w:pPr>
        <w:spacing w:after="0" w:line="240" w:lineRule="auto"/>
        <w:jc w:val="both"/>
        <w:rPr>
          <w:rFonts w:ascii="Times New Roman" w:hAnsi="Times New Roman" w:cs="Times New Roman"/>
          <w:color w:val="FF0000"/>
          <w:sz w:val="24"/>
          <w:szCs w:val="24"/>
        </w:rPr>
      </w:pPr>
      <w:r w:rsidRPr="00A14609">
        <w:rPr>
          <w:rFonts w:ascii="Times New Roman" w:hAnsi="Times New Roman" w:cs="Times New Roman"/>
          <w:b/>
          <w:sz w:val="24"/>
          <w:szCs w:val="24"/>
        </w:rPr>
        <w:t>Tablo 14:</w:t>
      </w:r>
      <w:r w:rsidRPr="00A14609">
        <w:rPr>
          <w:rFonts w:ascii="Times New Roman" w:hAnsi="Times New Roman" w:cs="Times New Roman"/>
          <w:sz w:val="24"/>
          <w:szCs w:val="24"/>
        </w:rPr>
        <w:t xml:space="preserve"> </w:t>
      </w:r>
      <w:r w:rsidRPr="00EB30B9">
        <w:rPr>
          <w:rFonts w:ascii="Times New Roman" w:hAnsi="Times New Roman" w:cs="Times New Roman"/>
          <w:b/>
          <w:sz w:val="24"/>
          <w:szCs w:val="24"/>
        </w:rPr>
        <w:t>Hedef Riskleri ve Kontrol Faaliyetleri</w:t>
      </w:r>
    </w:p>
    <w:tbl>
      <w:tblPr>
        <w:tblStyle w:val="TabloKlavuzu"/>
        <w:tblW w:w="0" w:type="auto"/>
        <w:tblLook w:val="04A0" w:firstRow="1" w:lastRow="0" w:firstColumn="1" w:lastColumn="0" w:noHBand="0" w:noVBand="1"/>
      </w:tblPr>
      <w:tblGrid>
        <w:gridCol w:w="3173"/>
        <w:gridCol w:w="3152"/>
        <w:gridCol w:w="3161"/>
      </w:tblGrid>
      <w:tr w:rsidR="009A7037" w:rsidRPr="00EB30B9" w:rsidTr="00CC53C4">
        <w:tc>
          <w:tcPr>
            <w:tcW w:w="9636" w:type="dxa"/>
            <w:gridSpan w:val="3"/>
          </w:tcPr>
          <w:p w:rsidR="009A7037" w:rsidRPr="00A14609" w:rsidRDefault="00CC53C4" w:rsidP="00A14756">
            <w:pPr>
              <w:jc w:val="both"/>
              <w:rPr>
                <w:rFonts w:ascii="Times New Roman" w:hAnsi="Times New Roman" w:cs="Times New Roman"/>
                <w:b/>
                <w:sz w:val="24"/>
                <w:szCs w:val="24"/>
              </w:rPr>
            </w:pPr>
            <w:r w:rsidRPr="00A14609">
              <w:rPr>
                <w:rFonts w:ascii="Times New Roman" w:hAnsi="Times New Roman" w:cs="Times New Roman"/>
                <w:b/>
                <w:sz w:val="24"/>
                <w:szCs w:val="24"/>
              </w:rPr>
              <w:t>Hedef 1.1 Eğitim programının niteliğinin arttırılması</w:t>
            </w:r>
          </w:p>
        </w:tc>
      </w:tr>
      <w:tr w:rsidR="009A7037" w:rsidRPr="00EB30B9" w:rsidTr="009A7037">
        <w:tc>
          <w:tcPr>
            <w:tcW w:w="3212" w:type="dxa"/>
          </w:tcPr>
          <w:p w:rsidR="009A7037" w:rsidRPr="00A14609" w:rsidRDefault="009A7037" w:rsidP="00A14756">
            <w:pPr>
              <w:jc w:val="both"/>
              <w:rPr>
                <w:rFonts w:ascii="Times New Roman" w:hAnsi="Times New Roman" w:cs="Times New Roman"/>
                <w:b/>
                <w:sz w:val="24"/>
                <w:szCs w:val="24"/>
              </w:rPr>
            </w:pPr>
            <w:r w:rsidRPr="00A14609">
              <w:rPr>
                <w:rFonts w:ascii="Times New Roman" w:hAnsi="Times New Roman" w:cs="Times New Roman"/>
                <w:b/>
                <w:sz w:val="24"/>
                <w:szCs w:val="24"/>
              </w:rPr>
              <w:t>Risk</w:t>
            </w:r>
          </w:p>
        </w:tc>
        <w:tc>
          <w:tcPr>
            <w:tcW w:w="3212" w:type="dxa"/>
          </w:tcPr>
          <w:p w:rsidR="009A7037" w:rsidRPr="00A14609" w:rsidRDefault="009A7037" w:rsidP="00A14756">
            <w:pPr>
              <w:jc w:val="both"/>
              <w:rPr>
                <w:rFonts w:ascii="Times New Roman" w:hAnsi="Times New Roman" w:cs="Times New Roman"/>
                <w:b/>
                <w:sz w:val="24"/>
                <w:szCs w:val="24"/>
              </w:rPr>
            </w:pPr>
            <w:r w:rsidRPr="00A14609">
              <w:rPr>
                <w:rFonts w:ascii="Times New Roman" w:hAnsi="Times New Roman" w:cs="Times New Roman"/>
                <w:b/>
                <w:sz w:val="24"/>
                <w:szCs w:val="24"/>
              </w:rPr>
              <w:t xml:space="preserve">Açıklama </w:t>
            </w:r>
          </w:p>
        </w:tc>
        <w:tc>
          <w:tcPr>
            <w:tcW w:w="3212" w:type="dxa"/>
          </w:tcPr>
          <w:p w:rsidR="009A7037" w:rsidRPr="00A14609" w:rsidRDefault="009A7037" w:rsidP="00A14756">
            <w:pPr>
              <w:jc w:val="both"/>
              <w:rPr>
                <w:rFonts w:ascii="Times New Roman" w:hAnsi="Times New Roman" w:cs="Times New Roman"/>
                <w:b/>
                <w:sz w:val="24"/>
                <w:szCs w:val="24"/>
              </w:rPr>
            </w:pPr>
            <w:r w:rsidRPr="00A14609">
              <w:rPr>
                <w:rFonts w:ascii="Times New Roman" w:hAnsi="Times New Roman" w:cs="Times New Roman"/>
                <w:b/>
                <w:sz w:val="24"/>
                <w:szCs w:val="24"/>
              </w:rPr>
              <w:t>Kontrol Faaliyetleri</w:t>
            </w:r>
          </w:p>
        </w:tc>
      </w:tr>
      <w:tr w:rsidR="009A7037" w:rsidRPr="00EB30B9" w:rsidTr="009A7037">
        <w:tc>
          <w:tcPr>
            <w:tcW w:w="3212" w:type="dxa"/>
          </w:tcPr>
          <w:p w:rsidR="00CC53C4" w:rsidRPr="00EB30B9" w:rsidRDefault="00CC53C4" w:rsidP="00CB3282">
            <w:pPr>
              <w:pStyle w:val="ListeParagraf"/>
              <w:numPr>
                <w:ilvl w:val="0"/>
                <w:numId w:val="32"/>
              </w:numPr>
              <w:rPr>
                <w:rFonts w:ascii="Times New Roman" w:hAnsi="Times New Roman" w:cs="Times New Roman"/>
                <w:sz w:val="24"/>
                <w:szCs w:val="24"/>
              </w:rPr>
            </w:pPr>
            <w:r w:rsidRPr="00EB30B9">
              <w:rPr>
                <w:rFonts w:ascii="Times New Roman" w:hAnsi="Times New Roman" w:cs="Times New Roman"/>
                <w:sz w:val="24"/>
                <w:szCs w:val="24"/>
              </w:rPr>
              <w:t>Öğrenci kontenjanlarının fazla olması</w:t>
            </w:r>
          </w:p>
          <w:p w:rsidR="00CC53C4" w:rsidRPr="00EB30B9" w:rsidRDefault="00CC53C4" w:rsidP="00CB3282">
            <w:pPr>
              <w:pStyle w:val="ListeParagraf"/>
              <w:numPr>
                <w:ilvl w:val="0"/>
                <w:numId w:val="32"/>
              </w:numPr>
              <w:rPr>
                <w:rFonts w:ascii="Times New Roman" w:hAnsi="Times New Roman" w:cs="Times New Roman"/>
                <w:sz w:val="24"/>
                <w:szCs w:val="24"/>
              </w:rPr>
            </w:pPr>
            <w:r w:rsidRPr="00EB30B9">
              <w:rPr>
                <w:rFonts w:ascii="Times New Roman" w:hAnsi="Times New Roman" w:cs="Times New Roman"/>
                <w:sz w:val="24"/>
                <w:szCs w:val="24"/>
              </w:rPr>
              <w:t>Sınırlı sayıda öğretim elemanı kadrosu açılması</w:t>
            </w:r>
          </w:p>
          <w:p w:rsidR="00CC53C4" w:rsidRPr="00EB30B9" w:rsidRDefault="00CC53C4" w:rsidP="00CB3282">
            <w:pPr>
              <w:pStyle w:val="ListeParagraf"/>
              <w:numPr>
                <w:ilvl w:val="0"/>
                <w:numId w:val="32"/>
              </w:numPr>
              <w:rPr>
                <w:rFonts w:ascii="Times New Roman" w:hAnsi="Times New Roman" w:cs="Times New Roman"/>
                <w:sz w:val="24"/>
                <w:szCs w:val="24"/>
              </w:rPr>
            </w:pPr>
            <w:r w:rsidRPr="00EB30B9">
              <w:rPr>
                <w:rFonts w:ascii="Times New Roman" w:hAnsi="Times New Roman" w:cs="Times New Roman"/>
                <w:sz w:val="24"/>
                <w:szCs w:val="24"/>
              </w:rPr>
              <w:t>Bütçe daralması nedeniyle mali yetersizlikler</w:t>
            </w:r>
          </w:p>
          <w:p w:rsidR="00CC53C4" w:rsidRPr="00EB30B9" w:rsidRDefault="00CC53C4" w:rsidP="00CB3282">
            <w:pPr>
              <w:pStyle w:val="ListeParagraf"/>
              <w:numPr>
                <w:ilvl w:val="0"/>
                <w:numId w:val="32"/>
              </w:numPr>
              <w:rPr>
                <w:rFonts w:ascii="Times New Roman" w:hAnsi="Times New Roman" w:cs="Times New Roman"/>
                <w:sz w:val="24"/>
                <w:szCs w:val="24"/>
              </w:rPr>
            </w:pPr>
            <w:r w:rsidRPr="00EB30B9">
              <w:rPr>
                <w:rFonts w:ascii="Times New Roman" w:hAnsi="Times New Roman" w:cs="Times New Roman"/>
                <w:sz w:val="24"/>
                <w:szCs w:val="24"/>
              </w:rPr>
              <w:t>Klinik uygulama alanlarının öğrenci sayılarına göre yetersiz olması</w:t>
            </w:r>
          </w:p>
          <w:p w:rsidR="009A7037" w:rsidRPr="00EB30B9" w:rsidRDefault="00CC53C4" w:rsidP="00CB3282">
            <w:pPr>
              <w:pStyle w:val="ListeParagraf"/>
              <w:numPr>
                <w:ilvl w:val="0"/>
                <w:numId w:val="32"/>
              </w:numPr>
              <w:jc w:val="both"/>
              <w:rPr>
                <w:rFonts w:ascii="Times New Roman" w:hAnsi="Times New Roman" w:cs="Times New Roman"/>
                <w:sz w:val="24"/>
                <w:szCs w:val="24"/>
              </w:rPr>
            </w:pPr>
            <w:r w:rsidRPr="00EB30B9">
              <w:rPr>
                <w:rFonts w:ascii="Times New Roman" w:hAnsi="Times New Roman" w:cs="Times New Roman"/>
                <w:sz w:val="24"/>
                <w:szCs w:val="24"/>
              </w:rPr>
              <w:t xml:space="preserve">Klinik uygulama alanları ile ilgili işbirliğinde yaşanılan yasal ve </w:t>
            </w:r>
            <w:proofErr w:type="gramStart"/>
            <w:r w:rsidRPr="00EB30B9">
              <w:rPr>
                <w:rFonts w:ascii="Times New Roman" w:hAnsi="Times New Roman" w:cs="Times New Roman"/>
                <w:sz w:val="24"/>
                <w:szCs w:val="24"/>
              </w:rPr>
              <w:t>prosedürlere</w:t>
            </w:r>
            <w:proofErr w:type="gramEnd"/>
            <w:r w:rsidRPr="00EB30B9">
              <w:rPr>
                <w:rFonts w:ascii="Times New Roman" w:hAnsi="Times New Roman" w:cs="Times New Roman"/>
                <w:sz w:val="24"/>
                <w:szCs w:val="24"/>
              </w:rPr>
              <w:t xml:space="preserve"> bağlı sorunların yaşanması</w:t>
            </w:r>
          </w:p>
        </w:tc>
        <w:tc>
          <w:tcPr>
            <w:tcW w:w="3212" w:type="dxa"/>
          </w:tcPr>
          <w:p w:rsidR="00CC53C4" w:rsidRPr="00EB30B9" w:rsidRDefault="00CC53C4" w:rsidP="00CC53C4">
            <w:pPr>
              <w:rPr>
                <w:rFonts w:ascii="Times New Roman" w:hAnsi="Times New Roman" w:cs="Times New Roman"/>
                <w:sz w:val="24"/>
                <w:szCs w:val="24"/>
              </w:rPr>
            </w:pPr>
            <w:r w:rsidRPr="00EB30B9">
              <w:rPr>
                <w:rFonts w:ascii="Times New Roman" w:hAnsi="Times New Roman" w:cs="Times New Roman"/>
                <w:sz w:val="24"/>
                <w:szCs w:val="24"/>
              </w:rPr>
              <w:t>1.Fakültemiz bütçesinin mevcut personel ve öğrenci sayısına göre yetersiz olması.</w:t>
            </w:r>
          </w:p>
          <w:p w:rsidR="00CC53C4" w:rsidRPr="00EB30B9" w:rsidRDefault="00CC53C4" w:rsidP="00CC53C4">
            <w:pPr>
              <w:rPr>
                <w:rFonts w:ascii="Times New Roman" w:hAnsi="Times New Roman" w:cs="Times New Roman"/>
                <w:sz w:val="24"/>
                <w:szCs w:val="24"/>
              </w:rPr>
            </w:pPr>
            <w:r w:rsidRPr="00EB30B9">
              <w:rPr>
                <w:rFonts w:ascii="Times New Roman" w:hAnsi="Times New Roman" w:cs="Times New Roman"/>
                <w:sz w:val="24"/>
                <w:szCs w:val="24"/>
              </w:rPr>
              <w:t>2.Öğrenci kontenjanının fazla olması</w:t>
            </w:r>
          </w:p>
          <w:p w:rsidR="00CC53C4" w:rsidRPr="00EB30B9" w:rsidRDefault="00CC53C4" w:rsidP="00CC53C4">
            <w:pPr>
              <w:rPr>
                <w:rFonts w:ascii="Times New Roman" w:hAnsi="Times New Roman" w:cs="Times New Roman"/>
                <w:sz w:val="24"/>
                <w:szCs w:val="24"/>
              </w:rPr>
            </w:pPr>
            <w:r w:rsidRPr="00EB30B9">
              <w:rPr>
                <w:rFonts w:ascii="Times New Roman" w:hAnsi="Times New Roman" w:cs="Times New Roman"/>
                <w:sz w:val="24"/>
                <w:szCs w:val="24"/>
              </w:rPr>
              <w:t>3.Öğretim elemanı sayısının az olması</w:t>
            </w:r>
          </w:p>
          <w:p w:rsidR="00CC53C4" w:rsidRPr="00EB30B9" w:rsidRDefault="00CC53C4" w:rsidP="00CC53C4">
            <w:pPr>
              <w:rPr>
                <w:rFonts w:ascii="Times New Roman" w:hAnsi="Times New Roman" w:cs="Times New Roman"/>
                <w:sz w:val="24"/>
                <w:szCs w:val="24"/>
              </w:rPr>
            </w:pPr>
            <w:r w:rsidRPr="00EB30B9">
              <w:rPr>
                <w:rFonts w:ascii="Times New Roman" w:hAnsi="Times New Roman" w:cs="Times New Roman"/>
                <w:sz w:val="24"/>
                <w:szCs w:val="24"/>
              </w:rPr>
              <w:t xml:space="preserve">4.Klinik uygulama alanları ile ilişkili paydaşlarla işbirliğinin yetersiz olması </w:t>
            </w:r>
          </w:p>
          <w:p w:rsidR="009A7037" w:rsidRPr="00EB30B9" w:rsidRDefault="009A7037" w:rsidP="00A14756">
            <w:pPr>
              <w:jc w:val="both"/>
              <w:rPr>
                <w:rFonts w:ascii="Times New Roman" w:hAnsi="Times New Roman" w:cs="Times New Roman"/>
                <w:sz w:val="24"/>
                <w:szCs w:val="24"/>
              </w:rPr>
            </w:pPr>
          </w:p>
        </w:tc>
        <w:tc>
          <w:tcPr>
            <w:tcW w:w="3212" w:type="dxa"/>
          </w:tcPr>
          <w:p w:rsidR="00CC53C4" w:rsidRPr="00EB30B9" w:rsidRDefault="00CC53C4" w:rsidP="00CC53C4">
            <w:pPr>
              <w:rPr>
                <w:rFonts w:ascii="Times New Roman" w:hAnsi="Times New Roman" w:cs="Times New Roman"/>
                <w:sz w:val="24"/>
                <w:szCs w:val="24"/>
              </w:rPr>
            </w:pPr>
            <w:r w:rsidRPr="00EB30B9">
              <w:rPr>
                <w:rFonts w:ascii="Times New Roman" w:hAnsi="Times New Roman" w:cs="Times New Roman"/>
                <w:sz w:val="24"/>
                <w:szCs w:val="24"/>
              </w:rPr>
              <w:t>1.Öğrenci kontenjanlarının azaltılmasına yönelik ilgili birimlerle görüşmelerin yapılması</w:t>
            </w:r>
          </w:p>
          <w:p w:rsidR="00CC53C4" w:rsidRPr="00EB30B9" w:rsidRDefault="00C24DAE" w:rsidP="00CC53C4">
            <w:pPr>
              <w:rPr>
                <w:rFonts w:ascii="Times New Roman" w:hAnsi="Times New Roman" w:cs="Times New Roman"/>
                <w:sz w:val="24"/>
                <w:szCs w:val="24"/>
              </w:rPr>
            </w:pPr>
            <w:r>
              <w:rPr>
                <w:rFonts w:ascii="Times New Roman" w:hAnsi="Times New Roman" w:cs="Times New Roman"/>
                <w:sz w:val="24"/>
                <w:szCs w:val="24"/>
              </w:rPr>
              <w:t>2.</w:t>
            </w:r>
            <w:r w:rsidR="00CC53C4" w:rsidRPr="00EB30B9">
              <w:rPr>
                <w:rFonts w:ascii="Times New Roman" w:hAnsi="Times New Roman" w:cs="Times New Roman"/>
                <w:sz w:val="24"/>
                <w:szCs w:val="24"/>
              </w:rPr>
              <w:t>Öğretim elemanı sayısının arttırılmasına yönelik ilgili birimlerle görüşmelerin yapılması</w:t>
            </w:r>
          </w:p>
          <w:p w:rsidR="00CC53C4" w:rsidRPr="00EB30B9" w:rsidRDefault="00CC53C4" w:rsidP="00CC53C4">
            <w:pPr>
              <w:rPr>
                <w:rFonts w:ascii="Times New Roman" w:hAnsi="Times New Roman" w:cs="Times New Roman"/>
                <w:sz w:val="24"/>
                <w:szCs w:val="24"/>
              </w:rPr>
            </w:pPr>
            <w:r w:rsidRPr="00EB30B9">
              <w:rPr>
                <w:rFonts w:ascii="Times New Roman" w:hAnsi="Times New Roman" w:cs="Times New Roman"/>
                <w:sz w:val="24"/>
                <w:szCs w:val="24"/>
              </w:rPr>
              <w:t>3.İç ve dış paydaşlarla işbirliğinin arttırılması</w:t>
            </w:r>
          </w:p>
          <w:p w:rsidR="009A7037" w:rsidRPr="00EB30B9" w:rsidRDefault="009A7037" w:rsidP="00A14756">
            <w:pPr>
              <w:jc w:val="both"/>
              <w:rPr>
                <w:rFonts w:ascii="Times New Roman" w:hAnsi="Times New Roman" w:cs="Times New Roman"/>
                <w:sz w:val="24"/>
                <w:szCs w:val="24"/>
              </w:rPr>
            </w:pPr>
          </w:p>
        </w:tc>
      </w:tr>
    </w:tbl>
    <w:p w:rsidR="009A7037" w:rsidRPr="00EB30B9" w:rsidRDefault="009A7037" w:rsidP="00A14756">
      <w:pPr>
        <w:spacing w:after="0"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174"/>
        <w:gridCol w:w="3158"/>
        <w:gridCol w:w="3154"/>
      </w:tblGrid>
      <w:tr w:rsidR="00CC53C4" w:rsidRPr="00EB30B9" w:rsidTr="00CC53C4">
        <w:tc>
          <w:tcPr>
            <w:tcW w:w="9636" w:type="dxa"/>
            <w:gridSpan w:val="3"/>
          </w:tcPr>
          <w:p w:rsidR="00CC53C4" w:rsidRPr="00A14609" w:rsidRDefault="00CC53C4" w:rsidP="00CC53C4">
            <w:pPr>
              <w:jc w:val="both"/>
              <w:rPr>
                <w:rFonts w:ascii="Times New Roman" w:hAnsi="Times New Roman" w:cs="Times New Roman"/>
                <w:b/>
                <w:sz w:val="24"/>
                <w:szCs w:val="24"/>
              </w:rPr>
            </w:pPr>
            <w:r w:rsidRPr="00A14609">
              <w:rPr>
                <w:rFonts w:ascii="Times New Roman" w:hAnsi="Times New Roman" w:cs="Times New Roman"/>
                <w:b/>
                <w:sz w:val="24"/>
                <w:szCs w:val="24"/>
              </w:rPr>
              <w:t>Hedef 1.2 Öğretim elemanı niteliğinin arttırılması</w:t>
            </w:r>
          </w:p>
        </w:tc>
      </w:tr>
      <w:tr w:rsidR="00CC53C4" w:rsidRPr="00EB30B9" w:rsidTr="00CC53C4">
        <w:tc>
          <w:tcPr>
            <w:tcW w:w="3212" w:type="dxa"/>
          </w:tcPr>
          <w:p w:rsidR="00CC53C4" w:rsidRPr="00A14609" w:rsidRDefault="00CC53C4" w:rsidP="00CC53C4">
            <w:pPr>
              <w:jc w:val="both"/>
              <w:rPr>
                <w:rFonts w:ascii="Times New Roman" w:hAnsi="Times New Roman" w:cs="Times New Roman"/>
                <w:b/>
                <w:sz w:val="24"/>
                <w:szCs w:val="24"/>
              </w:rPr>
            </w:pPr>
            <w:r w:rsidRPr="00A14609">
              <w:rPr>
                <w:rFonts w:ascii="Times New Roman" w:hAnsi="Times New Roman" w:cs="Times New Roman"/>
                <w:b/>
                <w:sz w:val="24"/>
                <w:szCs w:val="24"/>
              </w:rPr>
              <w:t>Risk</w:t>
            </w:r>
          </w:p>
        </w:tc>
        <w:tc>
          <w:tcPr>
            <w:tcW w:w="3212" w:type="dxa"/>
          </w:tcPr>
          <w:p w:rsidR="00CC53C4" w:rsidRPr="00A14609" w:rsidRDefault="00CC53C4" w:rsidP="00CC53C4">
            <w:pPr>
              <w:jc w:val="both"/>
              <w:rPr>
                <w:rFonts w:ascii="Times New Roman" w:hAnsi="Times New Roman" w:cs="Times New Roman"/>
                <w:b/>
                <w:sz w:val="24"/>
                <w:szCs w:val="24"/>
              </w:rPr>
            </w:pPr>
            <w:r w:rsidRPr="00A14609">
              <w:rPr>
                <w:rFonts w:ascii="Times New Roman" w:hAnsi="Times New Roman" w:cs="Times New Roman"/>
                <w:b/>
                <w:sz w:val="24"/>
                <w:szCs w:val="24"/>
              </w:rPr>
              <w:t xml:space="preserve">Açıklama </w:t>
            </w:r>
          </w:p>
        </w:tc>
        <w:tc>
          <w:tcPr>
            <w:tcW w:w="3212" w:type="dxa"/>
          </w:tcPr>
          <w:p w:rsidR="00CC53C4" w:rsidRPr="00A14609" w:rsidRDefault="00CC53C4" w:rsidP="00CC53C4">
            <w:pPr>
              <w:jc w:val="both"/>
              <w:rPr>
                <w:rFonts w:ascii="Times New Roman" w:hAnsi="Times New Roman" w:cs="Times New Roman"/>
                <w:b/>
                <w:sz w:val="24"/>
                <w:szCs w:val="24"/>
              </w:rPr>
            </w:pPr>
            <w:r w:rsidRPr="00A14609">
              <w:rPr>
                <w:rFonts w:ascii="Times New Roman" w:hAnsi="Times New Roman" w:cs="Times New Roman"/>
                <w:b/>
                <w:sz w:val="24"/>
                <w:szCs w:val="24"/>
              </w:rPr>
              <w:t>Kontrol Faaliyetleri</w:t>
            </w:r>
          </w:p>
        </w:tc>
      </w:tr>
      <w:tr w:rsidR="00CC53C4" w:rsidRPr="00EB30B9" w:rsidTr="00CC53C4">
        <w:tc>
          <w:tcPr>
            <w:tcW w:w="3212" w:type="dxa"/>
          </w:tcPr>
          <w:p w:rsidR="00CC53C4" w:rsidRPr="00EB30B9" w:rsidRDefault="00CC53C4" w:rsidP="00CB3282">
            <w:pPr>
              <w:pStyle w:val="ListeParagraf"/>
              <w:numPr>
                <w:ilvl w:val="0"/>
                <w:numId w:val="33"/>
              </w:numPr>
              <w:rPr>
                <w:rFonts w:ascii="Times New Roman" w:hAnsi="Times New Roman" w:cs="Times New Roman"/>
                <w:sz w:val="24"/>
                <w:szCs w:val="24"/>
              </w:rPr>
            </w:pPr>
            <w:r w:rsidRPr="00EB30B9">
              <w:rPr>
                <w:rFonts w:ascii="Times New Roman" w:hAnsi="Times New Roman" w:cs="Times New Roman"/>
                <w:sz w:val="24"/>
                <w:szCs w:val="24"/>
              </w:rPr>
              <w:t>Araştırmacıların yüzdelik dilimi yüksek olan dergilerde yayın yapmaya yönelmemesi</w:t>
            </w:r>
          </w:p>
          <w:p w:rsidR="00CC53C4" w:rsidRPr="00EB30B9" w:rsidRDefault="00CC53C4" w:rsidP="00CB3282">
            <w:pPr>
              <w:pStyle w:val="ListeParagraf"/>
              <w:numPr>
                <w:ilvl w:val="0"/>
                <w:numId w:val="33"/>
              </w:numPr>
              <w:rPr>
                <w:rFonts w:ascii="Times New Roman" w:hAnsi="Times New Roman" w:cs="Times New Roman"/>
                <w:sz w:val="24"/>
                <w:szCs w:val="24"/>
              </w:rPr>
            </w:pPr>
            <w:r w:rsidRPr="00EB30B9">
              <w:rPr>
                <w:rFonts w:ascii="Times New Roman" w:hAnsi="Times New Roman" w:cs="Times New Roman"/>
                <w:sz w:val="24"/>
                <w:szCs w:val="24"/>
              </w:rPr>
              <w:t>Uluslararası alanlarda yapılan yayınların niceliğini arttırırken niteliğini düşürmek</w:t>
            </w:r>
          </w:p>
          <w:p w:rsidR="00CC53C4" w:rsidRPr="00EB30B9" w:rsidRDefault="00CC53C4" w:rsidP="00CB3282">
            <w:pPr>
              <w:pStyle w:val="ListeParagraf"/>
              <w:numPr>
                <w:ilvl w:val="0"/>
                <w:numId w:val="33"/>
              </w:numPr>
              <w:rPr>
                <w:rFonts w:ascii="Times New Roman" w:hAnsi="Times New Roman" w:cs="Times New Roman"/>
                <w:sz w:val="24"/>
                <w:szCs w:val="24"/>
              </w:rPr>
            </w:pPr>
            <w:r w:rsidRPr="00EB30B9">
              <w:rPr>
                <w:rFonts w:ascii="Times New Roman" w:hAnsi="Times New Roman" w:cs="Times New Roman"/>
                <w:sz w:val="24"/>
                <w:szCs w:val="24"/>
              </w:rPr>
              <w:t xml:space="preserve">Bilimsel altyapı eksikliği, bütçe yetersizliği </w:t>
            </w:r>
          </w:p>
          <w:p w:rsidR="00CC53C4" w:rsidRPr="00EB30B9" w:rsidRDefault="00CC53C4" w:rsidP="00CB3282">
            <w:pPr>
              <w:pStyle w:val="ListeParagraf"/>
              <w:numPr>
                <w:ilvl w:val="0"/>
                <w:numId w:val="33"/>
              </w:numPr>
              <w:rPr>
                <w:rFonts w:ascii="Times New Roman" w:hAnsi="Times New Roman" w:cs="Times New Roman"/>
                <w:sz w:val="24"/>
                <w:szCs w:val="24"/>
              </w:rPr>
            </w:pPr>
            <w:r w:rsidRPr="00EB30B9">
              <w:rPr>
                <w:rFonts w:ascii="Times New Roman" w:hAnsi="Times New Roman" w:cs="Times New Roman"/>
                <w:sz w:val="24"/>
                <w:szCs w:val="24"/>
              </w:rPr>
              <w:t>Yardımcı araştırmacı ve teknik eleman sayısının yetersizliği</w:t>
            </w:r>
          </w:p>
          <w:p w:rsidR="00CC53C4" w:rsidRPr="00EB30B9" w:rsidRDefault="00CC53C4" w:rsidP="00CB3282">
            <w:pPr>
              <w:pStyle w:val="ListeParagraf"/>
              <w:numPr>
                <w:ilvl w:val="0"/>
                <w:numId w:val="33"/>
              </w:numPr>
              <w:rPr>
                <w:rFonts w:ascii="Times New Roman" w:hAnsi="Times New Roman" w:cs="Times New Roman"/>
                <w:sz w:val="24"/>
                <w:szCs w:val="24"/>
              </w:rPr>
            </w:pPr>
            <w:proofErr w:type="spellStart"/>
            <w:r w:rsidRPr="00EB30B9">
              <w:rPr>
                <w:rFonts w:ascii="Times New Roman" w:hAnsi="Times New Roman" w:cs="Times New Roman"/>
                <w:sz w:val="24"/>
                <w:szCs w:val="24"/>
              </w:rPr>
              <w:t>Erasmus</w:t>
            </w:r>
            <w:proofErr w:type="spellEnd"/>
            <w:r w:rsidRPr="00EB30B9">
              <w:rPr>
                <w:rFonts w:ascii="Times New Roman" w:hAnsi="Times New Roman" w:cs="Times New Roman"/>
                <w:sz w:val="24"/>
                <w:szCs w:val="24"/>
              </w:rPr>
              <w:t>+ programında fakülteye ayrılan kontenjan ve bütçenin kısıtlı olması</w:t>
            </w:r>
          </w:p>
          <w:p w:rsidR="00CC53C4" w:rsidRPr="00EB30B9" w:rsidRDefault="00CC53C4" w:rsidP="00CC53C4">
            <w:pPr>
              <w:pStyle w:val="ListeParagraf"/>
              <w:jc w:val="both"/>
              <w:rPr>
                <w:rFonts w:ascii="Times New Roman" w:hAnsi="Times New Roman" w:cs="Times New Roman"/>
                <w:sz w:val="24"/>
                <w:szCs w:val="24"/>
              </w:rPr>
            </w:pPr>
          </w:p>
        </w:tc>
        <w:tc>
          <w:tcPr>
            <w:tcW w:w="3212" w:type="dxa"/>
          </w:tcPr>
          <w:p w:rsidR="00A5520E" w:rsidRPr="00EB30B9" w:rsidRDefault="00A5520E" w:rsidP="00A5520E">
            <w:pPr>
              <w:rPr>
                <w:rFonts w:ascii="Times New Roman" w:hAnsi="Times New Roman" w:cs="Times New Roman"/>
                <w:sz w:val="24"/>
                <w:szCs w:val="24"/>
              </w:rPr>
            </w:pPr>
            <w:r w:rsidRPr="00EB30B9">
              <w:rPr>
                <w:rFonts w:ascii="Times New Roman" w:hAnsi="Times New Roman" w:cs="Times New Roman"/>
                <w:sz w:val="24"/>
                <w:szCs w:val="24"/>
              </w:rPr>
              <w:t>1.Ulusal ve uluslararası bilimsel programlara maddi desteğin az olması</w:t>
            </w:r>
          </w:p>
          <w:p w:rsidR="00A5520E" w:rsidRPr="00EB30B9" w:rsidRDefault="00A5520E" w:rsidP="00A5520E">
            <w:pPr>
              <w:rPr>
                <w:rFonts w:ascii="Times New Roman" w:hAnsi="Times New Roman" w:cs="Times New Roman"/>
                <w:sz w:val="24"/>
                <w:szCs w:val="24"/>
              </w:rPr>
            </w:pPr>
            <w:r w:rsidRPr="00EB30B9">
              <w:rPr>
                <w:rFonts w:ascii="Times New Roman" w:hAnsi="Times New Roman" w:cs="Times New Roman"/>
                <w:sz w:val="24"/>
                <w:szCs w:val="24"/>
              </w:rPr>
              <w:t>2.Üniversitenin BAP biriminden fakülteye ayrılan bütçenin kısıtlı olması</w:t>
            </w:r>
          </w:p>
          <w:p w:rsidR="00A5520E" w:rsidRPr="00EB30B9" w:rsidRDefault="00A5520E" w:rsidP="00A5520E">
            <w:pPr>
              <w:rPr>
                <w:rFonts w:ascii="Times New Roman" w:hAnsi="Times New Roman" w:cs="Times New Roman"/>
                <w:sz w:val="24"/>
                <w:szCs w:val="24"/>
              </w:rPr>
            </w:pPr>
            <w:r w:rsidRPr="00EB30B9">
              <w:rPr>
                <w:rFonts w:ascii="Times New Roman" w:hAnsi="Times New Roman" w:cs="Times New Roman"/>
                <w:sz w:val="24"/>
                <w:szCs w:val="24"/>
              </w:rPr>
              <w:t xml:space="preserve">3.Proje başvuru sayısının az olması </w:t>
            </w:r>
          </w:p>
          <w:p w:rsidR="00CC53C4" w:rsidRPr="00EB30B9" w:rsidRDefault="00A5520E" w:rsidP="00A5520E">
            <w:pPr>
              <w:jc w:val="both"/>
              <w:rPr>
                <w:rFonts w:ascii="Times New Roman" w:hAnsi="Times New Roman" w:cs="Times New Roman"/>
                <w:sz w:val="24"/>
                <w:szCs w:val="24"/>
              </w:rPr>
            </w:pPr>
            <w:r w:rsidRPr="00EB30B9">
              <w:rPr>
                <w:rFonts w:ascii="Times New Roman" w:hAnsi="Times New Roman" w:cs="Times New Roman"/>
                <w:sz w:val="24"/>
                <w:szCs w:val="24"/>
              </w:rPr>
              <w:t>4.Erasmus programından yararlanan öğretim elemanı sayısının az olması</w:t>
            </w:r>
          </w:p>
        </w:tc>
        <w:tc>
          <w:tcPr>
            <w:tcW w:w="3212" w:type="dxa"/>
          </w:tcPr>
          <w:p w:rsidR="00A5520E" w:rsidRPr="00EB30B9" w:rsidRDefault="00A5520E" w:rsidP="00A5520E">
            <w:pPr>
              <w:rPr>
                <w:rFonts w:ascii="Times New Roman" w:hAnsi="Times New Roman" w:cs="Times New Roman"/>
                <w:sz w:val="24"/>
                <w:szCs w:val="24"/>
              </w:rPr>
            </w:pPr>
            <w:r w:rsidRPr="00EB30B9">
              <w:rPr>
                <w:rFonts w:ascii="Times New Roman" w:hAnsi="Times New Roman" w:cs="Times New Roman"/>
                <w:sz w:val="24"/>
                <w:szCs w:val="24"/>
              </w:rPr>
              <w:t>1. Öğretim elemanlarının öğretim ve araştırma yetkinliklerini geliştirecek eğitsel faaliyetlerin arttırılması</w:t>
            </w:r>
          </w:p>
          <w:p w:rsidR="00A5520E" w:rsidRPr="00EB30B9" w:rsidRDefault="00A5520E" w:rsidP="00A5520E">
            <w:pPr>
              <w:rPr>
                <w:rFonts w:ascii="Times New Roman" w:hAnsi="Times New Roman" w:cs="Times New Roman"/>
                <w:sz w:val="24"/>
                <w:szCs w:val="24"/>
              </w:rPr>
            </w:pPr>
            <w:r w:rsidRPr="00EB30B9">
              <w:rPr>
                <w:rFonts w:ascii="Times New Roman" w:hAnsi="Times New Roman" w:cs="Times New Roman"/>
                <w:sz w:val="24"/>
                <w:szCs w:val="24"/>
              </w:rPr>
              <w:t>2.Proje ve yayın hazırlama tekniklerinin öğretilmesine yönelik işbirliklerin yapılması</w:t>
            </w:r>
          </w:p>
          <w:p w:rsidR="00A5520E" w:rsidRPr="00EB30B9" w:rsidRDefault="00A5520E" w:rsidP="00A5520E">
            <w:pPr>
              <w:rPr>
                <w:rFonts w:ascii="Times New Roman" w:hAnsi="Times New Roman" w:cs="Times New Roman"/>
                <w:sz w:val="24"/>
                <w:szCs w:val="24"/>
              </w:rPr>
            </w:pPr>
            <w:r w:rsidRPr="00EB30B9">
              <w:rPr>
                <w:rFonts w:ascii="Times New Roman" w:hAnsi="Times New Roman" w:cs="Times New Roman"/>
                <w:sz w:val="24"/>
                <w:szCs w:val="24"/>
              </w:rPr>
              <w:t>3. Ulusal ve uluslararası bilimsel programlara maddi desteğin arttırılması</w:t>
            </w:r>
          </w:p>
          <w:p w:rsidR="00A5520E" w:rsidRPr="00EB30B9" w:rsidRDefault="00A5520E" w:rsidP="00A5520E">
            <w:pPr>
              <w:rPr>
                <w:rFonts w:ascii="Times New Roman" w:hAnsi="Times New Roman" w:cs="Times New Roman"/>
                <w:sz w:val="24"/>
                <w:szCs w:val="24"/>
              </w:rPr>
            </w:pPr>
            <w:r w:rsidRPr="00EB30B9">
              <w:rPr>
                <w:rFonts w:ascii="Times New Roman" w:hAnsi="Times New Roman" w:cs="Times New Roman"/>
                <w:sz w:val="24"/>
                <w:szCs w:val="24"/>
              </w:rPr>
              <w:t>4. Üniversitenin BAP biriminden fakülteye ayrılan bütçenin arttırılması</w:t>
            </w:r>
          </w:p>
          <w:p w:rsidR="00CC53C4" w:rsidRPr="00EB30B9" w:rsidRDefault="00A5520E" w:rsidP="00A5520E">
            <w:pPr>
              <w:jc w:val="both"/>
              <w:rPr>
                <w:rFonts w:ascii="Times New Roman" w:hAnsi="Times New Roman" w:cs="Times New Roman"/>
                <w:sz w:val="24"/>
                <w:szCs w:val="24"/>
              </w:rPr>
            </w:pPr>
            <w:r w:rsidRPr="00EB30B9">
              <w:rPr>
                <w:rFonts w:ascii="Times New Roman" w:hAnsi="Times New Roman" w:cs="Times New Roman"/>
                <w:sz w:val="24"/>
                <w:szCs w:val="24"/>
              </w:rPr>
              <w:t>5.Erasmus programı kapsamında fakülteye ayrılan kontenjanın ve bütçenin arttırılması</w:t>
            </w:r>
          </w:p>
        </w:tc>
      </w:tr>
    </w:tbl>
    <w:p w:rsidR="009A7037" w:rsidRPr="00EB30B9" w:rsidRDefault="009A7037" w:rsidP="00A14756">
      <w:pPr>
        <w:spacing w:after="0"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178"/>
        <w:gridCol w:w="3150"/>
        <w:gridCol w:w="3158"/>
      </w:tblGrid>
      <w:tr w:rsidR="00A5520E" w:rsidRPr="00EB30B9" w:rsidTr="004D151A">
        <w:tc>
          <w:tcPr>
            <w:tcW w:w="9636" w:type="dxa"/>
            <w:gridSpan w:val="3"/>
          </w:tcPr>
          <w:p w:rsidR="00A5520E" w:rsidRPr="00A14609" w:rsidRDefault="00A5520E" w:rsidP="004D151A">
            <w:pPr>
              <w:jc w:val="both"/>
              <w:rPr>
                <w:rFonts w:ascii="Times New Roman" w:hAnsi="Times New Roman" w:cs="Times New Roman"/>
                <w:b/>
                <w:sz w:val="24"/>
                <w:szCs w:val="24"/>
              </w:rPr>
            </w:pPr>
            <w:r w:rsidRPr="00A14609">
              <w:rPr>
                <w:rFonts w:ascii="Times New Roman" w:hAnsi="Times New Roman" w:cs="Times New Roman"/>
                <w:b/>
                <w:sz w:val="24"/>
                <w:szCs w:val="24"/>
              </w:rPr>
              <w:t>Hedef 1.3 Öğrencinin niteliğinin arttırılması</w:t>
            </w:r>
          </w:p>
        </w:tc>
      </w:tr>
      <w:tr w:rsidR="00A5520E" w:rsidRPr="00EB30B9" w:rsidTr="004D151A">
        <w:tc>
          <w:tcPr>
            <w:tcW w:w="3212" w:type="dxa"/>
          </w:tcPr>
          <w:p w:rsidR="00A5520E" w:rsidRPr="00A14609" w:rsidRDefault="00A5520E" w:rsidP="004D151A">
            <w:pPr>
              <w:jc w:val="both"/>
              <w:rPr>
                <w:rFonts w:ascii="Times New Roman" w:hAnsi="Times New Roman" w:cs="Times New Roman"/>
                <w:b/>
                <w:sz w:val="24"/>
                <w:szCs w:val="24"/>
              </w:rPr>
            </w:pPr>
            <w:r w:rsidRPr="00A14609">
              <w:rPr>
                <w:rFonts w:ascii="Times New Roman" w:hAnsi="Times New Roman" w:cs="Times New Roman"/>
                <w:b/>
                <w:sz w:val="24"/>
                <w:szCs w:val="24"/>
              </w:rPr>
              <w:t>Risk</w:t>
            </w:r>
          </w:p>
        </w:tc>
        <w:tc>
          <w:tcPr>
            <w:tcW w:w="3212" w:type="dxa"/>
          </w:tcPr>
          <w:p w:rsidR="00A5520E" w:rsidRPr="00A14609" w:rsidRDefault="00A5520E" w:rsidP="004D151A">
            <w:pPr>
              <w:jc w:val="both"/>
              <w:rPr>
                <w:rFonts w:ascii="Times New Roman" w:hAnsi="Times New Roman" w:cs="Times New Roman"/>
                <w:b/>
                <w:sz w:val="24"/>
                <w:szCs w:val="24"/>
              </w:rPr>
            </w:pPr>
            <w:r w:rsidRPr="00A14609">
              <w:rPr>
                <w:rFonts w:ascii="Times New Roman" w:hAnsi="Times New Roman" w:cs="Times New Roman"/>
                <w:b/>
                <w:sz w:val="24"/>
                <w:szCs w:val="24"/>
              </w:rPr>
              <w:t xml:space="preserve">Açıklama </w:t>
            </w:r>
          </w:p>
        </w:tc>
        <w:tc>
          <w:tcPr>
            <w:tcW w:w="3212" w:type="dxa"/>
          </w:tcPr>
          <w:p w:rsidR="00A5520E" w:rsidRPr="00A14609" w:rsidRDefault="00A5520E" w:rsidP="004D151A">
            <w:pPr>
              <w:jc w:val="both"/>
              <w:rPr>
                <w:rFonts w:ascii="Times New Roman" w:hAnsi="Times New Roman" w:cs="Times New Roman"/>
                <w:b/>
                <w:sz w:val="24"/>
                <w:szCs w:val="24"/>
              </w:rPr>
            </w:pPr>
            <w:r w:rsidRPr="00A14609">
              <w:rPr>
                <w:rFonts w:ascii="Times New Roman" w:hAnsi="Times New Roman" w:cs="Times New Roman"/>
                <w:b/>
                <w:sz w:val="24"/>
                <w:szCs w:val="24"/>
              </w:rPr>
              <w:t>Kontrol Faaliyetleri</w:t>
            </w:r>
          </w:p>
        </w:tc>
      </w:tr>
      <w:tr w:rsidR="00A5520E" w:rsidRPr="00EB30B9" w:rsidTr="004D151A">
        <w:tc>
          <w:tcPr>
            <w:tcW w:w="3212" w:type="dxa"/>
          </w:tcPr>
          <w:p w:rsidR="00A5520E" w:rsidRPr="00EB30B9" w:rsidRDefault="00A5520E" w:rsidP="00CB3282">
            <w:pPr>
              <w:pStyle w:val="ListeParagraf"/>
              <w:numPr>
                <w:ilvl w:val="0"/>
                <w:numId w:val="34"/>
              </w:numPr>
              <w:rPr>
                <w:rFonts w:ascii="Times New Roman" w:hAnsi="Times New Roman" w:cs="Times New Roman"/>
                <w:sz w:val="24"/>
                <w:szCs w:val="24"/>
              </w:rPr>
            </w:pPr>
            <w:r w:rsidRPr="00EB30B9">
              <w:rPr>
                <w:rFonts w:ascii="Times New Roman" w:hAnsi="Times New Roman" w:cs="Times New Roman"/>
                <w:sz w:val="24"/>
                <w:szCs w:val="24"/>
              </w:rPr>
              <w:t xml:space="preserve">Öğrencilerin bütçe yetersizliği nedeniyle bilimsel projelere katılımının az olması </w:t>
            </w:r>
          </w:p>
          <w:p w:rsidR="00A5520E" w:rsidRPr="00EB30B9" w:rsidRDefault="00A5520E" w:rsidP="00CB3282">
            <w:pPr>
              <w:pStyle w:val="ListeParagraf"/>
              <w:numPr>
                <w:ilvl w:val="0"/>
                <w:numId w:val="34"/>
              </w:numPr>
              <w:rPr>
                <w:rFonts w:ascii="Times New Roman" w:hAnsi="Times New Roman" w:cs="Times New Roman"/>
                <w:sz w:val="24"/>
                <w:szCs w:val="24"/>
              </w:rPr>
            </w:pPr>
            <w:r w:rsidRPr="00EB30B9">
              <w:rPr>
                <w:rFonts w:ascii="Times New Roman" w:hAnsi="Times New Roman" w:cs="Times New Roman"/>
                <w:sz w:val="24"/>
                <w:szCs w:val="24"/>
              </w:rPr>
              <w:t xml:space="preserve">Öğrencilerin </w:t>
            </w:r>
            <w:proofErr w:type="gramStart"/>
            <w:r w:rsidRPr="00EB30B9">
              <w:rPr>
                <w:rFonts w:ascii="Times New Roman" w:hAnsi="Times New Roman" w:cs="Times New Roman"/>
                <w:sz w:val="24"/>
                <w:szCs w:val="24"/>
              </w:rPr>
              <w:t>motivasyon</w:t>
            </w:r>
            <w:proofErr w:type="gramEnd"/>
            <w:r w:rsidRPr="00EB30B9">
              <w:rPr>
                <w:rFonts w:ascii="Times New Roman" w:hAnsi="Times New Roman" w:cs="Times New Roman"/>
                <w:sz w:val="24"/>
                <w:szCs w:val="24"/>
              </w:rPr>
              <w:t xml:space="preserve"> eksikliği</w:t>
            </w:r>
          </w:p>
          <w:p w:rsidR="00A5520E" w:rsidRPr="00EB30B9" w:rsidRDefault="00A5520E" w:rsidP="00CB3282">
            <w:pPr>
              <w:pStyle w:val="ListeParagraf"/>
              <w:numPr>
                <w:ilvl w:val="0"/>
                <w:numId w:val="34"/>
              </w:numPr>
              <w:rPr>
                <w:rFonts w:ascii="Times New Roman" w:hAnsi="Times New Roman" w:cs="Times New Roman"/>
                <w:sz w:val="24"/>
                <w:szCs w:val="24"/>
              </w:rPr>
            </w:pPr>
            <w:r w:rsidRPr="00EB30B9">
              <w:rPr>
                <w:rFonts w:ascii="Times New Roman" w:hAnsi="Times New Roman" w:cs="Times New Roman"/>
                <w:sz w:val="24"/>
                <w:szCs w:val="24"/>
              </w:rPr>
              <w:t>Kariyer geliştirme etkinliklerinin sayısının kısıtlı olması</w:t>
            </w:r>
          </w:p>
          <w:p w:rsidR="00A5520E" w:rsidRPr="00EB30B9" w:rsidRDefault="00A5520E" w:rsidP="004D151A">
            <w:pPr>
              <w:pStyle w:val="ListeParagraf"/>
              <w:jc w:val="both"/>
              <w:rPr>
                <w:rFonts w:ascii="Times New Roman" w:hAnsi="Times New Roman" w:cs="Times New Roman"/>
                <w:sz w:val="24"/>
                <w:szCs w:val="24"/>
              </w:rPr>
            </w:pPr>
          </w:p>
        </w:tc>
        <w:tc>
          <w:tcPr>
            <w:tcW w:w="3212" w:type="dxa"/>
          </w:tcPr>
          <w:p w:rsidR="00A5520E" w:rsidRPr="00EB30B9" w:rsidRDefault="00A5520E" w:rsidP="00A5520E">
            <w:pPr>
              <w:rPr>
                <w:rFonts w:ascii="Times New Roman" w:hAnsi="Times New Roman" w:cs="Times New Roman"/>
                <w:sz w:val="24"/>
                <w:szCs w:val="24"/>
              </w:rPr>
            </w:pPr>
            <w:r w:rsidRPr="00EB30B9">
              <w:rPr>
                <w:rFonts w:ascii="Times New Roman" w:hAnsi="Times New Roman" w:cs="Times New Roman"/>
                <w:sz w:val="24"/>
                <w:szCs w:val="24"/>
              </w:rPr>
              <w:lastRenderedPageBreak/>
              <w:t>1.Bütçenin kısıtlı olması</w:t>
            </w:r>
          </w:p>
          <w:p w:rsidR="00A5520E" w:rsidRPr="00EB30B9" w:rsidRDefault="00A5520E" w:rsidP="00A5520E">
            <w:pPr>
              <w:rPr>
                <w:rFonts w:ascii="Times New Roman" w:hAnsi="Times New Roman" w:cs="Times New Roman"/>
                <w:sz w:val="24"/>
                <w:szCs w:val="24"/>
              </w:rPr>
            </w:pPr>
            <w:r w:rsidRPr="00EB30B9">
              <w:rPr>
                <w:rFonts w:ascii="Times New Roman" w:hAnsi="Times New Roman" w:cs="Times New Roman"/>
                <w:sz w:val="24"/>
                <w:szCs w:val="24"/>
              </w:rPr>
              <w:t>2.Etkinlik sayılarının az olması</w:t>
            </w:r>
          </w:p>
          <w:p w:rsidR="00A5520E" w:rsidRPr="00EB30B9" w:rsidRDefault="00A5520E" w:rsidP="00A5520E">
            <w:pPr>
              <w:rPr>
                <w:rFonts w:ascii="Times New Roman" w:hAnsi="Times New Roman" w:cs="Times New Roman"/>
                <w:sz w:val="24"/>
                <w:szCs w:val="24"/>
              </w:rPr>
            </w:pPr>
            <w:r w:rsidRPr="00EB30B9">
              <w:rPr>
                <w:rFonts w:ascii="Times New Roman" w:hAnsi="Times New Roman" w:cs="Times New Roman"/>
                <w:sz w:val="24"/>
                <w:szCs w:val="24"/>
              </w:rPr>
              <w:t>3.Motive edici ödüllendirme sisteminin olmaması</w:t>
            </w:r>
          </w:p>
          <w:p w:rsidR="00A5520E" w:rsidRPr="00EB30B9" w:rsidRDefault="00A537E6" w:rsidP="00A5520E">
            <w:pPr>
              <w:jc w:val="both"/>
              <w:rPr>
                <w:rFonts w:ascii="Times New Roman" w:hAnsi="Times New Roman" w:cs="Times New Roman"/>
                <w:sz w:val="24"/>
                <w:szCs w:val="24"/>
              </w:rPr>
            </w:pPr>
            <w:r w:rsidRPr="00B246E6">
              <w:rPr>
                <w:rFonts w:ascii="Times New Roman" w:hAnsi="Times New Roman" w:cs="Times New Roman"/>
                <w:b/>
                <w:noProof/>
                <w:sz w:val="36"/>
                <w:szCs w:val="36"/>
              </w:rPr>
              <mc:AlternateContent>
                <mc:Choice Requires="wps">
                  <w:drawing>
                    <wp:anchor distT="0" distB="0" distL="114300" distR="114300" simplePos="0" relativeHeight="251770880" behindDoc="0" locked="0" layoutInCell="1" allowOverlap="1" wp14:anchorId="698C46E2" wp14:editId="45883E24">
                      <wp:simplePos x="0" y="0"/>
                      <wp:positionH relativeFrom="column">
                        <wp:posOffset>788035</wp:posOffset>
                      </wp:positionH>
                      <wp:positionV relativeFrom="paragraph">
                        <wp:posOffset>901700</wp:posOffset>
                      </wp:positionV>
                      <wp:extent cx="381000" cy="295275"/>
                      <wp:effectExtent l="0" t="0" r="0" b="9525"/>
                      <wp:wrapNone/>
                      <wp:docPr id="5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noFill/>
                                <a:miter lim="800000"/>
                                <a:headEnd/>
                                <a:tailEnd/>
                              </a:ln>
                            </wps:spPr>
                            <wps:txbx>
                              <w:txbxContent>
                                <w:p w:rsidR="00E70735" w:rsidRDefault="00E70735" w:rsidP="00A537E6">
                                  <w:r>
                                    <w:t>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C46E2" id="_x0000_s1075" type="#_x0000_t202" style="position:absolute;left:0;text-align:left;margin-left:62.05pt;margin-top:71pt;width:30pt;height:23.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" stroked="f">
                      <v:textbox>
                        <w:txbxContent>
                          <w:p w:rsidR="00E70735" w:rsidRDefault="00E70735" w:rsidP="00A537E6">
                            <w:r>
                              <w:t>64</w:t>
                            </w:r>
                          </w:p>
                        </w:txbxContent>
                      </v:textbox>
                    </v:shape>
                  </w:pict>
                </mc:Fallback>
              </mc:AlternateContent>
            </w:r>
            <w:r w:rsidR="00A5520E" w:rsidRPr="00EB30B9">
              <w:rPr>
                <w:rFonts w:ascii="Times New Roman" w:hAnsi="Times New Roman" w:cs="Times New Roman"/>
                <w:sz w:val="24"/>
                <w:szCs w:val="24"/>
              </w:rPr>
              <w:t>4.Etkinlik tanıtımlarının kısıtlı olması</w:t>
            </w:r>
          </w:p>
        </w:tc>
        <w:tc>
          <w:tcPr>
            <w:tcW w:w="3212" w:type="dxa"/>
          </w:tcPr>
          <w:p w:rsidR="00A5520E" w:rsidRPr="00EB30B9" w:rsidRDefault="00A5520E" w:rsidP="00A5520E">
            <w:pPr>
              <w:rPr>
                <w:rFonts w:ascii="Times New Roman" w:hAnsi="Times New Roman" w:cs="Times New Roman"/>
                <w:sz w:val="24"/>
                <w:szCs w:val="24"/>
              </w:rPr>
            </w:pPr>
            <w:r w:rsidRPr="00EB30B9">
              <w:rPr>
                <w:rFonts w:ascii="Times New Roman" w:hAnsi="Times New Roman" w:cs="Times New Roman"/>
                <w:sz w:val="24"/>
                <w:szCs w:val="24"/>
              </w:rPr>
              <w:t>1.Etkinlikler için ayrılan bütçenin arttırılması</w:t>
            </w:r>
          </w:p>
          <w:p w:rsidR="00A5520E" w:rsidRPr="00EB30B9" w:rsidRDefault="00A5520E" w:rsidP="00A5520E">
            <w:pPr>
              <w:rPr>
                <w:rFonts w:ascii="Times New Roman" w:hAnsi="Times New Roman" w:cs="Times New Roman"/>
                <w:sz w:val="24"/>
                <w:szCs w:val="24"/>
              </w:rPr>
            </w:pPr>
            <w:r w:rsidRPr="00EB30B9">
              <w:rPr>
                <w:rFonts w:ascii="Times New Roman" w:hAnsi="Times New Roman" w:cs="Times New Roman"/>
                <w:sz w:val="24"/>
                <w:szCs w:val="24"/>
              </w:rPr>
              <w:t>2.Ödüllendirme sisteminin oluşturulması</w:t>
            </w:r>
          </w:p>
          <w:p w:rsidR="00A5520E" w:rsidRPr="00EB30B9" w:rsidRDefault="00A5520E" w:rsidP="00A5520E">
            <w:pPr>
              <w:rPr>
                <w:rFonts w:ascii="Times New Roman" w:hAnsi="Times New Roman" w:cs="Times New Roman"/>
                <w:sz w:val="24"/>
                <w:szCs w:val="24"/>
              </w:rPr>
            </w:pPr>
            <w:r w:rsidRPr="00EB30B9">
              <w:rPr>
                <w:rFonts w:ascii="Times New Roman" w:hAnsi="Times New Roman" w:cs="Times New Roman"/>
                <w:sz w:val="24"/>
                <w:szCs w:val="24"/>
              </w:rPr>
              <w:t>3.Etknlik sayılarının arttırılması</w:t>
            </w:r>
          </w:p>
          <w:p w:rsidR="00A5520E" w:rsidRPr="00EB30B9" w:rsidRDefault="00A5520E" w:rsidP="00A5520E">
            <w:pPr>
              <w:jc w:val="both"/>
              <w:rPr>
                <w:rFonts w:ascii="Times New Roman" w:hAnsi="Times New Roman" w:cs="Times New Roman"/>
                <w:sz w:val="24"/>
                <w:szCs w:val="24"/>
              </w:rPr>
            </w:pPr>
            <w:r w:rsidRPr="00EB30B9">
              <w:rPr>
                <w:rFonts w:ascii="Times New Roman" w:hAnsi="Times New Roman" w:cs="Times New Roman"/>
                <w:sz w:val="24"/>
                <w:szCs w:val="24"/>
              </w:rPr>
              <w:t>4.Etkinlik tanıtımlarının arttırılması</w:t>
            </w:r>
          </w:p>
        </w:tc>
      </w:tr>
    </w:tbl>
    <w:p w:rsidR="00A5520E" w:rsidRPr="00EB30B9" w:rsidRDefault="00A5520E" w:rsidP="00A14756">
      <w:pPr>
        <w:spacing w:after="0"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146"/>
        <w:gridCol w:w="3170"/>
        <w:gridCol w:w="3170"/>
      </w:tblGrid>
      <w:tr w:rsidR="00A5520E" w:rsidRPr="00EB30B9" w:rsidTr="004D151A">
        <w:tc>
          <w:tcPr>
            <w:tcW w:w="9636" w:type="dxa"/>
            <w:gridSpan w:val="3"/>
          </w:tcPr>
          <w:p w:rsidR="00A5520E" w:rsidRPr="00FA75D3" w:rsidRDefault="00A5520E" w:rsidP="00005B73">
            <w:pPr>
              <w:jc w:val="both"/>
              <w:rPr>
                <w:rFonts w:ascii="Times New Roman" w:hAnsi="Times New Roman" w:cs="Times New Roman"/>
                <w:b/>
                <w:sz w:val="24"/>
                <w:szCs w:val="24"/>
              </w:rPr>
            </w:pPr>
            <w:r w:rsidRPr="00FA75D3">
              <w:rPr>
                <w:rFonts w:ascii="Times New Roman" w:hAnsi="Times New Roman" w:cs="Times New Roman"/>
                <w:b/>
                <w:sz w:val="24"/>
                <w:szCs w:val="24"/>
              </w:rPr>
              <w:t>Hedef 1.4 Eğitim altyapı ve donanım eksikliklerini</w:t>
            </w:r>
            <w:r w:rsidR="00005B73">
              <w:rPr>
                <w:rFonts w:ascii="Times New Roman" w:hAnsi="Times New Roman" w:cs="Times New Roman"/>
                <w:b/>
                <w:sz w:val="24"/>
                <w:szCs w:val="24"/>
              </w:rPr>
              <w:t>n</w:t>
            </w:r>
            <w:r w:rsidRPr="00FA75D3">
              <w:rPr>
                <w:rFonts w:ascii="Times New Roman" w:hAnsi="Times New Roman" w:cs="Times New Roman"/>
                <w:b/>
                <w:sz w:val="24"/>
                <w:szCs w:val="24"/>
              </w:rPr>
              <w:t xml:space="preserve"> gider</w:t>
            </w:r>
            <w:r w:rsidR="00005B73">
              <w:rPr>
                <w:rFonts w:ascii="Times New Roman" w:hAnsi="Times New Roman" w:cs="Times New Roman"/>
                <w:b/>
                <w:sz w:val="24"/>
                <w:szCs w:val="24"/>
              </w:rPr>
              <w:t>ilmesi</w:t>
            </w:r>
          </w:p>
        </w:tc>
      </w:tr>
      <w:tr w:rsidR="00A5520E" w:rsidRPr="00EB30B9" w:rsidTr="004D151A">
        <w:tc>
          <w:tcPr>
            <w:tcW w:w="3212" w:type="dxa"/>
          </w:tcPr>
          <w:p w:rsidR="00A5520E" w:rsidRPr="00FA75D3" w:rsidRDefault="00A5520E" w:rsidP="004D151A">
            <w:pPr>
              <w:jc w:val="both"/>
              <w:rPr>
                <w:rFonts w:ascii="Times New Roman" w:hAnsi="Times New Roman" w:cs="Times New Roman"/>
                <w:b/>
                <w:sz w:val="24"/>
                <w:szCs w:val="24"/>
              </w:rPr>
            </w:pPr>
            <w:r w:rsidRPr="00FA75D3">
              <w:rPr>
                <w:rFonts w:ascii="Times New Roman" w:hAnsi="Times New Roman" w:cs="Times New Roman"/>
                <w:b/>
                <w:sz w:val="24"/>
                <w:szCs w:val="24"/>
              </w:rPr>
              <w:t>Risk</w:t>
            </w:r>
          </w:p>
        </w:tc>
        <w:tc>
          <w:tcPr>
            <w:tcW w:w="3212" w:type="dxa"/>
          </w:tcPr>
          <w:p w:rsidR="00A5520E" w:rsidRPr="00FA75D3" w:rsidRDefault="00A5520E" w:rsidP="004D151A">
            <w:pPr>
              <w:jc w:val="both"/>
              <w:rPr>
                <w:rFonts w:ascii="Times New Roman" w:hAnsi="Times New Roman" w:cs="Times New Roman"/>
                <w:b/>
                <w:sz w:val="24"/>
                <w:szCs w:val="24"/>
              </w:rPr>
            </w:pPr>
            <w:r w:rsidRPr="00FA75D3">
              <w:rPr>
                <w:rFonts w:ascii="Times New Roman" w:hAnsi="Times New Roman" w:cs="Times New Roman"/>
                <w:b/>
                <w:sz w:val="24"/>
                <w:szCs w:val="24"/>
              </w:rPr>
              <w:t xml:space="preserve">Açıklama </w:t>
            </w:r>
          </w:p>
        </w:tc>
        <w:tc>
          <w:tcPr>
            <w:tcW w:w="3212" w:type="dxa"/>
          </w:tcPr>
          <w:p w:rsidR="00A5520E" w:rsidRPr="00FA75D3" w:rsidRDefault="00A5520E" w:rsidP="004D151A">
            <w:pPr>
              <w:jc w:val="both"/>
              <w:rPr>
                <w:rFonts w:ascii="Times New Roman" w:hAnsi="Times New Roman" w:cs="Times New Roman"/>
                <w:b/>
                <w:sz w:val="24"/>
                <w:szCs w:val="24"/>
              </w:rPr>
            </w:pPr>
            <w:r w:rsidRPr="00FA75D3">
              <w:rPr>
                <w:rFonts w:ascii="Times New Roman" w:hAnsi="Times New Roman" w:cs="Times New Roman"/>
                <w:b/>
                <w:sz w:val="24"/>
                <w:szCs w:val="24"/>
              </w:rPr>
              <w:t>Kontrol Faaliyetleri</w:t>
            </w:r>
          </w:p>
        </w:tc>
      </w:tr>
      <w:tr w:rsidR="00A5520E" w:rsidRPr="00EB30B9" w:rsidTr="004D151A">
        <w:tc>
          <w:tcPr>
            <w:tcW w:w="3212" w:type="dxa"/>
          </w:tcPr>
          <w:p w:rsidR="00A5520E" w:rsidRPr="00EB30B9" w:rsidRDefault="00851314" w:rsidP="00851314">
            <w:pPr>
              <w:jc w:val="both"/>
              <w:rPr>
                <w:rFonts w:ascii="Times New Roman" w:hAnsi="Times New Roman" w:cs="Times New Roman"/>
                <w:sz w:val="24"/>
                <w:szCs w:val="24"/>
              </w:rPr>
            </w:pPr>
            <w:r w:rsidRPr="00EB30B9">
              <w:rPr>
                <w:rFonts w:ascii="Times New Roman" w:hAnsi="Times New Roman" w:cs="Times New Roman"/>
                <w:sz w:val="24"/>
                <w:szCs w:val="24"/>
              </w:rPr>
              <w:t>1.Bütçenin kısıtlı olması</w:t>
            </w:r>
          </w:p>
        </w:tc>
        <w:tc>
          <w:tcPr>
            <w:tcW w:w="3212" w:type="dxa"/>
          </w:tcPr>
          <w:p w:rsidR="00851314" w:rsidRPr="00EB30B9" w:rsidRDefault="00851314" w:rsidP="00851314">
            <w:pPr>
              <w:rPr>
                <w:rFonts w:ascii="Times New Roman" w:hAnsi="Times New Roman" w:cs="Times New Roman"/>
                <w:sz w:val="24"/>
                <w:szCs w:val="24"/>
              </w:rPr>
            </w:pPr>
            <w:r w:rsidRPr="00EB30B9">
              <w:rPr>
                <w:rFonts w:ascii="Times New Roman" w:hAnsi="Times New Roman" w:cs="Times New Roman"/>
                <w:sz w:val="24"/>
                <w:szCs w:val="24"/>
              </w:rPr>
              <w:t>1.Dersliklerin ve laboratuvarların alt yapı ve donanımları için gerekli bütçenin kısıtlı olması</w:t>
            </w:r>
          </w:p>
          <w:p w:rsidR="00A5520E" w:rsidRPr="00EB30B9" w:rsidRDefault="00851314" w:rsidP="00851314">
            <w:pPr>
              <w:jc w:val="both"/>
              <w:rPr>
                <w:rFonts w:ascii="Times New Roman" w:hAnsi="Times New Roman" w:cs="Times New Roman"/>
                <w:sz w:val="24"/>
                <w:szCs w:val="24"/>
              </w:rPr>
            </w:pPr>
            <w:r w:rsidRPr="00EB30B9">
              <w:rPr>
                <w:rFonts w:ascii="Times New Roman" w:hAnsi="Times New Roman" w:cs="Times New Roman"/>
                <w:sz w:val="24"/>
                <w:szCs w:val="24"/>
              </w:rPr>
              <w:t>2.Mesleki beceri laboratuvarlarında kullanılacak malzemelerin zamanında temin edilmemesi</w:t>
            </w:r>
          </w:p>
        </w:tc>
        <w:tc>
          <w:tcPr>
            <w:tcW w:w="3212" w:type="dxa"/>
          </w:tcPr>
          <w:p w:rsidR="00A5520E" w:rsidRPr="00EB30B9" w:rsidRDefault="00851314" w:rsidP="004D151A">
            <w:pPr>
              <w:jc w:val="both"/>
              <w:rPr>
                <w:rFonts w:ascii="Times New Roman" w:hAnsi="Times New Roman" w:cs="Times New Roman"/>
                <w:sz w:val="24"/>
                <w:szCs w:val="24"/>
              </w:rPr>
            </w:pPr>
            <w:r w:rsidRPr="00EB30B9">
              <w:rPr>
                <w:rFonts w:ascii="Times New Roman" w:hAnsi="Times New Roman" w:cs="Times New Roman"/>
                <w:sz w:val="24"/>
                <w:szCs w:val="24"/>
              </w:rPr>
              <w:t>1.Bütçe planlamasında, Dersliklerin ve laboratuvarların alt yapı ve donanımları ve mesleki beceri laboratuvarlarında kullanılacak malzemelerin alınmasına yer verilmesi.</w:t>
            </w:r>
          </w:p>
        </w:tc>
      </w:tr>
    </w:tbl>
    <w:p w:rsidR="00A5520E" w:rsidRPr="00EB30B9" w:rsidRDefault="00A5520E" w:rsidP="00A14756">
      <w:pPr>
        <w:spacing w:after="0"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164"/>
        <w:gridCol w:w="3161"/>
        <w:gridCol w:w="3161"/>
      </w:tblGrid>
      <w:tr w:rsidR="004D665F" w:rsidRPr="00EB30B9" w:rsidTr="004D151A">
        <w:tc>
          <w:tcPr>
            <w:tcW w:w="9636" w:type="dxa"/>
            <w:gridSpan w:val="3"/>
          </w:tcPr>
          <w:p w:rsidR="004D665F" w:rsidRPr="00FA75D3" w:rsidRDefault="004D665F" w:rsidP="00005B73">
            <w:pPr>
              <w:jc w:val="both"/>
              <w:rPr>
                <w:rFonts w:ascii="Times New Roman" w:hAnsi="Times New Roman" w:cs="Times New Roman"/>
                <w:b/>
                <w:sz w:val="24"/>
                <w:szCs w:val="24"/>
              </w:rPr>
            </w:pPr>
            <w:r w:rsidRPr="00FA75D3">
              <w:rPr>
                <w:rFonts w:ascii="Times New Roman" w:hAnsi="Times New Roman" w:cs="Times New Roman"/>
                <w:b/>
                <w:sz w:val="24"/>
                <w:szCs w:val="24"/>
              </w:rPr>
              <w:t>Hedef 2.1 Araştırma kalitesini</w:t>
            </w:r>
            <w:r w:rsidR="00005B73">
              <w:rPr>
                <w:rFonts w:ascii="Times New Roman" w:hAnsi="Times New Roman" w:cs="Times New Roman"/>
                <w:b/>
                <w:sz w:val="24"/>
                <w:szCs w:val="24"/>
              </w:rPr>
              <w:t>n</w:t>
            </w:r>
            <w:r w:rsidRPr="00FA75D3">
              <w:rPr>
                <w:rFonts w:ascii="Times New Roman" w:hAnsi="Times New Roman" w:cs="Times New Roman"/>
                <w:b/>
                <w:sz w:val="24"/>
                <w:szCs w:val="24"/>
              </w:rPr>
              <w:t xml:space="preserve"> geliştir</w:t>
            </w:r>
            <w:r w:rsidR="00005B73">
              <w:rPr>
                <w:rFonts w:ascii="Times New Roman" w:hAnsi="Times New Roman" w:cs="Times New Roman"/>
                <w:b/>
                <w:sz w:val="24"/>
                <w:szCs w:val="24"/>
              </w:rPr>
              <w:t>ilmesi</w:t>
            </w:r>
          </w:p>
        </w:tc>
      </w:tr>
      <w:tr w:rsidR="004D665F" w:rsidRPr="00EB30B9" w:rsidTr="004D151A">
        <w:tc>
          <w:tcPr>
            <w:tcW w:w="3212" w:type="dxa"/>
          </w:tcPr>
          <w:p w:rsidR="004D665F" w:rsidRPr="00FA75D3" w:rsidRDefault="004D665F" w:rsidP="004D151A">
            <w:pPr>
              <w:jc w:val="both"/>
              <w:rPr>
                <w:rFonts w:ascii="Times New Roman" w:hAnsi="Times New Roman" w:cs="Times New Roman"/>
                <w:b/>
                <w:sz w:val="24"/>
                <w:szCs w:val="24"/>
              </w:rPr>
            </w:pPr>
            <w:r w:rsidRPr="00FA75D3">
              <w:rPr>
                <w:rFonts w:ascii="Times New Roman" w:hAnsi="Times New Roman" w:cs="Times New Roman"/>
                <w:b/>
                <w:sz w:val="24"/>
                <w:szCs w:val="24"/>
              </w:rPr>
              <w:t>Risk</w:t>
            </w:r>
          </w:p>
        </w:tc>
        <w:tc>
          <w:tcPr>
            <w:tcW w:w="3212" w:type="dxa"/>
          </w:tcPr>
          <w:p w:rsidR="004D665F" w:rsidRPr="00FA75D3" w:rsidRDefault="004D665F" w:rsidP="004D151A">
            <w:pPr>
              <w:jc w:val="both"/>
              <w:rPr>
                <w:rFonts w:ascii="Times New Roman" w:hAnsi="Times New Roman" w:cs="Times New Roman"/>
                <w:b/>
                <w:sz w:val="24"/>
                <w:szCs w:val="24"/>
              </w:rPr>
            </w:pPr>
            <w:r w:rsidRPr="00FA75D3">
              <w:rPr>
                <w:rFonts w:ascii="Times New Roman" w:hAnsi="Times New Roman" w:cs="Times New Roman"/>
                <w:b/>
                <w:sz w:val="24"/>
                <w:szCs w:val="24"/>
              </w:rPr>
              <w:t xml:space="preserve">Açıklama </w:t>
            </w:r>
          </w:p>
        </w:tc>
        <w:tc>
          <w:tcPr>
            <w:tcW w:w="3212" w:type="dxa"/>
          </w:tcPr>
          <w:p w:rsidR="004D665F" w:rsidRPr="00FA75D3" w:rsidRDefault="004D665F" w:rsidP="004D151A">
            <w:pPr>
              <w:jc w:val="both"/>
              <w:rPr>
                <w:rFonts w:ascii="Times New Roman" w:hAnsi="Times New Roman" w:cs="Times New Roman"/>
                <w:b/>
                <w:sz w:val="24"/>
                <w:szCs w:val="24"/>
              </w:rPr>
            </w:pPr>
            <w:r w:rsidRPr="00FA75D3">
              <w:rPr>
                <w:rFonts w:ascii="Times New Roman" w:hAnsi="Times New Roman" w:cs="Times New Roman"/>
                <w:b/>
                <w:sz w:val="24"/>
                <w:szCs w:val="24"/>
              </w:rPr>
              <w:t>Kontrol Faaliyetleri</w:t>
            </w:r>
          </w:p>
        </w:tc>
      </w:tr>
      <w:tr w:rsidR="004D665F" w:rsidRPr="00EB30B9" w:rsidTr="004D151A">
        <w:tc>
          <w:tcPr>
            <w:tcW w:w="3212" w:type="dxa"/>
          </w:tcPr>
          <w:p w:rsidR="004D665F" w:rsidRPr="00EB30B9" w:rsidRDefault="00963C66" w:rsidP="00963C66">
            <w:pPr>
              <w:rPr>
                <w:rFonts w:ascii="Times New Roman" w:hAnsi="Times New Roman" w:cs="Times New Roman"/>
                <w:sz w:val="24"/>
                <w:szCs w:val="24"/>
              </w:rPr>
            </w:pPr>
            <w:r w:rsidRPr="00EB30B9">
              <w:rPr>
                <w:rFonts w:ascii="Times New Roman" w:hAnsi="Times New Roman" w:cs="Times New Roman"/>
                <w:sz w:val="24"/>
                <w:szCs w:val="24"/>
              </w:rPr>
              <w:t>1.</w:t>
            </w:r>
            <w:r w:rsidR="004D665F" w:rsidRPr="00EB30B9">
              <w:rPr>
                <w:rFonts w:ascii="Times New Roman" w:hAnsi="Times New Roman" w:cs="Times New Roman"/>
                <w:sz w:val="24"/>
                <w:szCs w:val="24"/>
              </w:rPr>
              <w:t xml:space="preserve">Araştırma geliştirmeye ilişkin yapılan bilimsel etkinliklere katılım konusunda </w:t>
            </w:r>
            <w:proofErr w:type="gramStart"/>
            <w:r w:rsidR="004D665F" w:rsidRPr="00EB30B9">
              <w:rPr>
                <w:rFonts w:ascii="Times New Roman" w:hAnsi="Times New Roman" w:cs="Times New Roman"/>
                <w:sz w:val="24"/>
                <w:szCs w:val="24"/>
              </w:rPr>
              <w:t>motivasyon</w:t>
            </w:r>
            <w:proofErr w:type="gramEnd"/>
            <w:r w:rsidR="004D665F" w:rsidRPr="00EB30B9">
              <w:rPr>
                <w:rFonts w:ascii="Times New Roman" w:hAnsi="Times New Roman" w:cs="Times New Roman"/>
                <w:sz w:val="24"/>
                <w:szCs w:val="24"/>
              </w:rPr>
              <w:t xml:space="preserve"> eksiliği</w:t>
            </w:r>
          </w:p>
          <w:p w:rsidR="004D665F" w:rsidRPr="00EB30B9" w:rsidRDefault="00963C66" w:rsidP="00963C66">
            <w:pPr>
              <w:rPr>
                <w:rFonts w:ascii="Times New Roman" w:hAnsi="Times New Roman" w:cs="Times New Roman"/>
                <w:sz w:val="24"/>
                <w:szCs w:val="24"/>
              </w:rPr>
            </w:pPr>
            <w:r w:rsidRPr="00EB30B9">
              <w:rPr>
                <w:rFonts w:ascii="Times New Roman" w:hAnsi="Times New Roman" w:cs="Times New Roman"/>
                <w:sz w:val="24"/>
                <w:szCs w:val="24"/>
              </w:rPr>
              <w:t>2.</w:t>
            </w:r>
            <w:r w:rsidR="004D665F" w:rsidRPr="00EB30B9">
              <w:rPr>
                <w:rFonts w:ascii="Times New Roman" w:hAnsi="Times New Roman" w:cs="Times New Roman"/>
                <w:sz w:val="24"/>
                <w:szCs w:val="24"/>
              </w:rPr>
              <w:t>Bütçe kısıtlılığı</w:t>
            </w:r>
          </w:p>
          <w:p w:rsidR="004D665F" w:rsidRPr="00EB30B9" w:rsidRDefault="004D665F" w:rsidP="004D665F">
            <w:pPr>
              <w:jc w:val="both"/>
              <w:rPr>
                <w:rFonts w:ascii="Times New Roman" w:hAnsi="Times New Roman" w:cs="Times New Roman"/>
                <w:sz w:val="24"/>
                <w:szCs w:val="24"/>
              </w:rPr>
            </w:pPr>
            <w:r w:rsidRPr="00EB30B9">
              <w:rPr>
                <w:rFonts w:ascii="Times New Roman" w:hAnsi="Times New Roman" w:cs="Times New Roman"/>
                <w:sz w:val="24"/>
                <w:szCs w:val="24"/>
              </w:rPr>
              <w:t xml:space="preserve">Öğretim elemanlarının ders yüklerinin fazla </w:t>
            </w:r>
            <w:proofErr w:type="spellStart"/>
            <w:r w:rsidRPr="00EB30B9">
              <w:rPr>
                <w:rFonts w:ascii="Times New Roman" w:hAnsi="Times New Roman" w:cs="Times New Roman"/>
                <w:sz w:val="24"/>
                <w:szCs w:val="24"/>
              </w:rPr>
              <w:t>olmas</w:t>
            </w:r>
            <w:proofErr w:type="spellEnd"/>
          </w:p>
        </w:tc>
        <w:tc>
          <w:tcPr>
            <w:tcW w:w="3212" w:type="dxa"/>
          </w:tcPr>
          <w:p w:rsidR="004D665F" w:rsidRPr="00EB30B9" w:rsidRDefault="004D665F" w:rsidP="004D665F">
            <w:pPr>
              <w:rPr>
                <w:rFonts w:ascii="Times New Roman" w:hAnsi="Times New Roman" w:cs="Times New Roman"/>
                <w:sz w:val="24"/>
                <w:szCs w:val="24"/>
              </w:rPr>
            </w:pPr>
            <w:r w:rsidRPr="00EB30B9">
              <w:rPr>
                <w:rFonts w:ascii="Times New Roman" w:hAnsi="Times New Roman" w:cs="Times New Roman"/>
                <w:sz w:val="24"/>
                <w:szCs w:val="24"/>
              </w:rPr>
              <w:t>1.Araştırma geliştirmeye ilişkin bilimsel etkinlik sayısının az olması</w:t>
            </w:r>
          </w:p>
          <w:p w:rsidR="004D665F" w:rsidRPr="00EB30B9" w:rsidRDefault="004D665F" w:rsidP="004D665F">
            <w:pPr>
              <w:rPr>
                <w:rFonts w:ascii="Times New Roman" w:hAnsi="Times New Roman" w:cs="Times New Roman"/>
                <w:sz w:val="24"/>
                <w:szCs w:val="24"/>
              </w:rPr>
            </w:pPr>
            <w:r w:rsidRPr="00EB30B9">
              <w:rPr>
                <w:rFonts w:ascii="Times New Roman" w:hAnsi="Times New Roman" w:cs="Times New Roman"/>
                <w:sz w:val="24"/>
                <w:szCs w:val="24"/>
              </w:rPr>
              <w:t>2.Araştırma geliştirme faaliyetlerine katılıma yönelik mali desteğin kısıtlı olması.</w:t>
            </w:r>
          </w:p>
          <w:p w:rsidR="004D665F" w:rsidRPr="00EB30B9" w:rsidRDefault="004D665F" w:rsidP="004D665F">
            <w:pPr>
              <w:jc w:val="both"/>
              <w:rPr>
                <w:rFonts w:ascii="Times New Roman" w:hAnsi="Times New Roman" w:cs="Times New Roman"/>
                <w:sz w:val="24"/>
                <w:szCs w:val="24"/>
              </w:rPr>
            </w:pPr>
            <w:r w:rsidRPr="00EB30B9">
              <w:rPr>
                <w:rFonts w:ascii="Times New Roman" w:hAnsi="Times New Roman" w:cs="Times New Roman"/>
                <w:sz w:val="24"/>
                <w:szCs w:val="24"/>
              </w:rPr>
              <w:t>3.Öğretim elemanı sayısının az olması</w:t>
            </w:r>
          </w:p>
        </w:tc>
        <w:tc>
          <w:tcPr>
            <w:tcW w:w="3212" w:type="dxa"/>
          </w:tcPr>
          <w:p w:rsidR="004D665F" w:rsidRPr="00EB30B9" w:rsidRDefault="004D665F" w:rsidP="004D665F">
            <w:pPr>
              <w:rPr>
                <w:rFonts w:ascii="Times New Roman" w:hAnsi="Times New Roman" w:cs="Times New Roman"/>
                <w:sz w:val="24"/>
                <w:szCs w:val="24"/>
              </w:rPr>
            </w:pPr>
            <w:r w:rsidRPr="00EB30B9">
              <w:rPr>
                <w:rFonts w:ascii="Times New Roman" w:hAnsi="Times New Roman" w:cs="Times New Roman"/>
                <w:sz w:val="24"/>
                <w:szCs w:val="24"/>
              </w:rPr>
              <w:t>1.Araştırma geliştirmeye ilişkin bilimsel etkinlik sayısının artırılması</w:t>
            </w:r>
          </w:p>
          <w:p w:rsidR="004D665F" w:rsidRPr="00EB30B9" w:rsidRDefault="004D665F" w:rsidP="004D665F">
            <w:pPr>
              <w:rPr>
                <w:rFonts w:ascii="Times New Roman" w:hAnsi="Times New Roman" w:cs="Times New Roman"/>
                <w:sz w:val="24"/>
                <w:szCs w:val="24"/>
              </w:rPr>
            </w:pPr>
            <w:r w:rsidRPr="00EB30B9">
              <w:rPr>
                <w:rFonts w:ascii="Times New Roman" w:hAnsi="Times New Roman" w:cs="Times New Roman"/>
                <w:sz w:val="24"/>
                <w:szCs w:val="24"/>
              </w:rPr>
              <w:t>2.Araştırma geliştirme faaliyetlerine ayrılan bütçenin artırılması</w:t>
            </w:r>
          </w:p>
          <w:p w:rsidR="004D665F" w:rsidRPr="00EB30B9" w:rsidRDefault="004D665F" w:rsidP="004D665F">
            <w:pPr>
              <w:jc w:val="both"/>
              <w:rPr>
                <w:rFonts w:ascii="Times New Roman" w:hAnsi="Times New Roman" w:cs="Times New Roman"/>
                <w:sz w:val="24"/>
                <w:szCs w:val="24"/>
              </w:rPr>
            </w:pPr>
            <w:r w:rsidRPr="00EB30B9">
              <w:rPr>
                <w:rFonts w:ascii="Times New Roman" w:hAnsi="Times New Roman" w:cs="Times New Roman"/>
                <w:sz w:val="24"/>
                <w:szCs w:val="24"/>
              </w:rPr>
              <w:t>3.Öğretim elemanı sayısının artırılması</w:t>
            </w:r>
          </w:p>
        </w:tc>
      </w:tr>
    </w:tbl>
    <w:p w:rsidR="00A5520E" w:rsidRPr="00EB30B9" w:rsidRDefault="00A5520E" w:rsidP="00A14756">
      <w:pPr>
        <w:spacing w:after="0" w:line="24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178"/>
        <w:gridCol w:w="3156"/>
        <w:gridCol w:w="3152"/>
      </w:tblGrid>
      <w:tr w:rsidR="00963C66" w:rsidRPr="00EB30B9" w:rsidTr="004D151A">
        <w:tc>
          <w:tcPr>
            <w:tcW w:w="9636" w:type="dxa"/>
            <w:gridSpan w:val="3"/>
          </w:tcPr>
          <w:p w:rsidR="00963C66" w:rsidRPr="00FA75D3" w:rsidRDefault="00963C66" w:rsidP="004D151A">
            <w:pPr>
              <w:jc w:val="both"/>
              <w:rPr>
                <w:rFonts w:ascii="Times New Roman" w:hAnsi="Times New Roman" w:cs="Times New Roman"/>
                <w:b/>
                <w:sz w:val="24"/>
                <w:szCs w:val="24"/>
              </w:rPr>
            </w:pPr>
            <w:r w:rsidRPr="00FA75D3">
              <w:rPr>
                <w:rFonts w:ascii="Times New Roman" w:hAnsi="Times New Roman" w:cs="Times New Roman"/>
                <w:b/>
                <w:sz w:val="24"/>
                <w:szCs w:val="24"/>
              </w:rPr>
              <w:t>Hedef 2.2 Araştırma çıktılarının yaygınlığının arttırılması</w:t>
            </w:r>
          </w:p>
        </w:tc>
      </w:tr>
      <w:tr w:rsidR="00963C66" w:rsidRPr="00EB30B9" w:rsidTr="004D151A">
        <w:tc>
          <w:tcPr>
            <w:tcW w:w="3212" w:type="dxa"/>
          </w:tcPr>
          <w:p w:rsidR="00963C66" w:rsidRPr="00FA75D3" w:rsidRDefault="00963C66" w:rsidP="004D151A">
            <w:pPr>
              <w:jc w:val="both"/>
              <w:rPr>
                <w:rFonts w:ascii="Times New Roman" w:hAnsi="Times New Roman" w:cs="Times New Roman"/>
                <w:b/>
                <w:sz w:val="24"/>
                <w:szCs w:val="24"/>
              </w:rPr>
            </w:pPr>
            <w:r w:rsidRPr="00FA75D3">
              <w:rPr>
                <w:rFonts w:ascii="Times New Roman" w:hAnsi="Times New Roman" w:cs="Times New Roman"/>
                <w:b/>
                <w:sz w:val="24"/>
                <w:szCs w:val="24"/>
              </w:rPr>
              <w:t>Risk</w:t>
            </w:r>
          </w:p>
        </w:tc>
        <w:tc>
          <w:tcPr>
            <w:tcW w:w="3212" w:type="dxa"/>
          </w:tcPr>
          <w:p w:rsidR="00963C66" w:rsidRPr="00FA75D3" w:rsidRDefault="00963C66" w:rsidP="004D151A">
            <w:pPr>
              <w:jc w:val="both"/>
              <w:rPr>
                <w:rFonts w:ascii="Times New Roman" w:hAnsi="Times New Roman" w:cs="Times New Roman"/>
                <w:b/>
                <w:sz w:val="24"/>
                <w:szCs w:val="24"/>
              </w:rPr>
            </w:pPr>
            <w:r w:rsidRPr="00FA75D3">
              <w:rPr>
                <w:rFonts w:ascii="Times New Roman" w:hAnsi="Times New Roman" w:cs="Times New Roman"/>
                <w:b/>
                <w:sz w:val="24"/>
                <w:szCs w:val="24"/>
              </w:rPr>
              <w:t xml:space="preserve">Açıklama </w:t>
            </w:r>
          </w:p>
        </w:tc>
        <w:tc>
          <w:tcPr>
            <w:tcW w:w="3212" w:type="dxa"/>
          </w:tcPr>
          <w:p w:rsidR="00963C66" w:rsidRPr="00FA75D3" w:rsidRDefault="00963C66" w:rsidP="004D151A">
            <w:pPr>
              <w:jc w:val="both"/>
              <w:rPr>
                <w:rFonts w:ascii="Times New Roman" w:hAnsi="Times New Roman" w:cs="Times New Roman"/>
                <w:b/>
                <w:sz w:val="24"/>
                <w:szCs w:val="24"/>
              </w:rPr>
            </w:pPr>
            <w:r w:rsidRPr="00FA75D3">
              <w:rPr>
                <w:rFonts w:ascii="Times New Roman" w:hAnsi="Times New Roman" w:cs="Times New Roman"/>
                <w:b/>
                <w:sz w:val="24"/>
                <w:szCs w:val="24"/>
              </w:rPr>
              <w:t>Kontrol Faaliyetleri</w:t>
            </w:r>
          </w:p>
        </w:tc>
      </w:tr>
      <w:tr w:rsidR="00963C66" w:rsidRPr="00EB30B9" w:rsidTr="004D151A">
        <w:tc>
          <w:tcPr>
            <w:tcW w:w="3212" w:type="dxa"/>
          </w:tcPr>
          <w:p w:rsidR="00963C66" w:rsidRPr="00EB30B9" w:rsidRDefault="00963C66" w:rsidP="00CB3282">
            <w:pPr>
              <w:pStyle w:val="ListeParagraf"/>
              <w:numPr>
                <w:ilvl w:val="0"/>
                <w:numId w:val="35"/>
              </w:numPr>
              <w:rPr>
                <w:rFonts w:ascii="Times New Roman" w:hAnsi="Times New Roman" w:cs="Times New Roman"/>
                <w:sz w:val="24"/>
                <w:szCs w:val="24"/>
              </w:rPr>
            </w:pPr>
            <w:r w:rsidRPr="00EB30B9">
              <w:rPr>
                <w:rFonts w:ascii="Times New Roman" w:hAnsi="Times New Roman" w:cs="Times New Roman"/>
                <w:sz w:val="24"/>
                <w:szCs w:val="24"/>
              </w:rPr>
              <w:t xml:space="preserve">Akademisyenlerin isteksizliği ve </w:t>
            </w:r>
            <w:proofErr w:type="gramStart"/>
            <w:r w:rsidRPr="00EB30B9">
              <w:rPr>
                <w:rFonts w:ascii="Times New Roman" w:hAnsi="Times New Roman" w:cs="Times New Roman"/>
                <w:sz w:val="24"/>
                <w:szCs w:val="24"/>
              </w:rPr>
              <w:t>motivasyon</w:t>
            </w:r>
            <w:proofErr w:type="gramEnd"/>
            <w:r w:rsidRPr="00EB30B9">
              <w:rPr>
                <w:rFonts w:ascii="Times New Roman" w:hAnsi="Times New Roman" w:cs="Times New Roman"/>
                <w:sz w:val="24"/>
                <w:szCs w:val="24"/>
              </w:rPr>
              <w:t xml:space="preserve"> eksikliği</w:t>
            </w:r>
          </w:p>
          <w:p w:rsidR="00963C66" w:rsidRPr="00EB30B9" w:rsidRDefault="00963C66" w:rsidP="00CB3282">
            <w:pPr>
              <w:pStyle w:val="ListeParagraf"/>
              <w:numPr>
                <w:ilvl w:val="0"/>
                <w:numId w:val="35"/>
              </w:numPr>
              <w:rPr>
                <w:rFonts w:ascii="Times New Roman" w:hAnsi="Times New Roman" w:cs="Times New Roman"/>
                <w:sz w:val="24"/>
                <w:szCs w:val="24"/>
              </w:rPr>
            </w:pPr>
            <w:r w:rsidRPr="00EB30B9">
              <w:rPr>
                <w:rFonts w:ascii="Times New Roman" w:hAnsi="Times New Roman" w:cs="Times New Roman"/>
                <w:sz w:val="24"/>
                <w:szCs w:val="24"/>
              </w:rPr>
              <w:t>Dış paydaş desteklerinden yeterince yararlanılamaması</w:t>
            </w:r>
          </w:p>
          <w:p w:rsidR="00963C66" w:rsidRPr="00EB30B9" w:rsidRDefault="00963C66" w:rsidP="00CB3282">
            <w:pPr>
              <w:pStyle w:val="ListeParagraf"/>
              <w:numPr>
                <w:ilvl w:val="0"/>
                <w:numId w:val="35"/>
              </w:numPr>
              <w:rPr>
                <w:rFonts w:ascii="Times New Roman" w:hAnsi="Times New Roman" w:cs="Times New Roman"/>
                <w:sz w:val="24"/>
                <w:szCs w:val="24"/>
              </w:rPr>
            </w:pPr>
            <w:r w:rsidRPr="00EB30B9">
              <w:rPr>
                <w:rFonts w:ascii="Times New Roman" w:hAnsi="Times New Roman" w:cs="Times New Roman"/>
                <w:sz w:val="24"/>
                <w:szCs w:val="24"/>
              </w:rPr>
              <w:t xml:space="preserve">Akademik yükselme kaygısı olmayan öğretim üyelerinin yayın yapma </w:t>
            </w:r>
            <w:proofErr w:type="gramStart"/>
            <w:r w:rsidRPr="00EB30B9">
              <w:rPr>
                <w:rFonts w:ascii="Times New Roman" w:hAnsi="Times New Roman" w:cs="Times New Roman"/>
                <w:sz w:val="24"/>
                <w:szCs w:val="24"/>
              </w:rPr>
              <w:t>motivasyonlarının</w:t>
            </w:r>
            <w:proofErr w:type="gramEnd"/>
            <w:r w:rsidRPr="00EB30B9">
              <w:rPr>
                <w:rFonts w:ascii="Times New Roman" w:hAnsi="Times New Roman" w:cs="Times New Roman"/>
                <w:sz w:val="24"/>
                <w:szCs w:val="24"/>
              </w:rPr>
              <w:t xml:space="preserve"> düşük olması</w:t>
            </w:r>
          </w:p>
          <w:p w:rsidR="00963C66" w:rsidRPr="00EB30B9" w:rsidRDefault="00FA75D3" w:rsidP="00963C66">
            <w:pPr>
              <w:jc w:val="both"/>
              <w:rPr>
                <w:rFonts w:ascii="Times New Roman" w:hAnsi="Times New Roman" w:cs="Times New Roman"/>
                <w:sz w:val="24"/>
                <w:szCs w:val="24"/>
              </w:rPr>
            </w:pPr>
            <w:r>
              <w:rPr>
                <w:rFonts w:ascii="Times New Roman" w:hAnsi="Times New Roman" w:cs="Times New Roman"/>
                <w:sz w:val="24"/>
                <w:szCs w:val="24"/>
              </w:rPr>
              <w:t xml:space="preserve">4. </w:t>
            </w:r>
            <w:r w:rsidR="00963C66" w:rsidRPr="00EB30B9">
              <w:rPr>
                <w:rFonts w:ascii="Times New Roman" w:hAnsi="Times New Roman" w:cs="Times New Roman"/>
                <w:sz w:val="24"/>
                <w:szCs w:val="24"/>
              </w:rPr>
              <w:t>Ders yüklerinin fazla olması</w:t>
            </w:r>
          </w:p>
        </w:tc>
        <w:tc>
          <w:tcPr>
            <w:tcW w:w="3212" w:type="dxa"/>
          </w:tcPr>
          <w:p w:rsidR="00963C66" w:rsidRPr="00EB30B9" w:rsidRDefault="00963C66" w:rsidP="00963C66">
            <w:pPr>
              <w:rPr>
                <w:rFonts w:ascii="Times New Roman" w:hAnsi="Times New Roman" w:cs="Times New Roman"/>
                <w:sz w:val="24"/>
                <w:szCs w:val="24"/>
              </w:rPr>
            </w:pPr>
            <w:r w:rsidRPr="00EB30B9">
              <w:rPr>
                <w:rFonts w:ascii="Times New Roman" w:hAnsi="Times New Roman" w:cs="Times New Roman"/>
                <w:sz w:val="24"/>
                <w:szCs w:val="24"/>
              </w:rPr>
              <w:t>1.BAP desteğinin az olması</w:t>
            </w:r>
          </w:p>
          <w:p w:rsidR="00963C66" w:rsidRPr="00EB30B9" w:rsidRDefault="00963C66" w:rsidP="00963C66">
            <w:pPr>
              <w:jc w:val="both"/>
              <w:rPr>
                <w:rFonts w:ascii="Times New Roman" w:hAnsi="Times New Roman" w:cs="Times New Roman"/>
                <w:sz w:val="24"/>
                <w:szCs w:val="24"/>
              </w:rPr>
            </w:pPr>
            <w:r w:rsidRPr="00EB30B9">
              <w:rPr>
                <w:rFonts w:ascii="Times New Roman" w:hAnsi="Times New Roman" w:cs="Times New Roman"/>
                <w:sz w:val="24"/>
                <w:szCs w:val="24"/>
              </w:rPr>
              <w:t xml:space="preserve">2.Akademik yayın yapma </w:t>
            </w:r>
            <w:proofErr w:type="gramStart"/>
            <w:r w:rsidRPr="00EB30B9">
              <w:rPr>
                <w:rFonts w:ascii="Times New Roman" w:hAnsi="Times New Roman" w:cs="Times New Roman"/>
                <w:sz w:val="24"/>
                <w:szCs w:val="24"/>
              </w:rPr>
              <w:t>motivasyonunu</w:t>
            </w:r>
            <w:proofErr w:type="gramEnd"/>
            <w:r w:rsidRPr="00EB30B9">
              <w:rPr>
                <w:rFonts w:ascii="Times New Roman" w:hAnsi="Times New Roman" w:cs="Times New Roman"/>
                <w:sz w:val="24"/>
                <w:szCs w:val="24"/>
              </w:rPr>
              <w:t xml:space="preserve"> artırmaya yönelik ödül ve teşvik mekanizmasının kısıtlı olması</w:t>
            </w:r>
          </w:p>
        </w:tc>
        <w:tc>
          <w:tcPr>
            <w:tcW w:w="3212" w:type="dxa"/>
          </w:tcPr>
          <w:p w:rsidR="00963C66" w:rsidRPr="00EB30B9" w:rsidRDefault="00963C66" w:rsidP="00963C66">
            <w:pPr>
              <w:rPr>
                <w:rFonts w:ascii="Times New Roman" w:hAnsi="Times New Roman" w:cs="Times New Roman"/>
                <w:sz w:val="24"/>
                <w:szCs w:val="24"/>
              </w:rPr>
            </w:pPr>
            <w:r w:rsidRPr="00EB30B9">
              <w:rPr>
                <w:rFonts w:ascii="Times New Roman" w:hAnsi="Times New Roman" w:cs="Times New Roman"/>
                <w:sz w:val="24"/>
                <w:szCs w:val="24"/>
              </w:rPr>
              <w:t>1.Akademik yayın yapma ile ilgili bütçe desteğinin artırılması</w:t>
            </w:r>
          </w:p>
          <w:p w:rsidR="00963C66" w:rsidRPr="00EB30B9" w:rsidRDefault="00963C66" w:rsidP="00963C66">
            <w:pPr>
              <w:rPr>
                <w:rFonts w:ascii="Times New Roman" w:hAnsi="Times New Roman" w:cs="Times New Roman"/>
                <w:sz w:val="24"/>
                <w:szCs w:val="24"/>
              </w:rPr>
            </w:pPr>
            <w:r w:rsidRPr="00EB30B9">
              <w:rPr>
                <w:rFonts w:ascii="Times New Roman" w:hAnsi="Times New Roman" w:cs="Times New Roman"/>
                <w:sz w:val="24"/>
                <w:szCs w:val="24"/>
              </w:rPr>
              <w:t xml:space="preserve">2.Akademik yayın yapma </w:t>
            </w:r>
            <w:proofErr w:type="gramStart"/>
            <w:r w:rsidRPr="00EB30B9">
              <w:rPr>
                <w:rFonts w:ascii="Times New Roman" w:hAnsi="Times New Roman" w:cs="Times New Roman"/>
                <w:sz w:val="24"/>
                <w:szCs w:val="24"/>
              </w:rPr>
              <w:t>motivasyonunu</w:t>
            </w:r>
            <w:proofErr w:type="gramEnd"/>
            <w:r w:rsidRPr="00EB30B9">
              <w:rPr>
                <w:rFonts w:ascii="Times New Roman" w:hAnsi="Times New Roman" w:cs="Times New Roman"/>
                <w:sz w:val="24"/>
                <w:szCs w:val="24"/>
              </w:rPr>
              <w:t xml:space="preserve"> artırmaya yönelik ödül ve teşviklerin artırılması</w:t>
            </w:r>
          </w:p>
          <w:p w:rsidR="00963C66" w:rsidRPr="00EB30B9" w:rsidRDefault="00963C66" w:rsidP="00963C66">
            <w:pPr>
              <w:jc w:val="both"/>
              <w:rPr>
                <w:rFonts w:ascii="Times New Roman" w:hAnsi="Times New Roman" w:cs="Times New Roman"/>
                <w:sz w:val="24"/>
                <w:szCs w:val="24"/>
              </w:rPr>
            </w:pPr>
            <w:r w:rsidRPr="00EB30B9">
              <w:rPr>
                <w:rFonts w:ascii="Times New Roman" w:hAnsi="Times New Roman" w:cs="Times New Roman"/>
                <w:sz w:val="24"/>
                <w:szCs w:val="24"/>
              </w:rPr>
              <w:t>3.Önemli indekslerde yapılan yayınlara teşvik verilmesi</w:t>
            </w:r>
          </w:p>
        </w:tc>
      </w:tr>
    </w:tbl>
    <w:p w:rsidR="00963C66" w:rsidRPr="00EB30B9" w:rsidRDefault="00963C66" w:rsidP="00A14756">
      <w:pPr>
        <w:spacing w:after="0" w:line="24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161"/>
        <w:gridCol w:w="3152"/>
        <w:gridCol w:w="3173"/>
      </w:tblGrid>
      <w:tr w:rsidR="00963C66" w:rsidRPr="00EB30B9" w:rsidTr="004D151A">
        <w:tc>
          <w:tcPr>
            <w:tcW w:w="9636" w:type="dxa"/>
            <w:gridSpan w:val="3"/>
          </w:tcPr>
          <w:p w:rsidR="00963C66" w:rsidRPr="00FA75D3" w:rsidRDefault="00963C66" w:rsidP="00005B73">
            <w:pPr>
              <w:jc w:val="both"/>
              <w:rPr>
                <w:rFonts w:ascii="Times New Roman" w:hAnsi="Times New Roman" w:cs="Times New Roman"/>
                <w:b/>
                <w:sz w:val="24"/>
                <w:szCs w:val="24"/>
              </w:rPr>
            </w:pPr>
            <w:r w:rsidRPr="00FA75D3">
              <w:rPr>
                <w:rFonts w:ascii="Times New Roman" w:hAnsi="Times New Roman" w:cs="Times New Roman"/>
                <w:b/>
                <w:sz w:val="24"/>
                <w:szCs w:val="24"/>
              </w:rPr>
              <w:t>Hedef 3.1 Toplum sağlığına katkı</w:t>
            </w:r>
            <w:r w:rsidR="00005B73">
              <w:rPr>
                <w:rFonts w:ascii="Times New Roman" w:hAnsi="Times New Roman" w:cs="Times New Roman"/>
                <w:b/>
                <w:sz w:val="24"/>
                <w:szCs w:val="24"/>
              </w:rPr>
              <w:t>nın</w:t>
            </w:r>
            <w:r w:rsidRPr="00FA75D3">
              <w:rPr>
                <w:rFonts w:ascii="Times New Roman" w:hAnsi="Times New Roman" w:cs="Times New Roman"/>
                <w:b/>
                <w:sz w:val="24"/>
                <w:szCs w:val="24"/>
              </w:rPr>
              <w:t xml:space="preserve"> artır</w:t>
            </w:r>
            <w:r w:rsidR="00005B73">
              <w:rPr>
                <w:rFonts w:ascii="Times New Roman" w:hAnsi="Times New Roman" w:cs="Times New Roman"/>
                <w:b/>
                <w:sz w:val="24"/>
                <w:szCs w:val="24"/>
              </w:rPr>
              <w:t>ılması</w:t>
            </w:r>
          </w:p>
        </w:tc>
      </w:tr>
      <w:tr w:rsidR="00963C66" w:rsidRPr="00EB30B9" w:rsidTr="004D151A">
        <w:tc>
          <w:tcPr>
            <w:tcW w:w="3212" w:type="dxa"/>
          </w:tcPr>
          <w:p w:rsidR="00963C66" w:rsidRPr="00FA75D3" w:rsidRDefault="00963C66" w:rsidP="004D151A">
            <w:pPr>
              <w:jc w:val="both"/>
              <w:rPr>
                <w:rFonts w:ascii="Times New Roman" w:hAnsi="Times New Roman" w:cs="Times New Roman"/>
                <w:b/>
                <w:sz w:val="24"/>
                <w:szCs w:val="24"/>
              </w:rPr>
            </w:pPr>
            <w:r w:rsidRPr="00FA75D3">
              <w:rPr>
                <w:rFonts w:ascii="Times New Roman" w:hAnsi="Times New Roman" w:cs="Times New Roman"/>
                <w:b/>
                <w:sz w:val="24"/>
                <w:szCs w:val="24"/>
              </w:rPr>
              <w:t>Risk</w:t>
            </w:r>
          </w:p>
        </w:tc>
        <w:tc>
          <w:tcPr>
            <w:tcW w:w="3212" w:type="dxa"/>
          </w:tcPr>
          <w:p w:rsidR="00963C66" w:rsidRPr="00FA75D3" w:rsidRDefault="00963C66" w:rsidP="004D151A">
            <w:pPr>
              <w:jc w:val="both"/>
              <w:rPr>
                <w:rFonts w:ascii="Times New Roman" w:hAnsi="Times New Roman" w:cs="Times New Roman"/>
                <w:b/>
                <w:sz w:val="24"/>
                <w:szCs w:val="24"/>
              </w:rPr>
            </w:pPr>
            <w:r w:rsidRPr="00FA75D3">
              <w:rPr>
                <w:rFonts w:ascii="Times New Roman" w:hAnsi="Times New Roman" w:cs="Times New Roman"/>
                <w:b/>
                <w:sz w:val="24"/>
                <w:szCs w:val="24"/>
              </w:rPr>
              <w:t xml:space="preserve">Açıklama </w:t>
            </w:r>
          </w:p>
        </w:tc>
        <w:tc>
          <w:tcPr>
            <w:tcW w:w="3212" w:type="dxa"/>
          </w:tcPr>
          <w:p w:rsidR="00963C66" w:rsidRPr="00FA75D3" w:rsidRDefault="00963C66" w:rsidP="004D151A">
            <w:pPr>
              <w:jc w:val="both"/>
              <w:rPr>
                <w:rFonts w:ascii="Times New Roman" w:hAnsi="Times New Roman" w:cs="Times New Roman"/>
                <w:b/>
                <w:sz w:val="24"/>
                <w:szCs w:val="24"/>
              </w:rPr>
            </w:pPr>
            <w:r w:rsidRPr="00FA75D3">
              <w:rPr>
                <w:rFonts w:ascii="Times New Roman" w:hAnsi="Times New Roman" w:cs="Times New Roman"/>
                <w:b/>
                <w:sz w:val="24"/>
                <w:szCs w:val="24"/>
              </w:rPr>
              <w:t>Kontrol Faaliyetleri</w:t>
            </w:r>
          </w:p>
        </w:tc>
      </w:tr>
      <w:tr w:rsidR="00963C66" w:rsidRPr="00EB30B9" w:rsidTr="004D151A">
        <w:tc>
          <w:tcPr>
            <w:tcW w:w="3212" w:type="dxa"/>
          </w:tcPr>
          <w:p w:rsidR="00963C66" w:rsidRPr="00EB30B9" w:rsidRDefault="00963C66" w:rsidP="00963C66">
            <w:pPr>
              <w:rPr>
                <w:rFonts w:ascii="Times New Roman" w:hAnsi="Times New Roman" w:cs="Times New Roman"/>
                <w:sz w:val="24"/>
                <w:szCs w:val="24"/>
              </w:rPr>
            </w:pPr>
            <w:r w:rsidRPr="00EB30B9">
              <w:rPr>
                <w:rFonts w:ascii="Times New Roman" w:hAnsi="Times New Roman" w:cs="Times New Roman"/>
                <w:sz w:val="24"/>
                <w:szCs w:val="24"/>
              </w:rPr>
              <w:t>1.Faaliyetlerin toplum tarafından bilinmemesi</w:t>
            </w:r>
          </w:p>
          <w:p w:rsidR="00963C66" w:rsidRPr="00EB30B9" w:rsidRDefault="00963C66" w:rsidP="00963C66">
            <w:pPr>
              <w:rPr>
                <w:rFonts w:ascii="Times New Roman" w:hAnsi="Times New Roman" w:cs="Times New Roman"/>
                <w:sz w:val="24"/>
                <w:szCs w:val="24"/>
              </w:rPr>
            </w:pPr>
            <w:r w:rsidRPr="00EB30B9">
              <w:rPr>
                <w:rFonts w:ascii="Times New Roman" w:hAnsi="Times New Roman" w:cs="Times New Roman"/>
                <w:sz w:val="24"/>
                <w:szCs w:val="24"/>
              </w:rPr>
              <w:t>2.Paydaşların yapılan etkinliklere katılımının beklenen düzeyde olmaması</w:t>
            </w:r>
          </w:p>
          <w:p w:rsidR="00963C66" w:rsidRPr="00EB30B9" w:rsidRDefault="00963C66" w:rsidP="00963C66">
            <w:pPr>
              <w:rPr>
                <w:rFonts w:ascii="Times New Roman" w:hAnsi="Times New Roman" w:cs="Times New Roman"/>
                <w:sz w:val="24"/>
                <w:szCs w:val="24"/>
              </w:rPr>
            </w:pPr>
            <w:r w:rsidRPr="00EB30B9">
              <w:rPr>
                <w:rFonts w:ascii="Times New Roman" w:hAnsi="Times New Roman" w:cs="Times New Roman"/>
                <w:sz w:val="24"/>
                <w:szCs w:val="24"/>
              </w:rPr>
              <w:t>3.Finansal engeller</w:t>
            </w:r>
          </w:p>
          <w:p w:rsidR="00963C66" w:rsidRPr="00EB30B9" w:rsidRDefault="00963C66" w:rsidP="00963C66">
            <w:pPr>
              <w:jc w:val="both"/>
              <w:rPr>
                <w:rFonts w:ascii="Times New Roman" w:hAnsi="Times New Roman" w:cs="Times New Roman"/>
                <w:sz w:val="24"/>
                <w:szCs w:val="24"/>
              </w:rPr>
            </w:pPr>
            <w:r w:rsidRPr="00EB30B9">
              <w:rPr>
                <w:rFonts w:ascii="Times New Roman" w:hAnsi="Times New Roman" w:cs="Times New Roman"/>
                <w:sz w:val="24"/>
                <w:szCs w:val="24"/>
              </w:rPr>
              <w:t>Medya araçlarının etkin kullanılamaması</w:t>
            </w:r>
          </w:p>
        </w:tc>
        <w:tc>
          <w:tcPr>
            <w:tcW w:w="3212" w:type="dxa"/>
          </w:tcPr>
          <w:p w:rsidR="00963C66" w:rsidRPr="00EB30B9" w:rsidRDefault="00963C66" w:rsidP="00963C66">
            <w:pPr>
              <w:rPr>
                <w:rFonts w:ascii="Times New Roman" w:hAnsi="Times New Roman" w:cs="Times New Roman"/>
                <w:sz w:val="24"/>
                <w:szCs w:val="24"/>
              </w:rPr>
            </w:pPr>
            <w:r w:rsidRPr="00EB30B9">
              <w:rPr>
                <w:rFonts w:ascii="Times New Roman" w:hAnsi="Times New Roman" w:cs="Times New Roman"/>
                <w:sz w:val="24"/>
                <w:szCs w:val="24"/>
              </w:rPr>
              <w:t>1.Toplum sağlığı yararına yönelik eğitim faaliyetlerinin sınırlı olması</w:t>
            </w:r>
          </w:p>
          <w:p w:rsidR="00963C66" w:rsidRPr="00EB30B9" w:rsidRDefault="00963C66" w:rsidP="00963C66">
            <w:pPr>
              <w:rPr>
                <w:rFonts w:ascii="Times New Roman" w:hAnsi="Times New Roman" w:cs="Times New Roman"/>
                <w:sz w:val="24"/>
                <w:szCs w:val="24"/>
              </w:rPr>
            </w:pPr>
            <w:r w:rsidRPr="00EB30B9">
              <w:rPr>
                <w:rFonts w:ascii="Times New Roman" w:hAnsi="Times New Roman" w:cs="Times New Roman"/>
                <w:sz w:val="24"/>
                <w:szCs w:val="24"/>
              </w:rPr>
              <w:t>2.Paydaşlarla ilişkilerin sınırlı olması</w:t>
            </w:r>
          </w:p>
          <w:p w:rsidR="00963C66" w:rsidRPr="00EB30B9" w:rsidRDefault="00963C66" w:rsidP="00963C66">
            <w:pPr>
              <w:jc w:val="both"/>
              <w:rPr>
                <w:rFonts w:ascii="Times New Roman" w:hAnsi="Times New Roman" w:cs="Times New Roman"/>
                <w:sz w:val="24"/>
                <w:szCs w:val="24"/>
              </w:rPr>
            </w:pPr>
            <w:r w:rsidRPr="00EB30B9">
              <w:rPr>
                <w:rFonts w:ascii="Times New Roman" w:hAnsi="Times New Roman" w:cs="Times New Roman"/>
                <w:sz w:val="24"/>
                <w:szCs w:val="24"/>
              </w:rPr>
              <w:t>3.Medya araçlarının etkin olmaması</w:t>
            </w:r>
          </w:p>
        </w:tc>
        <w:tc>
          <w:tcPr>
            <w:tcW w:w="3212" w:type="dxa"/>
          </w:tcPr>
          <w:p w:rsidR="00963C66" w:rsidRPr="00EB30B9" w:rsidRDefault="00963C66" w:rsidP="00963C66">
            <w:pPr>
              <w:rPr>
                <w:rFonts w:ascii="Times New Roman" w:hAnsi="Times New Roman" w:cs="Times New Roman"/>
                <w:sz w:val="24"/>
                <w:szCs w:val="24"/>
              </w:rPr>
            </w:pPr>
            <w:r w:rsidRPr="00EB30B9">
              <w:rPr>
                <w:rFonts w:ascii="Times New Roman" w:hAnsi="Times New Roman" w:cs="Times New Roman"/>
                <w:sz w:val="24"/>
                <w:szCs w:val="24"/>
              </w:rPr>
              <w:t>1.Toplum sağlığına yönelik olarak yapılan eğitim faaliyetlerinin artırılması</w:t>
            </w:r>
          </w:p>
          <w:p w:rsidR="00963C66" w:rsidRPr="00EB30B9" w:rsidRDefault="00963C66" w:rsidP="00963C66">
            <w:pPr>
              <w:rPr>
                <w:rFonts w:ascii="Times New Roman" w:hAnsi="Times New Roman" w:cs="Times New Roman"/>
                <w:sz w:val="24"/>
                <w:szCs w:val="24"/>
              </w:rPr>
            </w:pPr>
            <w:r w:rsidRPr="00EB30B9">
              <w:rPr>
                <w:rFonts w:ascii="Times New Roman" w:hAnsi="Times New Roman" w:cs="Times New Roman"/>
                <w:sz w:val="24"/>
                <w:szCs w:val="24"/>
              </w:rPr>
              <w:t>2.Paydaşların görüş ve önerileri doğrultusunda daha etkili faaliyetlerin organizasyonlarının yapılması</w:t>
            </w:r>
          </w:p>
          <w:p w:rsidR="00963C66" w:rsidRPr="00EB30B9" w:rsidRDefault="00963C66" w:rsidP="00963C66">
            <w:pPr>
              <w:rPr>
                <w:rFonts w:ascii="Times New Roman" w:hAnsi="Times New Roman" w:cs="Times New Roman"/>
                <w:sz w:val="24"/>
                <w:szCs w:val="24"/>
              </w:rPr>
            </w:pPr>
            <w:r w:rsidRPr="00EB30B9">
              <w:rPr>
                <w:rFonts w:ascii="Times New Roman" w:hAnsi="Times New Roman" w:cs="Times New Roman"/>
                <w:sz w:val="24"/>
                <w:szCs w:val="24"/>
              </w:rPr>
              <w:t>3.Eğitimlerin daha etkin tanıtılması ve eğitim süreçlerinin medyada görünürlüğünün artırılması</w:t>
            </w:r>
          </w:p>
          <w:p w:rsidR="00963C66" w:rsidRPr="00EB30B9" w:rsidRDefault="00963C66" w:rsidP="00963C66">
            <w:pPr>
              <w:jc w:val="both"/>
              <w:rPr>
                <w:rFonts w:ascii="Times New Roman" w:hAnsi="Times New Roman" w:cs="Times New Roman"/>
                <w:sz w:val="24"/>
                <w:szCs w:val="24"/>
              </w:rPr>
            </w:pPr>
            <w:r w:rsidRPr="00EB30B9">
              <w:rPr>
                <w:rFonts w:ascii="Times New Roman" w:hAnsi="Times New Roman" w:cs="Times New Roman"/>
                <w:sz w:val="24"/>
                <w:szCs w:val="24"/>
              </w:rPr>
              <w:lastRenderedPageBreak/>
              <w:t>4.Toplumsal sorumluluk proje sayısının artırılması</w:t>
            </w:r>
          </w:p>
        </w:tc>
      </w:tr>
    </w:tbl>
    <w:p w:rsidR="00963C66" w:rsidRPr="00EB30B9" w:rsidRDefault="00963C66" w:rsidP="00A14756">
      <w:pPr>
        <w:spacing w:after="0" w:line="24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167"/>
        <w:gridCol w:w="3158"/>
        <w:gridCol w:w="3161"/>
      </w:tblGrid>
      <w:tr w:rsidR="008056B0" w:rsidRPr="00EB30B9" w:rsidTr="004D151A">
        <w:tc>
          <w:tcPr>
            <w:tcW w:w="9636" w:type="dxa"/>
            <w:gridSpan w:val="3"/>
          </w:tcPr>
          <w:p w:rsidR="008056B0" w:rsidRPr="00FA75D3" w:rsidRDefault="008056B0" w:rsidP="004D151A">
            <w:pPr>
              <w:jc w:val="both"/>
              <w:rPr>
                <w:rFonts w:ascii="Times New Roman" w:hAnsi="Times New Roman" w:cs="Times New Roman"/>
                <w:b/>
                <w:sz w:val="24"/>
                <w:szCs w:val="24"/>
              </w:rPr>
            </w:pPr>
            <w:r w:rsidRPr="00FA75D3">
              <w:rPr>
                <w:rFonts w:ascii="Times New Roman" w:hAnsi="Times New Roman" w:cs="Times New Roman"/>
                <w:b/>
                <w:sz w:val="24"/>
                <w:szCs w:val="24"/>
              </w:rPr>
              <w:t>Hedef 3.2 Mezunlarla ilişkilerin geliştirilmesi</w:t>
            </w:r>
          </w:p>
        </w:tc>
      </w:tr>
      <w:tr w:rsidR="008056B0" w:rsidRPr="00EB30B9" w:rsidTr="004D151A">
        <w:tc>
          <w:tcPr>
            <w:tcW w:w="3212" w:type="dxa"/>
          </w:tcPr>
          <w:p w:rsidR="008056B0" w:rsidRPr="00FA75D3" w:rsidRDefault="008056B0" w:rsidP="004D151A">
            <w:pPr>
              <w:jc w:val="both"/>
              <w:rPr>
                <w:rFonts w:ascii="Times New Roman" w:hAnsi="Times New Roman" w:cs="Times New Roman"/>
                <w:b/>
                <w:sz w:val="24"/>
                <w:szCs w:val="24"/>
              </w:rPr>
            </w:pPr>
            <w:r w:rsidRPr="00FA75D3">
              <w:rPr>
                <w:rFonts w:ascii="Times New Roman" w:hAnsi="Times New Roman" w:cs="Times New Roman"/>
                <w:b/>
                <w:sz w:val="24"/>
                <w:szCs w:val="24"/>
              </w:rPr>
              <w:t>Risk</w:t>
            </w:r>
          </w:p>
        </w:tc>
        <w:tc>
          <w:tcPr>
            <w:tcW w:w="3212" w:type="dxa"/>
          </w:tcPr>
          <w:p w:rsidR="008056B0" w:rsidRPr="00FA75D3" w:rsidRDefault="008056B0" w:rsidP="004D151A">
            <w:pPr>
              <w:jc w:val="both"/>
              <w:rPr>
                <w:rFonts w:ascii="Times New Roman" w:hAnsi="Times New Roman" w:cs="Times New Roman"/>
                <w:b/>
                <w:sz w:val="24"/>
                <w:szCs w:val="24"/>
              </w:rPr>
            </w:pPr>
            <w:r w:rsidRPr="00FA75D3">
              <w:rPr>
                <w:rFonts w:ascii="Times New Roman" w:hAnsi="Times New Roman" w:cs="Times New Roman"/>
                <w:b/>
                <w:sz w:val="24"/>
                <w:szCs w:val="24"/>
              </w:rPr>
              <w:t xml:space="preserve">Açıklama </w:t>
            </w:r>
          </w:p>
        </w:tc>
        <w:tc>
          <w:tcPr>
            <w:tcW w:w="3212" w:type="dxa"/>
          </w:tcPr>
          <w:p w:rsidR="008056B0" w:rsidRPr="00FA75D3" w:rsidRDefault="008056B0" w:rsidP="004D151A">
            <w:pPr>
              <w:jc w:val="both"/>
              <w:rPr>
                <w:rFonts w:ascii="Times New Roman" w:hAnsi="Times New Roman" w:cs="Times New Roman"/>
                <w:b/>
                <w:sz w:val="24"/>
                <w:szCs w:val="24"/>
              </w:rPr>
            </w:pPr>
            <w:r w:rsidRPr="00FA75D3">
              <w:rPr>
                <w:rFonts w:ascii="Times New Roman" w:hAnsi="Times New Roman" w:cs="Times New Roman"/>
                <w:b/>
                <w:sz w:val="24"/>
                <w:szCs w:val="24"/>
              </w:rPr>
              <w:t>Kontrol Faaliyetleri</w:t>
            </w:r>
          </w:p>
        </w:tc>
      </w:tr>
      <w:tr w:rsidR="008056B0" w:rsidRPr="00EB30B9" w:rsidTr="004D151A">
        <w:tc>
          <w:tcPr>
            <w:tcW w:w="3212" w:type="dxa"/>
          </w:tcPr>
          <w:p w:rsidR="008056B0" w:rsidRPr="00EB30B9" w:rsidRDefault="008056B0" w:rsidP="008056B0">
            <w:pPr>
              <w:rPr>
                <w:rFonts w:ascii="Times New Roman" w:hAnsi="Times New Roman" w:cs="Times New Roman"/>
                <w:sz w:val="24"/>
                <w:szCs w:val="24"/>
              </w:rPr>
            </w:pPr>
            <w:r w:rsidRPr="00EB30B9">
              <w:rPr>
                <w:rFonts w:ascii="Times New Roman" w:hAnsi="Times New Roman" w:cs="Times New Roman"/>
                <w:sz w:val="24"/>
                <w:szCs w:val="24"/>
              </w:rPr>
              <w:t xml:space="preserve">1.Yapılan faaliyetlerin tanıtımının yeterince yapılamaması </w:t>
            </w:r>
          </w:p>
          <w:p w:rsidR="008056B0" w:rsidRPr="00EB30B9" w:rsidRDefault="008056B0" w:rsidP="008056B0">
            <w:pPr>
              <w:rPr>
                <w:rFonts w:ascii="Times New Roman" w:hAnsi="Times New Roman" w:cs="Times New Roman"/>
                <w:sz w:val="24"/>
                <w:szCs w:val="24"/>
              </w:rPr>
            </w:pPr>
            <w:r w:rsidRPr="00EB30B9">
              <w:rPr>
                <w:rFonts w:ascii="Times New Roman" w:hAnsi="Times New Roman" w:cs="Times New Roman"/>
                <w:sz w:val="24"/>
                <w:szCs w:val="24"/>
              </w:rPr>
              <w:t>2. Medya araçlarının etkin kullanılamaması</w:t>
            </w:r>
          </w:p>
          <w:p w:rsidR="008056B0" w:rsidRPr="00EB30B9" w:rsidRDefault="008056B0" w:rsidP="008056B0">
            <w:pPr>
              <w:jc w:val="both"/>
              <w:rPr>
                <w:rFonts w:ascii="Times New Roman" w:hAnsi="Times New Roman" w:cs="Times New Roman"/>
                <w:sz w:val="24"/>
                <w:szCs w:val="24"/>
              </w:rPr>
            </w:pPr>
            <w:r w:rsidRPr="00EB30B9">
              <w:rPr>
                <w:rFonts w:ascii="Times New Roman" w:hAnsi="Times New Roman" w:cs="Times New Roman"/>
                <w:sz w:val="24"/>
                <w:szCs w:val="24"/>
              </w:rPr>
              <w:t>3.Mezun Bilgi Sistemine kayıtlı üye sayısının az olması</w:t>
            </w:r>
          </w:p>
        </w:tc>
        <w:tc>
          <w:tcPr>
            <w:tcW w:w="3212" w:type="dxa"/>
          </w:tcPr>
          <w:p w:rsidR="008056B0" w:rsidRPr="00EB30B9" w:rsidRDefault="008056B0" w:rsidP="008056B0">
            <w:pPr>
              <w:rPr>
                <w:rFonts w:ascii="Times New Roman" w:hAnsi="Times New Roman" w:cs="Times New Roman"/>
                <w:sz w:val="24"/>
                <w:szCs w:val="24"/>
              </w:rPr>
            </w:pPr>
            <w:r w:rsidRPr="00EB30B9">
              <w:rPr>
                <w:rFonts w:ascii="Times New Roman" w:hAnsi="Times New Roman" w:cs="Times New Roman"/>
                <w:sz w:val="24"/>
                <w:szCs w:val="24"/>
              </w:rPr>
              <w:t xml:space="preserve">1.Mezunların fakülte ile ilişkisinin yetersiz olması </w:t>
            </w:r>
          </w:p>
          <w:p w:rsidR="008056B0" w:rsidRPr="00EB30B9" w:rsidRDefault="008056B0" w:rsidP="008056B0">
            <w:pPr>
              <w:rPr>
                <w:rFonts w:ascii="Times New Roman" w:hAnsi="Times New Roman" w:cs="Times New Roman"/>
                <w:sz w:val="24"/>
                <w:szCs w:val="24"/>
              </w:rPr>
            </w:pPr>
            <w:r w:rsidRPr="00EB30B9">
              <w:rPr>
                <w:rFonts w:ascii="Times New Roman" w:hAnsi="Times New Roman" w:cs="Times New Roman"/>
                <w:sz w:val="24"/>
                <w:szCs w:val="24"/>
              </w:rPr>
              <w:t>2.Mezunların kendi aralarında etkileşime girecek bir platformun olmaması</w:t>
            </w:r>
          </w:p>
          <w:p w:rsidR="008056B0" w:rsidRPr="00EB30B9" w:rsidRDefault="008056B0" w:rsidP="008056B0">
            <w:pPr>
              <w:jc w:val="both"/>
              <w:rPr>
                <w:rFonts w:ascii="Times New Roman" w:hAnsi="Times New Roman" w:cs="Times New Roman"/>
                <w:sz w:val="24"/>
                <w:szCs w:val="24"/>
              </w:rPr>
            </w:pPr>
            <w:r w:rsidRPr="00EB30B9">
              <w:rPr>
                <w:rFonts w:ascii="Times New Roman" w:hAnsi="Times New Roman" w:cs="Times New Roman"/>
                <w:sz w:val="24"/>
                <w:szCs w:val="24"/>
              </w:rPr>
              <w:t>3.Mezunların mevcut öğrencilerle etkileşime geçecek bir platformun olmaması</w:t>
            </w:r>
          </w:p>
        </w:tc>
        <w:tc>
          <w:tcPr>
            <w:tcW w:w="3212" w:type="dxa"/>
          </w:tcPr>
          <w:p w:rsidR="008056B0" w:rsidRPr="00EB30B9" w:rsidRDefault="008056B0" w:rsidP="008056B0">
            <w:pPr>
              <w:rPr>
                <w:rFonts w:ascii="Times New Roman" w:hAnsi="Times New Roman" w:cs="Times New Roman"/>
                <w:sz w:val="24"/>
                <w:szCs w:val="24"/>
              </w:rPr>
            </w:pPr>
            <w:r w:rsidRPr="00EB30B9">
              <w:rPr>
                <w:rFonts w:ascii="Times New Roman" w:hAnsi="Times New Roman" w:cs="Times New Roman"/>
                <w:sz w:val="24"/>
                <w:szCs w:val="24"/>
              </w:rPr>
              <w:t>1.Mezunların görüş ve önerileri doğrultusunda daha etkili faaliyetlerin yapılması</w:t>
            </w:r>
          </w:p>
          <w:p w:rsidR="008056B0" w:rsidRPr="00EB30B9" w:rsidRDefault="008056B0" w:rsidP="008056B0">
            <w:pPr>
              <w:rPr>
                <w:rFonts w:ascii="Times New Roman" w:hAnsi="Times New Roman" w:cs="Times New Roman"/>
                <w:sz w:val="24"/>
                <w:szCs w:val="24"/>
              </w:rPr>
            </w:pPr>
            <w:r w:rsidRPr="00EB30B9">
              <w:rPr>
                <w:rFonts w:ascii="Times New Roman" w:hAnsi="Times New Roman" w:cs="Times New Roman"/>
                <w:sz w:val="24"/>
                <w:szCs w:val="24"/>
              </w:rPr>
              <w:t>2.Medya araçlarının etkin kullanımı</w:t>
            </w:r>
          </w:p>
          <w:p w:rsidR="008056B0" w:rsidRPr="00EB30B9" w:rsidRDefault="008056B0" w:rsidP="008056B0">
            <w:pPr>
              <w:jc w:val="both"/>
              <w:rPr>
                <w:rFonts w:ascii="Times New Roman" w:hAnsi="Times New Roman" w:cs="Times New Roman"/>
                <w:sz w:val="24"/>
                <w:szCs w:val="24"/>
              </w:rPr>
            </w:pPr>
            <w:r w:rsidRPr="00EB30B9">
              <w:rPr>
                <w:rFonts w:ascii="Times New Roman" w:hAnsi="Times New Roman" w:cs="Times New Roman"/>
                <w:sz w:val="24"/>
                <w:szCs w:val="24"/>
              </w:rPr>
              <w:t>3.Mezun Bilgi Sistemine kayıtlı üye sayısının arttırılması</w:t>
            </w:r>
          </w:p>
        </w:tc>
      </w:tr>
    </w:tbl>
    <w:p w:rsidR="00963C66" w:rsidRPr="00EB30B9" w:rsidRDefault="00963C66" w:rsidP="00A14756">
      <w:pPr>
        <w:spacing w:after="0" w:line="24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165"/>
        <w:gridCol w:w="3162"/>
        <w:gridCol w:w="3159"/>
      </w:tblGrid>
      <w:tr w:rsidR="008056B0" w:rsidRPr="00EB30B9" w:rsidTr="004D151A">
        <w:tc>
          <w:tcPr>
            <w:tcW w:w="9636" w:type="dxa"/>
            <w:gridSpan w:val="3"/>
          </w:tcPr>
          <w:p w:rsidR="008056B0" w:rsidRPr="00AB7F5B" w:rsidRDefault="008056B0" w:rsidP="004D151A">
            <w:pPr>
              <w:jc w:val="both"/>
              <w:rPr>
                <w:rFonts w:ascii="Times New Roman" w:hAnsi="Times New Roman" w:cs="Times New Roman"/>
                <w:b/>
                <w:sz w:val="24"/>
                <w:szCs w:val="24"/>
              </w:rPr>
            </w:pPr>
            <w:r w:rsidRPr="00AB7F5B">
              <w:rPr>
                <w:rFonts w:ascii="Times New Roman" w:hAnsi="Times New Roman" w:cs="Times New Roman"/>
                <w:b/>
                <w:sz w:val="24"/>
                <w:szCs w:val="24"/>
              </w:rPr>
              <w:t>Hedef</w:t>
            </w:r>
            <w:r w:rsidR="00AB7F5B">
              <w:rPr>
                <w:rFonts w:ascii="Times New Roman" w:hAnsi="Times New Roman" w:cs="Times New Roman"/>
                <w:b/>
                <w:sz w:val="24"/>
                <w:szCs w:val="24"/>
              </w:rPr>
              <w:t xml:space="preserve"> </w:t>
            </w:r>
            <w:r w:rsidRPr="00AB7F5B">
              <w:rPr>
                <w:rFonts w:ascii="Times New Roman" w:hAnsi="Times New Roman" w:cs="Times New Roman"/>
                <w:b/>
                <w:sz w:val="24"/>
                <w:szCs w:val="24"/>
              </w:rPr>
              <w:t>4.1 Kurumda kalite güvencesi uygulamalarını</w:t>
            </w:r>
            <w:r w:rsidR="00AB7F5B" w:rsidRPr="00AB7F5B">
              <w:rPr>
                <w:rFonts w:ascii="Times New Roman" w:hAnsi="Times New Roman" w:cs="Times New Roman"/>
                <w:b/>
                <w:sz w:val="24"/>
                <w:szCs w:val="24"/>
              </w:rPr>
              <w:t>n yaygınlaştırılması ve sürdürü</w:t>
            </w:r>
            <w:r w:rsidRPr="00AB7F5B">
              <w:rPr>
                <w:rFonts w:ascii="Times New Roman" w:hAnsi="Times New Roman" w:cs="Times New Roman"/>
                <w:b/>
                <w:sz w:val="24"/>
                <w:szCs w:val="24"/>
              </w:rPr>
              <w:t>l</w:t>
            </w:r>
            <w:r w:rsidR="00AB7F5B" w:rsidRPr="00AB7F5B">
              <w:rPr>
                <w:rFonts w:ascii="Times New Roman" w:hAnsi="Times New Roman" w:cs="Times New Roman"/>
                <w:b/>
                <w:sz w:val="24"/>
                <w:szCs w:val="24"/>
              </w:rPr>
              <w:t>e</w:t>
            </w:r>
            <w:r w:rsidRPr="00AB7F5B">
              <w:rPr>
                <w:rFonts w:ascii="Times New Roman" w:hAnsi="Times New Roman" w:cs="Times New Roman"/>
                <w:b/>
                <w:sz w:val="24"/>
                <w:szCs w:val="24"/>
              </w:rPr>
              <w:t>bilirliğinin sağlanması</w:t>
            </w:r>
          </w:p>
        </w:tc>
      </w:tr>
      <w:tr w:rsidR="008056B0" w:rsidRPr="00EB30B9" w:rsidTr="004D151A">
        <w:tc>
          <w:tcPr>
            <w:tcW w:w="3212" w:type="dxa"/>
          </w:tcPr>
          <w:p w:rsidR="008056B0" w:rsidRPr="00AB7F5B" w:rsidRDefault="008056B0" w:rsidP="004D151A">
            <w:pPr>
              <w:jc w:val="both"/>
              <w:rPr>
                <w:rFonts w:ascii="Times New Roman" w:hAnsi="Times New Roman" w:cs="Times New Roman"/>
                <w:b/>
                <w:sz w:val="24"/>
                <w:szCs w:val="24"/>
              </w:rPr>
            </w:pPr>
            <w:r w:rsidRPr="00AB7F5B">
              <w:rPr>
                <w:rFonts w:ascii="Times New Roman" w:hAnsi="Times New Roman" w:cs="Times New Roman"/>
                <w:b/>
                <w:sz w:val="24"/>
                <w:szCs w:val="24"/>
              </w:rPr>
              <w:t>Risk</w:t>
            </w:r>
          </w:p>
        </w:tc>
        <w:tc>
          <w:tcPr>
            <w:tcW w:w="3212" w:type="dxa"/>
          </w:tcPr>
          <w:p w:rsidR="008056B0" w:rsidRPr="00AB7F5B" w:rsidRDefault="008056B0" w:rsidP="004D151A">
            <w:pPr>
              <w:jc w:val="both"/>
              <w:rPr>
                <w:rFonts w:ascii="Times New Roman" w:hAnsi="Times New Roman" w:cs="Times New Roman"/>
                <w:b/>
                <w:sz w:val="24"/>
                <w:szCs w:val="24"/>
              </w:rPr>
            </w:pPr>
            <w:r w:rsidRPr="00AB7F5B">
              <w:rPr>
                <w:rFonts w:ascii="Times New Roman" w:hAnsi="Times New Roman" w:cs="Times New Roman"/>
                <w:b/>
                <w:sz w:val="24"/>
                <w:szCs w:val="24"/>
              </w:rPr>
              <w:t xml:space="preserve">Açıklama </w:t>
            </w:r>
          </w:p>
        </w:tc>
        <w:tc>
          <w:tcPr>
            <w:tcW w:w="3212" w:type="dxa"/>
          </w:tcPr>
          <w:p w:rsidR="008056B0" w:rsidRPr="00AB7F5B" w:rsidRDefault="008056B0" w:rsidP="004D151A">
            <w:pPr>
              <w:jc w:val="both"/>
              <w:rPr>
                <w:rFonts w:ascii="Times New Roman" w:hAnsi="Times New Roman" w:cs="Times New Roman"/>
                <w:b/>
                <w:sz w:val="24"/>
                <w:szCs w:val="24"/>
              </w:rPr>
            </w:pPr>
            <w:r w:rsidRPr="00AB7F5B">
              <w:rPr>
                <w:rFonts w:ascii="Times New Roman" w:hAnsi="Times New Roman" w:cs="Times New Roman"/>
                <w:b/>
                <w:sz w:val="24"/>
                <w:szCs w:val="24"/>
              </w:rPr>
              <w:t>Kontrol Faaliyetleri</w:t>
            </w:r>
          </w:p>
        </w:tc>
      </w:tr>
      <w:tr w:rsidR="008056B0" w:rsidRPr="00EB30B9" w:rsidTr="004D151A">
        <w:tc>
          <w:tcPr>
            <w:tcW w:w="3212" w:type="dxa"/>
          </w:tcPr>
          <w:p w:rsidR="008056B0" w:rsidRPr="00EB30B9" w:rsidRDefault="008056B0" w:rsidP="008056B0">
            <w:pPr>
              <w:rPr>
                <w:rFonts w:ascii="Times New Roman" w:hAnsi="Times New Roman" w:cs="Times New Roman"/>
                <w:sz w:val="24"/>
                <w:szCs w:val="24"/>
              </w:rPr>
            </w:pPr>
            <w:r w:rsidRPr="00EB30B9">
              <w:rPr>
                <w:rFonts w:ascii="Times New Roman" w:hAnsi="Times New Roman" w:cs="Times New Roman"/>
                <w:sz w:val="24"/>
                <w:szCs w:val="24"/>
              </w:rPr>
              <w:t xml:space="preserve">1.Ekonomik (kalite belgelendirme ve akreditasyon maliyetlerinin yüksek olması) </w:t>
            </w:r>
          </w:p>
          <w:p w:rsidR="008056B0" w:rsidRPr="00EB30B9" w:rsidRDefault="008056B0" w:rsidP="008056B0">
            <w:pPr>
              <w:rPr>
                <w:rFonts w:ascii="Times New Roman" w:hAnsi="Times New Roman" w:cs="Times New Roman"/>
                <w:sz w:val="24"/>
                <w:szCs w:val="24"/>
              </w:rPr>
            </w:pPr>
            <w:r w:rsidRPr="00EB30B9">
              <w:rPr>
                <w:rFonts w:ascii="Times New Roman" w:hAnsi="Times New Roman" w:cs="Times New Roman"/>
                <w:sz w:val="24"/>
                <w:szCs w:val="24"/>
              </w:rPr>
              <w:t>2.Paydaşların yapılan etkinliklere katılımının beklenen düzeyde olmaması</w:t>
            </w:r>
          </w:p>
          <w:p w:rsidR="008056B0" w:rsidRPr="00EB30B9" w:rsidRDefault="008056B0" w:rsidP="008056B0">
            <w:pPr>
              <w:rPr>
                <w:rFonts w:ascii="Times New Roman" w:hAnsi="Times New Roman" w:cs="Times New Roman"/>
                <w:sz w:val="24"/>
                <w:szCs w:val="24"/>
              </w:rPr>
            </w:pPr>
            <w:r w:rsidRPr="00EB30B9">
              <w:rPr>
                <w:rFonts w:ascii="Times New Roman" w:hAnsi="Times New Roman" w:cs="Times New Roman"/>
                <w:sz w:val="24"/>
                <w:szCs w:val="24"/>
              </w:rPr>
              <w:t>3.Birimlerin kalite komisyonlarının aktif olmaması</w:t>
            </w:r>
          </w:p>
          <w:p w:rsidR="008056B0" w:rsidRPr="00EB30B9" w:rsidRDefault="008056B0" w:rsidP="008056B0">
            <w:pPr>
              <w:rPr>
                <w:rFonts w:ascii="Times New Roman" w:hAnsi="Times New Roman" w:cs="Times New Roman"/>
                <w:sz w:val="24"/>
                <w:szCs w:val="24"/>
              </w:rPr>
            </w:pPr>
            <w:r w:rsidRPr="00EB30B9">
              <w:rPr>
                <w:rFonts w:ascii="Times New Roman" w:hAnsi="Times New Roman" w:cs="Times New Roman"/>
                <w:sz w:val="24"/>
                <w:szCs w:val="24"/>
              </w:rPr>
              <w:t>4.Kalite güvence kültürünün içselleştirilmemiş olması</w:t>
            </w:r>
          </w:p>
          <w:p w:rsidR="008056B0" w:rsidRPr="00EB30B9" w:rsidRDefault="008056B0" w:rsidP="008056B0">
            <w:pPr>
              <w:jc w:val="both"/>
              <w:rPr>
                <w:rFonts w:ascii="Times New Roman" w:hAnsi="Times New Roman" w:cs="Times New Roman"/>
                <w:sz w:val="24"/>
                <w:szCs w:val="24"/>
              </w:rPr>
            </w:pPr>
            <w:r w:rsidRPr="00EB30B9">
              <w:rPr>
                <w:rFonts w:ascii="Times New Roman" w:hAnsi="Times New Roman" w:cs="Times New Roman"/>
                <w:sz w:val="24"/>
                <w:szCs w:val="24"/>
              </w:rPr>
              <w:t xml:space="preserve"> 5.Kalite çalışmalarının sürekliliğinin sağlanamaması ve uygulamada beklenen etkiyi göstermemesi</w:t>
            </w:r>
          </w:p>
        </w:tc>
        <w:tc>
          <w:tcPr>
            <w:tcW w:w="3212" w:type="dxa"/>
          </w:tcPr>
          <w:p w:rsidR="008056B0" w:rsidRPr="00EB30B9" w:rsidRDefault="008056B0" w:rsidP="008056B0">
            <w:pPr>
              <w:rPr>
                <w:rFonts w:ascii="Times New Roman" w:hAnsi="Times New Roman" w:cs="Times New Roman"/>
                <w:sz w:val="24"/>
                <w:szCs w:val="24"/>
              </w:rPr>
            </w:pPr>
            <w:r w:rsidRPr="00EB30B9">
              <w:rPr>
                <w:rFonts w:ascii="Times New Roman" w:hAnsi="Times New Roman" w:cs="Times New Roman"/>
                <w:sz w:val="24"/>
                <w:szCs w:val="24"/>
              </w:rPr>
              <w:t>1.Fakülte akreditasyon çalışmalarının başlatılması</w:t>
            </w:r>
          </w:p>
          <w:p w:rsidR="008056B0" w:rsidRPr="00EB30B9" w:rsidRDefault="008056B0" w:rsidP="008056B0">
            <w:pPr>
              <w:rPr>
                <w:rFonts w:ascii="Times New Roman" w:hAnsi="Times New Roman" w:cs="Times New Roman"/>
                <w:sz w:val="24"/>
                <w:szCs w:val="24"/>
              </w:rPr>
            </w:pPr>
            <w:r w:rsidRPr="00EB30B9">
              <w:rPr>
                <w:rFonts w:ascii="Times New Roman" w:hAnsi="Times New Roman" w:cs="Times New Roman"/>
                <w:sz w:val="24"/>
                <w:szCs w:val="24"/>
              </w:rPr>
              <w:t xml:space="preserve">2.Birim kalite kültürü oluşturma ve kalite komisyonlarının etkinliğinin artırılmasına yönelik çalışmaların planlanması </w:t>
            </w:r>
          </w:p>
          <w:p w:rsidR="008056B0" w:rsidRPr="00EB30B9" w:rsidRDefault="008056B0" w:rsidP="007B216D">
            <w:pPr>
              <w:rPr>
                <w:rFonts w:ascii="Times New Roman" w:hAnsi="Times New Roman" w:cs="Times New Roman"/>
                <w:sz w:val="24"/>
                <w:szCs w:val="24"/>
              </w:rPr>
            </w:pPr>
            <w:r w:rsidRPr="00EB30B9">
              <w:rPr>
                <w:rFonts w:ascii="Times New Roman" w:hAnsi="Times New Roman" w:cs="Times New Roman"/>
                <w:sz w:val="24"/>
                <w:szCs w:val="24"/>
              </w:rPr>
              <w:t xml:space="preserve">3.İç ve dış paydaşların kalite anlamında memnuniyet düzeylerinin sınırlı tespiti 4.İzleme ve değerlendirme sisteminin geliştirilmesinin </w:t>
            </w:r>
            <w:r w:rsidR="007B216D" w:rsidRPr="00EB30B9">
              <w:rPr>
                <w:rFonts w:ascii="Times New Roman" w:hAnsi="Times New Roman" w:cs="Times New Roman"/>
                <w:sz w:val="24"/>
                <w:szCs w:val="24"/>
              </w:rPr>
              <w:t>önemi</w:t>
            </w:r>
          </w:p>
          <w:p w:rsidR="008056B0" w:rsidRPr="00EB30B9" w:rsidRDefault="008056B0" w:rsidP="004D151A">
            <w:pPr>
              <w:jc w:val="both"/>
              <w:rPr>
                <w:rFonts w:ascii="Times New Roman" w:hAnsi="Times New Roman" w:cs="Times New Roman"/>
                <w:sz w:val="24"/>
                <w:szCs w:val="24"/>
              </w:rPr>
            </w:pPr>
          </w:p>
        </w:tc>
        <w:tc>
          <w:tcPr>
            <w:tcW w:w="3212" w:type="dxa"/>
          </w:tcPr>
          <w:p w:rsidR="007B216D" w:rsidRPr="00EB30B9" w:rsidRDefault="007B216D" w:rsidP="007B216D">
            <w:pPr>
              <w:rPr>
                <w:rFonts w:ascii="Times New Roman" w:hAnsi="Times New Roman" w:cs="Times New Roman"/>
                <w:sz w:val="24"/>
                <w:szCs w:val="24"/>
              </w:rPr>
            </w:pPr>
            <w:r w:rsidRPr="00EB30B9">
              <w:rPr>
                <w:rFonts w:ascii="Times New Roman" w:hAnsi="Times New Roman" w:cs="Times New Roman"/>
                <w:sz w:val="24"/>
                <w:szCs w:val="24"/>
              </w:rPr>
              <w:t>1.Kalite güvencesi uygulamalarına yönelik faaliyet (eğitim, toplantı, bilgilendirme vb.) sayısının arttırılması</w:t>
            </w:r>
          </w:p>
          <w:p w:rsidR="007B216D" w:rsidRPr="00EB30B9" w:rsidRDefault="007B216D" w:rsidP="007B216D">
            <w:pPr>
              <w:rPr>
                <w:rFonts w:ascii="Times New Roman" w:hAnsi="Times New Roman" w:cs="Times New Roman"/>
                <w:sz w:val="24"/>
                <w:szCs w:val="24"/>
              </w:rPr>
            </w:pPr>
            <w:r w:rsidRPr="00EB30B9">
              <w:rPr>
                <w:rFonts w:ascii="Times New Roman" w:hAnsi="Times New Roman" w:cs="Times New Roman"/>
                <w:sz w:val="24"/>
                <w:szCs w:val="24"/>
              </w:rPr>
              <w:t>2.İç ve dış paydaşlar ile kalite süreçleri kapsamında gerçekleştirilen geribildirim ve değerlendirme toplantılarının arttırılması</w:t>
            </w:r>
          </w:p>
          <w:p w:rsidR="008056B0" w:rsidRPr="00EB30B9" w:rsidRDefault="007B216D" w:rsidP="007B216D">
            <w:pPr>
              <w:jc w:val="both"/>
              <w:rPr>
                <w:rFonts w:ascii="Times New Roman" w:hAnsi="Times New Roman" w:cs="Times New Roman"/>
                <w:sz w:val="24"/>
                <w:szCs w:val="24"/>
              </w:rPr>
            </w:pPr>
            <w:r w:rsidRPr="00EB30B9">
              <w:rPr>
                <w:rFonts w:ascii="Times New Roman" w:hAnsi="Times New Roman" w:cs="Times New Roman"/>
                <w:sz w:val="24"/>
                <w:szCs w:val="24"/>
              </w:rPr>
              <w:t>3.Kalite belgelendirme ve akreditasyon maliyetlerinin karşılanması</w:t>
            </w:r>
          </w:p>
        </w:tc>
      </w:tr>
    </w:tbl>
    <w:p w:rsidR="008056B0" w:rsidRPr="00EB30B9" w:rsidRDefault="008056B0" w:rsidP="00A14756">
      <w:pPr>
        <w:spacing w:after="0" w:line="24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162"/>
        <w:gridCol w:w="3162"/>
        <w:gridCol w:w="3162"/>
      </w:tblGrid>
      <w:tr w:rsidR="004848C9" w:rsidRPr="00EB30B9" w:rsidTr="004D151A">
        <w:tc>
          <w:tcPr>
            <w:tcW w:w="9636" w:type="dxa"/>
            <w:gridSpan w:val="3"/>
          </w:tcPr>
          <w:p w:rsidR="004848C9" w:rsidRPr="00FF6845" w:rsidRDefault="004848C9" w:rsidP="004D151A">
            <w:pPr>
              <w:jc w:val="both"/>
              <w:rPr>
                <w:rFonts w:ascii="Times New Roman" w:hAnsi="Times New Roman" w:cs="Times New Roman"/>
                <w:b/>
                <w:sz w:val="24"/>
                <w:szCs w:val="24"/>
              </w:rPr>
            </w:pPr>
            <w:r w:rsidRPr="00FF6845">
              <w:rPr>
                <w:rFonts w:ascii="Times New Roman" w:hAnsi="Times New Roman" w:cs="Times New Roman"/>
                <w:b/>
                <w:sz w:val="24"/>
                <w:szCs w:val="24"/>
              </w:rPr>
              <w:t xml:space="preserve">Hedef 4.2 </w:t>
            </w:r>
            <w:proofErr w:type="gramStart"/>
            <w:r w:rsidRPr="00FF6845">
              <w:rPr>
                <w:rFonts w:ascii="Times New Roman" w:hAnsi="Times New Roman" w:cs="Times New Roman"/>
                <w:b/>
                <w:sz w:val="24"/>
                <w:szCs w:val="24"/>
              </w:rPr>
              <w:t xml:space="preserve">Fakültenin  </w:t>
            </w:r>
            <w:proofErr w:type="spellStart"/>
            <w:r w:rsidRPr="00FF6845">
              <w:rPr>
                <w:rFonts w:ascii="Times New Roman" w:hAnsi="Times New Roman" w:cs="Times New Roman"/>
                <w:b/>
                <w:sz w:val="24"/>
                <w:szCs w:val="24"/>
              </w:rPr>
              <w:t>uluslararasılaşma</w:t>
            </w:r>
            <w:proofErr w:type="spellEnd"/>
            <w:proofErr w:type="gramEnd"/>
            <w:r w:rsidRPr="00FF6845">
              <w:rPr>
                <w:rFonts w:ascii="Times New Roman" w:hAnsi="Times New Roman" w:cs="Times New Roman"/>
                <w:b/>
                <w:sz w:val="24"/>
                <w:szCs w:val="24"/>
              </w:rPr>
              <w:t xml:space="preserve"> kapasitesinin artırılması</w:t>
            </w:r>
          </w:p>
        </w:tc>
      </w:tr>
      <w:tr w:rsidR="004848C9" w:rsidRPr="00EB30B9" w:rsidTr="004D151A">
        <w:tc>
          <w:tcPr>
            <w:tcW w:w="3212" w:type="dxa"/>
          </w:tcPr>
          <w:p w:rsidR="004848C9" w:rsidRPr="00FF6845" w:rsidRDefault="004848C9" w:rsidP="004D151A">
            <w:pPr>
              <w:jc w:val="both"/>
              <w:rPr>
                <w:rFonts w:ascii="Times New Roman" w:hAnsi="Times New Roman" w:cs="Times New Roman"/>
                <w:b/>
                <w:sz w:val="24"/>
                <w:szCs w:val="24"/>
              </w:rPr>
            </w:pPr>
            <w:r w:rsidRPr="00FF6845">
              <w:rPr>
                <w:rFonts w:ascii="Times New Roman" w:hAnsi="Times New Roman" w:cs="Times New Roman"/>
                <w:b/>
                <w:sz w:val="24"/>
                <w:szCs w:val="24"/>
              </w:rPr>
              <w:t>Risk</w:t>
            </w:r>
          </w:p>
        </w:tc>
        <w:tc>
          <w:tcPr>
            <w:tcW w:w="3212" w:type="dxa"/>
          </w:tcPr>
          <w:p w:rsidR="004848C9" w:rsidRPr="00FF6845" w:rsidRDefault="004848C9" w:rsidP="004D151A">
            <w:pPr>
              <w:jc w:val="both"/>
              <w:rPr>
                <w:rFonts w:ascii="Times New Roman" w:hAnsi="Times New Roman" w:cs="Times New Roman"/>
                <w:b/>
                <w:sz w:val="24"/>
                <w:szCs w:val="24"/>
              </w:rPr>
            </w:pPr>
            <w:r w:rsidRPr="00FF6845">
              <w:rPr>
                <w:rFonts w:ascii="Times New Roman" w:hAnsi="Times New Roman" w:cs="Times New Roman"/>
                <w:b/>
                <w:sz w:val="24"/>
                <w:szCs w:val="24"/>
              </w:rPr>
              <w:t xml:space="preserve">Açıklama </w:t>
            </w:r>
          </w:p>
        </w:tc>
        <w:tc>
          <w:tcPr>
            <w:tcW w:w="3212" w:type="dxa"/>
          </w:tcPr>
          <w:p w:rsidR="004848C9" w:rsidRPr="00FF6845" w:rsidRDefault="004848C9" w:rsidP="004D151A">
            <w:pPr>
              <w:jc w:val="both"/>
              <w:rPr>
                <w:rFonts w:ascii="Times New Roman" w:hAnsi="Times New Roman" w:cs="Times New Roman"/>
                <w:b/>
                <w:sz w:val="24"/>
                <w:szCs w:val="24"/>
              </w:rPr>
            </w:pPr>
            <w:r w:rsidRPr="00FF6845">
              <w:rPr>
                <w:rFonts w:ascii="Times New Roman" w:hAnsi="Times New Roman" w:cs="Times New Roman"/>
                <w:b/>
                <w:sz w:val="24"/>
                <w:szCs w:val="24"/>
              </w:rPr>
              <w:t>Kontrol Faaliyetleri</w:t>
            </w:r>
          </w:p>
        </w:tc>
      </w:tr>
      <w:tr w:rsidR="004848C9" w:rsidRPr="00EB30B9" w:rsidTr="004D151A">
        <w:tc>
          <w:tcPr>
            <w:tcW w:w="3212" w:type="dxa"/>
          </w:tcPr>
          <w:p w:rsidR="004848C9" w:rsidRPr="00EB30B9" w:rsidRDefault="004848C9" w:rsidP="004848C9">
            <w:pPr>
              <w:rPr>
                <w:rFonts w:ascii="Times New Roman" w:hAnsi="Times New Roman" w:cs="Times New Roman"/>
                <w:sz w:val="24"/>
                <w:szCs w:val="24"/>
              </w:rPr>
            </w:pPr>
            <w:r w:rsidRPr="00EB30B9">
              <w:rPr>
                <w:rFonts w:ascii="Times New Roman" w:hAnsi="Times New Roman" w:cs="Times New Roman"/>
                <w:sz w:val="24"/>
                <w:szCs w:val="24"/>
              </w:rPr>
              <w:t xml:space="preserve">1.Pandemi, deprem, göçler, savaşlar vb. nedenlerle uluslararası güvenlik sorunlarının uluslararası hareketliliği etkilemesi </w:t>
            </w:r>
          </w:p>
          <w:p w:rsidR="004848C9" w:rsidRPr="00EB30B9" w:rsidRDefault="004848C9" w:rsidP="004848C9">
            <w:pPr>
              <w:rPr>
                <w:rFonts w:ascii="Times New Roman" w:hAnsi="Times New Roman" w:cs="Times New Roman"/>
                <w:sz w:val="24"/>
                <w:szCs w:val="24"/>
              </w:rPr>
            </w:pPr>
            <w:r w:rsidRPr="00EB30B9">
              <w:rPr>
                <w:rFonts w:ascii="Times New Roman" w:hAnsi="Times New Roman" w:cs="Times New Roman"/>
                <w:sz w:val="24"/>
                <w:szCs w:val="24"/>
              </w:rPr>
              <w:t xml:space="preserve">2.Pandemi, deprem, göçler, savaşlar </w:t>
            </w:r>
            <w:proofErr w:type="spellStart"/>
            <w:r w:rsidRPr="00EB30B9">
              <w:rPr>
                <w:rFonts w:ascii="Times New Roman" w:hAnsi="Times New Roman" w:cs="Times New Roman"/>
                <w:sz w:val="24"/>
                <w:szCs w:val="24"/>
              </w:rPr>
              <w:t>vb</w:t>
            </w:r>
            <w:proofErr w:type="spellEnd"/>
            <w:r w:rsidRPr="00EB30B9">
              <w:rPr>
                <w:rFonts w:ascii="Times New Roman" w:hAnsi="Times New Roman" w:cs="Times New Roman"/>
                <w:sz w:val="24"/>
                <w:szCs w:val="24"/>
              </w:rPr>
              <w:t xml:space="preserve"> nedenlerle ülke ve dünya ekonomisinde yaşanan sorunlar ve bunların ekonomik harcamaları olumsuz etkilemesi </w:t>
            </w:r>
          </w:p>
          <w:p w:rsidR="004848C9" w:rsidRPr="00EB30B9" w:rsidRDefault="004848C9" w:rsidP="004848C9">
            <w:pPr>
              <w:jc w:val="both"/>
              <w:rPr>
                <w:rFonts w:ascii="Times New Roman" w:hAnsi="Times New Roman" w:cs="Times New Roman"/>
                <w:sz w:val="24"/>
                <w:szCs w:val="24"/>
              </w:rPr>
            </w:pPr>
            <w:r w:rsidRPr="00EB30B9">
              <w:rPr>
                <w:rFonts w:ascii="Times New Roman" w:hAnsi="Times New Roman" w:cs="Times New Roman"/>
                <w:sz w:val="24"/>
                <w:szCs w:val="24"/>
              </w:rPr>
              <w:t>3.Uluslararası kurumlardaki farklı kalite standartlarının değişim anlaşmalarını olumsuz etkilemesi</w:t>
            </w:r>
          </w:p>
        </w:tc>
        <w:tc>
          <w:tcPr>
            <w:tcW w:w="3212" w:type="dxa"/>
          </w:tcPr>
          <w:p w:rsidR="004848C9" w:rsidRPr="00EB30B9" w:rsidRDefault="004848C9" w:rsidP="004848C9">
            <w:pPr>
              <w:rPr>
                <w:rFonts w:ascii="Times New Roman" w:hAnsi="Times New Roman" w:cs="Times New Roman"/>
                <w:sz w:val="24"/>
                <w:szCs w:val="24"/>
              </w:rPr>
            </w:pPr>
            <w:r w:rsidRPr="00EB30B9">
              <w:rPr>
                <w:rFonts w:ascii="Times New Roman" w:hAnsi="Times New Roman" w:cs="Times New Roman"/>
                <w:sz w:val="24"/>
                <w:szCs w:val="24"/>
              </w:rPr>
              <w:t>1.Uluslararası hareketlilik programlarına başvurunun az olması</w:t>
            </w:r>
          </w:p>
          <w:p w:rsidR="004848C9" w:rsidRPr="00EB30B9" w:rsidRDefault="004848C9" w:rsidP="004848C9">
            <w:pPr>
              <w:jc w:val="both"/>
              <w:rPr>
                <w:rFonts w:ascii="Times New Roman" w:hAnsi="Times New Roman" w:cs="Times New Roman"/>
                <w:sz w:val="24"/>
                <w:szCs w:val="24"/>
              </w:rPr>
            </w:pPr>
            <w:r w:rsidRPr="00EB30B9">
              <w:rPr>
                <w:rFonts w:ascii="Times New Roman" w:hAnsi="Times New Roman" w:cs="Times New Roman"/>
                <w:sz w:val="24"/>
                <w:szCs w:val="24"/>
              </w:rPr>
              <w:t>2.Uluslararası hareketlilik programlarına ekonomik desteğin kısıtlı olması</w:t>
            </w:r>
          </w:p>
        </w:tc>
        <w:tc>
          <w:tcPr>
            <w:tcW w:w="3212" w:type="dxa"/>
          </w:tcPr>
          <w:p w:rsidR="004848C9" w:rsidRPr="00EB30B9" w:rsidRDefault="004848C9" w:rsidP="004D151A">
            <w:pPr>
              <w:jc w:val="both"/>
              <w:rPr>
                <w:rFonts w:ascii="Times New Roman" w:hAnsi="Times New Roman" w:cs="Times New Roman"/>
                <w:sz w:val="24"/>
                <w:szCs w:val="24"/>
              </w:rPr>
            </w:pPr>
            <w:r w:rsidRPr="00EB30B9">
              <w:rPr>
                <w:rFonts w:ascii="Times New Roman" w:hAnsi="Times New Roman" w:cs="Times New Roman"/>
                <w:sz w:val="24"/>
                <w:szCs w:val="24"/>
              </w:rPr>
              <w:t>1.Uluslararası hareketlilik programlarına başvuruların arttırılmasına yönelik çalışmaların yapılması</w:t>
            </w:r>
          </w:p>
        </w:tc>
      </w:tr>
    </w:tbl>
    <w:p w:rsidR="008056B0" w:rsidRDefault="008056B0" w:rsidP="00A14756">
      <w:pPr>
        <w:spacing w:after="0" w:line="240" w:lineRule="auto"/>
        <w:jc w:val="both"/>
        <w:rPr>
          <w:rFonts w:ascii="Times New Roman" w:hAnsi="Times New Roman" w:cs="Times New Roman"/>
          <w:b/>
          <w:sz w:val="24"/>
          <w:szCs w:val="24"/>
        </w:rPr>
      </w:pPr>
    </w:p>
    <w:p w:rsidR="00D53070" w:rsidRPr="00EB30B9" w:rsidRDefault="00D53070" w:rsidP="00A14756">
      <w:pPr>
        <w:spacing w:after="0" w:line="24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155"/>
        <w:gridCol w:w="3171"/>
        <w:gridCol w:w="3160"/>
      </w:tblGrid>
      <w:tr w:rsidR="00C57712" w:rsidRPr="00EB30B9" w:rsidTr="004D151A">
        <w:tc>
          <w:tcPr>
            <w:tcW w:w="9636" w:type="dxa"/>
            <w:gridSpan w:val="3"/>
          </w:tcPr>
          <w:p w:rsidR="00C57712" w:rsidRPr="003D5971" w:rsidRDefault="00C57712" w:rsidP="004D151A">
            <w:pPr>
              <w:jc w:val="both"/>
              <w:rPr>
                <w:rFonts w:ascii="Times New Roman" w:hAnsi="Times New Roman" w:cs="Times New Roman"/>
                <w:b/>
                <w:sz w:val="24"/>
                <w:szCs w:val="24"/>
              </w:rPr>
            </w:pPr>
            <w:r w:rsidRPr="003D5971">
              <w:rPr>
                <w:rFonts w:ascii="Times New Roman" w:hAnsi="Times New Roman" w:cs="Times New Roman"/>
                <w:b/>
                <w:sz w:val="24"/>
                <w:szCs w:val="24"/>
              </w:rPr>
              <w:t>Hedef 4.3 İnsan kaynaklarının nitelik ve niceliğinin artırılması</w:t>
            </w:r>
          </w:p>
        </w:tc>
      </w:tr>
      <w:tr w:rsidR="00C57712" w:rsidRPr="00EB30B9" w:rsidTr="004D151A">
        <w:tc>
          <w:tcPr>
            <w:tcW w:w="3212" w:type="dxa"/>
          </w:tcPr>
          <w:p w:rsidR="00C57712" w:rsidRPr="003D5971" w:rsidRDefault="00C57712" w:rsidP="004D151A">
            <w:pPr>
              <w:jc w:val="both"/>
              <w:rPr>
                <w:rFonts w:ascii="Times New Roman" w:hAnsi="Times New Roman" w:cs="Times New Roman"/>
                <w:b/>
                <w:sz w:val="24"/>
                <w:szCs w:val="24"/>
              </w:rPr>
            </w:pPr>
            <w:r w:rsidRPr="003D5971">
              <w:rPr>
                <w:rFonts w:ascii="Times New Roman" w:hAnsi="Times New Roman" w:cs="Times New Roman"/>
                <w:b/>
                <w:sz w:val="24"/>
                <w:szCs w:val="24"/>
              </w:rPr>
              <w:t>Risk</w:t>
            </w:r>
          </w:p>
        </w:tc>
        <w:tc>
          <w:tcPr>
            <w:tcW w:w="3212" w:type="dxa"/>
          </w:tcPr>
          <w:p w:rsidR="00C57712" w:rsidRPr="003D5971" w:rsidRDefault="00C57712" w:rsidP="004D151A">
            <w:pPr>
              <w:jc w:val="both"/>
              <w:rPr>
                <w:rFonts w:ascii="Times New Roman" w:hAnsi="Times New Roman" w:cs="Times New Roman"/>
                <w:b/>
                <w:sz w:val="24"/>
                <w:szCs w:val="24"/>
              </w:rPr>
            </w:pPr>
            <w:r w:rsidRPr="003D5971">
              <w:rPr>
                <w:rFonts w:ascii="Times New Roman" w:hAnsi="Times New Roman" w:cs="Times New Roman"/>
                <w:b/>
                <w:sz w:val="24"/>
                <w:szCs w:val="24"/>
              </w:rPr>
              <w:t xml:space="preserve">Açıklama </w:t>
            </w:r>
          </w:p>
        </w:tc>
        <w:tc>
          <w:tcPr>
            <w:tcW w:w="3212" w:type="dxa"/>
          </w:tcPr>
          <w:p w:rsidR="00C57712" w:rsidRPr="003D5971" w:rsidRDefault="00C57712" w:rsidP="004D151A">
            <w:pPr>
              <w:jc w:val="both"/>
              <w:rPr>
                <w:rFonts w:ascii="Times New Roman" w:hAnsi="Times New Roman" w:cs="Times New Roman"/>
                <w:b/>
                <w:sz w:val="24"/>
                <w:szCs w:val="24"/>
              </w:rPr>
            </w:pPr>
            <w:r w:rsidRPr="003D5971">
              <w:rPr>
                <w:rFonts w:ascii="Times New Roman" w:hAnsi="Times New Roman" w:cs="Times New Roman"/>
                <w:b/>
                <w:sz w:val="24"/>
                <w:szCs w:val="24"/>
              </w:rPr>
              <w:t>Kontrol Faaliyetleri</w:t>
            </w:r>
          </w:p>
        </w:tc>
      </w:tr>
      <w:tr w:rsidR="00C57712" w:rsidRPr="00EB30B9" w:rsidTr="004D151A">
        <w:tc>
          <w:tcPr>
            <w:tcW w:w="3212" w:type="dxa"/>
          </w:tcPr>
          <w:p w:rsidR="00C57712" w:rsidRPr="00EB30B9" w:rsidRDefault="00C57712" w:rsidP="004D151A">
            <w:pPr>
              <w:jc w:val="both"/>
              <w:rPr>
                <w:rFonts w:ascii="Times New Roman" w:hAnsi="Times New Roman" w:cs="Times New Roman"/>
                <w:sz w:val="24"/>
                <w:szCs w:val="24"/>
              </w:rPr>
            </w:pPr>
            <w:r w:rsidRPr="00EB30B9">
              <w:rPr>
                <w:rFonts w:ascii="Times New Roman" w:hAnsi="Times New Roman" w:cs="Times New Roman"/>
                <w:sz w:val="24"/>
                <w:szCs w:val="24"/>
              </w:rPr>
              <w:t>İnsan kaynaklarının nitelik ve niceliğinin artırılması</w:t>
            </w:r>
          </w:p>
        </w:tc>
        <w:tc>
          <w:tcPr>
            <w:tcW w:w="3212" w:type="dxa"/>
          </w:tcPr>
          <w:p w:rsidR="00C57712" w:rsidRPr="00EB30B9" w:rsidRDefault="00C57712" w:rsidP="00C57712">
            <w:pPr>
              <w:rPr>
                <w:rFonts w:ascii="Times New Roman" w:hAnsi="Times New Roman" w:cs="Times New Roman"/>
                <w:sz w:val="24"/>
                <w:szCs w:val="24"/>
              </w:rPr>
            </w:pPr>
            <w:r w:rsidRPr="00EB30B9">
              <w:rPr>
                <w:rFonts w:ascii="Times New Roman" w:hAnsi="Times New Roman" w:cs="Times New Roman"/>
                <w:sz w:val="24"/>
                <w:szCs w:val="24"/>
              </w:rPr>
              <w:t xml:space="preserve">1.İnsan kaynaklarının geliştirilmesine ilişkin ödeneklerin sınırlı miktarlarda ayrılmış olması </w:t>
            </w:r>
          </w:p>
          <w:p w:rsidR="00C57712" w:rsidRPr="00EB30B9" w:rsidRDefault="00C57712" w:rsidP="00C57712">
            <w:pPr>
              <w:rPr>
                <w:rFonts w:ascii="Times New Roman" w:hAnsi="Times New Roman" w:cs="Times New Roman"/>
                <w:sz w:val="24"/>
                <w:szCs w:val="24"/>
              </w:rPr>
            </w:pPr>
            <w:r w:rsidRPr="00EB30B9">
              <w:rPr>
                <w:rFonts w:ascii="Times New Roman" w:hAnsi="Times New Roman" w:cs="Times New Roman"/>
                <w:sz w:val="24"/>
                <w:szCs w:val="24"/>
              </w:rPr>
              <w:t xml:space="preserve">2.Mesleki gelişime yönelik eğitimlere katılım </w:t>
            </w:r>
            <w:proofErr w:type="gramStart"/>
            <w:r w:rsidRPr="00EB30B9">
              <w:rPr>
                <w:rFonts w:ascii="Times New Roman" w:hAnsi="Times New Roman" w:cs="Times New Roman"/>
                <w:sz w:val="24"/>
                <w:szCs w:val="24"/>
              </w:rPr>
              <w:t>motivasyonundaki</w:t>
            </w:r>
            <w:proofErr w:type="gramEnd"/>
            <w:r w:rsidRPr="00EB30B9">
              <w:rPr>
                <w:rFonts w:ascii="Times New Roman" w:hAnsi="Times New Roman" w:cs="Times New Roman"/>
                <w:sz w:val="24"/>
                <w:szCs w:val="24"/>
              </w:rPr>
              <w:t xml:space="preserve"> eksiklik</w:t>
            </w:r>
          </w:p>
          <w:p w:rsidR="00C57712" w:rsidRPr="00EB30B9" w:rsidRDefault="00C57712" w:rsidP="00C57712">
            <w:pPr>
              <w:jc w:val="both"/>
              <w:rPr>
                <w:rFonts w:ascii="Times New Roman" w:hAnsi="Times New Roman" w:cs="Times New Roman"/>
                <w:sz w:val="24"/>
                <w:szCs w:val="24"/>
              </w:rPr>
            </w:pPr>
            <w:r w:rsidRPr="00EB30B9">
              <w:rPr>
                <w:rFonts w:ascii="Times New Roman" w:hAnsi="Times New Roman" w:cs="Times New Roman"/>
                <w:sz w:val="24"/>
                <w:szCs w:val="24"/>
              </w:rPr>
              <w:t>3.Akademik kadrolarda fakültemize ayrılan sayının kısıtlı olması</w:t>
            </w:r>
          </w:p>
        </w:tc>
        <w:tc>
          <w:tcPr>
            <w:tcW w:w="3212" w:type="dxa"/>
          </w:tcPr>
          <w:p w:rsidR="00C57712" w:rsidRPr="00EB30B9" w:rsidRDefault="00C57712" w:rsidP="00C57712">
            <w:pPr>
              <w:rPr>
                <w:rFonts w:ascii="Times New Roman" w:hAnsi="Times New Roman" w:cs="Times New Roman"/>
                <w:sz w:val="24"/>
                <w:szCs w:val="24"/>
              </w:rPr>
            </w:pPr>
            <w:r w:rsidRPr="00EB30B9">
              <w:rPr>
                <w:rFonts w:ascii="Times New Roman" w:hAnsi="Times New Roman" w:cs="Times New Roman"/>
                <w:sz w:val="24"/>
                <w:szCs w:val="24"/>
              </w:rPr>
              <w:t xml:space="preserve">1.Hizmet içi eğitimlerin bir program çerçevesinde yürütülmemesi </w:t>
            </w:r>
          </w:p>
          <w:p w:rsidR="00C57712" w:rsidRPr="00EB30B9" w:rsidRDefault="00C57712" w:rsidP="00C57712">
            <w:pPr>
              <w:rPr>
                <w:rFonts w:ascii="Times New Roman" w:hAnsi="Times New Roman" w:cs="Times New Roman"/>
                <w:sz w:val="24"/>
                <w:szCs w:val="24"/>
              </w:rPr>
            </w:pPr>
            <w:r w:rsidRPr="00EB30B9">
              <w:rPr>
                <w:rFonts w:ascii="Times New Roman" w:hAnsi="Times New Roman" w:cs="Times New Roman"/>
                <w:sz w:val="24"/>
                <w:szCs w:val="24"/>
              </w:rPr>
              <w:t>2. Mesleki eğitimlerin sistematik hale getirilmemiş olması</w:t>
            </w:r>
          </w:p>
          <w:p w:rsidR="00C57712" w:rsidRPr="00EB30B9" w:rsidRDefault="00C57712" w:rsidP="00C57712">
            <w:pPr>
              <w:jc w:val="both"/>
              <w:rPr>
                <w:rFonts w:ascii="Times New Roman" w:hAnsi="Times New Roman" w:cs="Times New Roman"/>
                <w:sz w:val="24"/>
                <w:szCs w:val="24"/>
              </w:rPr>
            </w:pPr>
            <w:r w:rsidRPr="00EB30B9">
              <w:rPr>
                <w:rFonts w:ascii="Times New Roman" w:hAnsi="Times New Roman" w:cs="Times New Roman"/>
                <w:sz w:val="24"/>
                <w:szCs w:val="24"/>
              </w:rPr>
              <w:t xml:space="preserve">3. Akademik ve idari </w:t>
            </w:r>
            <w:proofErr w:type="gramStart"/>
            <w:r w:rsidRPr="00EB30B9">
              <w:rPr>
                <w:rFonts w:ascii="Times New Roman" w:hAnsi="Times New Roman" w:cs="Times New Roman"/>
                <w:sz w:val="24"/>
                <w:szCs w:val="24"/>
              </w:rPr>
              <w:t>personel  sayısının</w:t>
            </w:r>
            <w:proofErr w:type="gramEnd"/>
            <w:r w:rsidRPr="00EB30B9">
              <w:rPr>
                <w:rFonts w:ascii="Times New Roman" w:hAnsi="Times New Roman" w:cs="Times New Roman"/>
                <w:sz w:val="24"/>
                <w:szCs w:val="24"/>
              </w:rPr>
              <w:t xml:space="preserve"> istenilen düzeyde olmaması</w:t>
            </w:r>
          </w:p>
        </w:tc>
      </w:tr>
    </w:tbl>
    <w:p w:rsidR="00C57712" w:rsidRPr="00EB30B9" w:rsidRDefault="00C57712" w:rsidP="00A14756">
      <w:pPr>
        <w:spacing w:after="0" w:line="240" w:lineRule="auto"/>
        <w:jc w:val="both"/>
        <w:rPr>
          <w:rFonts w:ascii="Times New Roman" w:hAnsi="Times New Roman" w:cs="Times New Roman"/>
          <w:b/>
          <w:sz w:val="24"/>
          <w:szCs w:val="24"/>
        </w:rPr>
      </w:pPr>
    </w:p>
    <w:p w:rsidR="00C57712" w:rsidRDefault="00C57712" w:rsidP="00A14756">
      <w:pPr>
        <w:spacing w:after="0" w:line="240" w:lineRule="auto"/>
        <w:jc w:val="both"/>
        <w:rPr>
          <w:rFonts w:ascii="Times New Roman" w:hAnsi="Times New Roman" w:cs="Times New Roman"/>
          <w:b/>
          <w:sz w:val="24"/>
          <w:szCs w:val="24"/>
        </w:rPr>
      </w:pPr>
    </w:p>
    <w:p w:rsidR="00E45595" w:rsidRPr="00EB30B9" w:rsidRDefault="00E45595" w:rsidP="00A14756">
      <w:pPr>
        <w:spacing w:after="0" w:line="240" w:lineRule="auto"/>
        <w:jc w:val="both"/>
        <w:rPr>
          <w:rFonts w:ascii="Times New Roman" w:hAnsi="Times New Roman" w:cs="Times New Roman"/>
          <w:b/>
          <w:sz w:val="24"/>
          <w:szCs w:val="24"/>
        </w:rPr>
      </w:pPr>
    </w:p>
    <w:p w:rsidR="00DD1419" w:rsidRDefault="006A30A4" w:rsidP="00A14756">
      <w:pPr>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t>7</w:t>
      </w:r>
      <w:r w:rsidR="00A14756" w:rsidRPr="00EB30B9">
        <w:rPr>
          <w:rFonts w:ascii="Times New Roman" w:hAnsi="Times New Roman" w:cs="Times New Roman"/>
          <w:b/>
          <w:sz w:val="24"/>
          <w:szCs w:val="24"/>
        </w:rPr>
        <w:t>.</w:t>
      </w:r>
      <w:r w:rsidR="009669C7" w:rsidRPr="00EB30B9">
        <w:rPr>
          <w:rFonts w:ascii="Times New Roman" w:hAnsi="Times New Roman" w:cs="Times New Roman"/>
          <w:b/>
          <w:sz w:val="24"/>
          <w:szCs w:val="24"/>
        </w:rPr>
        <w:t>4</w:t>
      </w:r>
      <w:r w:rsidR="00A14756" w:rsidRPr="00EB30B9">
        <w:rPr>
          <w:rFonts w:ascii="Times New Roman" w:hAnsi="Times New Roman" w:cs="Times New Roman"/>
          <w:b/>
          <w:sz w:val="24"/>
          <w:szCs w:val="24"/>
        </w:rPr>
        <w:t xml:space="preserve">. </w:t>
      </w:r>
      <w:proofErr w:type="spellStart"/>
      <w:r w:rsidR="00A14756" w:rsidRPr="00EB30B9">
        <w:rPr>
          <w:rFonts w:ascii="Times New Roman" w:hAnsi="Times New Roman" w:cs="Times New Roman"/>
          <w:b/>
          <w:sz w:val="24"/>
          <w:szCs w:val="24"/>
        </w:rPr>
        <w:t>Maliyetlendirme</w:t>
      </w:r>
      <w:proofErr w:type="spellEnd"/>
    </w:p>
    <w:p w:rsidR="00AD4242" w:rsidRDefault="00AD4242" w:rsidP="00A14756">
      <w:pPr>
        <w:spacing w:after="0" w:line="240" w:lineRule="auto"/>
        <w:jc w:val="both"/>
      </w:pPr>
    </w:p>
    <w:p w:rsidR="00AD4242" w:rsidRPr="00AD4242" w:rsidRDefault="00AD4242" w:rsidP="00A14756">
      <w:pPr>
        <w:spacing w:after="0" w:line="240" w:lineRule="auto"/>
        <w:jc w:val="both"/>
        <w:rPr>
          <w:rFonts w:ascii="Times New Roman" w:hAnsi="Times New Roman" w:cs="Times New Roman"/>
          <w:b/>
          <w:sz w:val="24"/>
          <w:szCs w:val="24"/>
        </w:rPr>
      </w:pPr>
      <w:r w:rsidRPr="00AD4242">
        <w:rPr>
          <w:rFonts w:ascii="Times New Roman" w:hAnsi="Times New Roman" w:cs="Times New Roman"/>
          <w:b/>
          <w:sz w:val="24"/>
          <w:szCs w:val="24"/>
        </w:rPr>
        <w:t>Tablo 15: Tahmini Maliyetler</w:t>
      </w:r>
    </w:p>
    <w:p w:rsidR="004147C5" w:rsidRPr="00EB30B9" w:rsidRDefault="004147C5" w:rsidP="004147C5">
      <w:pPr>
        <w:spacing w:after="0" w:line="240" w:lineRule="auto"/>
        <w:rPr>
          <w:rFonts w:ascii="Times New Roman" w:hAnsi="Times New Roman" w:cs="Times New Roman"/>
          <w:color w:val="FF0000"/>
          <w:sz w:val="24"/>
          <w:szCs w:val="24"/>
        </w:rPr>
      </w:pPr>
    </w:p>
    <w:tbl>
      <w:tblPr>
        <w:tblW w:w="10065" w:type="dxa"/>
        <w:tblInd w:w="-5" w:type="dxa"/>
        <w:tblLayout w:type="fixed"/>
        <w:tblCellMar>
          <w:left w:w="0" w:type="dxa"/>
          <w:right w:w="0" w:type="dxa"/>
        </w:tblCellMar>
        <w:tblLook w:val="0000" w:firstRow="0" w:lastRow="0" w:firstColumn="0" w:lastColumn="0" w:noHBand="0" w:noVBand="0"/>
      </w:tblPr>
      <w:tblGrid>
        <w:gridCol w:w="993"/>
        <w:gridCol w:w="1389"/>
        <w:gridCol w:w="1390"/>
        <w:gridCol w:w="1390"/>
        <w:gridCol w:w="1390"/>
        <w:gridCol w:w="1390"/>
        <w:gridCol w:w="2123"/>
      </w:tblGrid>
      <w:tr w:rsidR="004147C5" w:rsidRPr="002F635F" w:rsidTr="001E4BD3">
        <w:trPr>
          <w:trHeight w:val="382"/>
        </w:trPr>
        <w:tc>
          <w:tcPr>
            <w:tcW w:w="993" w:type="dxa"/>
            <w:tcBorders>
              <w:top w:val="single" w:sz="4" w:space="0" w:color="auto"/>
              <w:left w:val="single" w:sz="4" w:space="0" w:color="auto"/>
              <w:bottom w:val="nil"/>
              <w:right w:val="nil"/>
            </w:tcBorders>
          </w:tcPr>
          <w:p w:rsidR="004147C5" w:rsidRPr="002F635F" w:rsidRDefault="004147C5" w:rsidP="001E4BD3">
            <w:pPr>
              <w:spacing w:after="0" w:line="240" w:lineRule="auto"/>
              <w:rPr>
                <w:rFonts w:ascii="Courier New" w:eastAsia="Times New Roman" w:hAnsi="Courier New" w:cs="Courier New"/>
                <w:sz w:val="24"/>
                <w:szCs w:val="24"/>
              </w:rPr>
            </w:pPr>
          </w:p>
        </w:tc>
        <w:tc>
          <w:tcPr>
            <w:tcW w:w="1389" w:type="dxa"/>
            <w:tcBorders>
              <w:top w:val="single" w:sz="4" w:space="0" w:color="auto"/>
              <w:left w:val="single" w:sz="4" w:space="0" w:color="auto"/>
              <w:bottom w:val="nil"/>
              <w:right w:val="nil"/>
            </w:tcBorders>
            <w:vAlign w:val="center"/>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b/>
                <w:bCs/>
                <w:color w:val="000000"/>
              </w:rPr>
              <w:t>2024</w:t>
            </w:r>
          </w:p>
        </w:tc>
        <w:tc>
          <w:tcPr>
            <w:tcW w:w="1390" w:type="dxa"/>
            <w:tcBorders>
              <w:top w:val="single" w:sz="4" w:space="0" w:color="auto"/>
              <w:left w:val="single" w:sz="4" w:space="0" w:color="auto"/>
              <w:bottom w:val="nil"/>
              <w:right w:val="nil"/>
            </w:tcBorders>
            <w:vAlign w:val="center"/>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b/>
                <w:bCs/>
                <w:color w:val="000000"/>
              </w:rPr>
              <w:t>2025</w:t>
            </w:r>
          </w:p>
        </w:tc>
        <w:tc>
          <w:tcPr>
            <w:tcW w:w="1390" w:type="dxa"/>
            <w:tcBorders>
              <w:top w:val="single" w:sz="4" w:space="0" w:color="auto"/>
              <w:left w:val="single" w:sz="4" w:space="0" w:color="auto"/>
              <w:bottom w:val="nil"/>
              <w:right w:val="nil"/>
            </w:tcBorders>
            <w:vAlign w:val="center"/>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b/>
                <w:bCs/>
                <w:color w:val="000000"/>
              </w:rPr>
              <w:t>2026</w:t>
            </w:r>
          </w:p>
        </w:tc>
        <w:tc>
          <w:tcPr>
            <w:tcW w:w="1390" w:type="dxa"/>
            <w:tcBorders>
              <w:top w:val="single" w:sz="4" w:space="0" w:color="auto"/>
              <w:left w:val="single" w:sz="4" w:space="0" w:color="auto"/>
              <w:bottom w:val="nil"/>
              <w:right w:val="nil"/>
            </w:tcBorders>
            <w:vAlign w:val="center"/>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b/>
                <w:bCs/>
                <w:color w:val="000000"/>
              </w:rPr>
              <w:t>2027</w:t>
            </w:r>
          </w:p>
        </w:tc>
        <w:tc>
          <w:tcPr>
            <w:tcW w:w="1390" w:type="dxa"/>
            <w:tcBorders>
              <w:top w:val="single" w:sz="4" w:space="0" w:color="auto"/>
              <w:left w:val="single" w:sz="4" w:space="0" w:color="auto"/>
              <w:bottom w:val="nil"/>
              <w:right w:val="nil"/>
            </w:tcBorders>
            <w:vAlign w:val="center"/>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b/>
                <w:bCs/>
                <w:color w:val="000000"/>
              </w:rPr>
              <w:t>2028</w:t>
            </w:r>
          </w:p>
        </w:tc>
        <w:tc>
          <w:tcPr>
            <w:tcW w:w="2123" w:type="dxa"/>
            <w:tcBorders>
              <w:top w:val="single" w:sz="4" w:space="0" w:color="auto"/>
              <w:left w:val="single" w:sz="4" w:space="0" w:color="auto"/>
              <w:bottom w:val="nil"/>
              <w:right w:val="single" w:sz="4" w:space="0" w:color="auto"/>
            </w:tcBorders>
            <w:vAlign w:val="center"/>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b/>
                <w:bCs/>
                <w:color w:val="000000"/>
              </w:rPr>
              <w:t>TOPLAM MALİYET</w:t>
            </w:r>
          </w:p>
        </w:tc>
      </w:tr>
      <w:tr w:rsidR="004147C5" w:rsidRPr="002F635F" w:rsidTr="001E4BD3">
        <w:trPr>
          <w:trHeight w:val="282"/>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color w:val="000000"/>
              </w:rPr>
              <w:t>A1</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60.000,00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b/>
                <w:bCs/>
                <w:color w:val="000000"/>
              </w:rPr>
              <w:t>63.000,00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66.150,00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69.457,50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72.930,38</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331.537,88</w:t>
            </w:r>
          </w:p>
        </w:tc>
      </w:tr>
      <w:tr w:rsidR="004147C5" w:rsidRPr="002F635F" w:rsidTr="001E4BD3">
        <w:trPr>
          <w:trHeight w:val="287"/>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Pr>
                <w:rFonts w:ascii="Calibri" w:eastAsia="Times New Roman" w:hAnsi="Calibri" w:cs="Calibri"/>
                <w:color w:val="000000"/>
              </w:rPr>
              <w:t>HEDEF1</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10.000,00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color w:val="000000"/>
              </w:rPr>
              <w:t>10.500,00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11.025,00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11.576,25</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12.155,06</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color w:val="000000"/>
              </w:rPr>
              <w:t>55.256,31</w:t>
            </w:r>
          </w:p>
        </w:tc>
      </w:tr>
      <w:tr w:rsidR="004147C5" w:rsidRPr="002F635F" w:rsidTr="001E4BD3">
        <w:trPr>
          <w:trHeight w:val="282"/>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color w:val="000000"/>
              </w:rPr>
              <w:t>HEDEF2</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20.000,00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color w:val="000000"/>
              </w:rPr>
              <w:t>21.000,00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22.050,00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23.152,50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24.310,13</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110.512,63</w:t>
            </w:r>
          </w:p>
        </w:tc>
      </w:tr>
      <w:tr w:rsidR="004147C5" w:rsidRPr="002F635F" w:rsidTr="001E4BD3">
        <w:trPr>
          <w:trHeight w:val="287"/>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color w:val="000000"/>
              </w:rPr>
              <w:t>HEDEF3</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10.000,00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color w:val="000000"/>
              </w:rPr>
              <w:t>10.500,00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11.025,00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11.576,25</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12.155,06</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color w:val="000000"/>
              </w:rPr>
              <w:t>55.256,31</w:t>
            </w:r>
          </w:p>
        </w:tc>
      </w:tr>
      <w:tr w:rsidR="004147C5" w:rsidRPr="002F635F" w:rsidTr="001E4BD3">
        <w:trPr>
          <w:trHeight w:val="282"/>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color w:val="000000"/>
              </w:rPr>
              <w:t>HEDEF4</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20.000,00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color w:val="000000"/>
              </w:rPr>
              <w:t>21.000,00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22.050,00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23.152,50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24.310,13</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110.512,63</w:t>
            </w:r>
          </w:p>
        </w:tc>
      </w:tr>
      <w:tr w:rsidR="004147C5" w:rsidRPr="002F635F" w:rsidTr="001E4BD3">
        <w:trPr>
          <w:trHeight w:val="287"/>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color w:val="000000"/>
              </w:rPr>
              <w:t>A2</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70.000,00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b/>
                <w:bCs/>
                <w:color w:val="000000"/>
              </w:rPr>
              <w:t>73.500,00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77.175,00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81.033,75</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85.085,44</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386.794,19</w:t>
            </w:r>
          </w:p>
        </w:tc>
      </w:tr>
      <w:tr w:rsidR="004147C5" w:rsidRPr="002F635F" w:rsidTr="001E4BD3">
        <w:trPr>
          <w:trHeight w:val="282"/>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Pr>
                <w:rFonts w:ascii="Calibri" w:eastAsia="Times New Roman" w:hAnsi="Calibri" w:cs="Calibri"/>
                <w:color w:val="000000"/>
              </w:rPr>
              <w:t>HEDEF1</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20.000,00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color w:val="000000"/>
              </w:rPr>
              <w:t>55.125,00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57.881,25</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60.775,31</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63.814,08</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257.595,64</w:t>
            </w:r>
          </w:p>
        </w:tc>
      </w:tr>
      <w:tr w:rsidR="004147C5" w:rsidRPr="002F635F" w:rsidTr="001E4BD3">
        <w:trPr>
          <w:trHeight w:val="287"/>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color w:val="000000"/>
              </w:rPr>
              <w:t>HEDEF2</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50.000,00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color w:val="000000"/>
              </w:rPr>
              <w:t>13.781,25</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14.470,31</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15.193,83</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15.953,52</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109.398,91</w:t>
            </w:r>
          </w:p>
        </w:tc>
      </w:tr>
      <w:tr w:rsidR="004147C5" w:rsidRPr="002F635F" w:rsidTr="001E4BD3">
        <w:trPr>
          <w:trHeight w:val="282"/>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color w:val="000000"/>
              </w:rPr>
              <w:t>A3</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35.000,00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b/>
                <w:bCs/>
                <w:color w:val="000000"/>
              </w:rPr>
              <w:t>36.750,00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38.587,50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40.516,88</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42.542,72</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193.397,09</w:t>
            </w:r>
          </w:p>
        </w:tc>
      </w:tr>
      <w:tr w:rsidR="004147C5" w:rsidRPr="002F635F" w:rsidTr="001E4BD3">
        <w:trPr>
          <w:trHeight w:val="287"/>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Pr>
                <w:rFonts w:ascii="Calibri" w:eastAsia="Times New Roman" w:hAnsi="Calibri" w:cs="Calibri"/>
                <w:color w:val="000000"/>
              </w:rPr>
              <w:t>HEDEF1</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20.000,00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color w:val="000000"/>
              </w:rPr>
              <w:t>27.562,50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28.940,63</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30.387,66</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31.907,04</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138.797,82</w:t>
            </w:r>
          </w:p>
        </w:tc>
      </w:tr>
      <w:tr w:rsidR="004147C5" w:rsidRPr="002F635F" w:rsidTr="001E4BD3">
        <w:trPr>
          <w:trHeight w:val="282"/>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color w:val="000000"/>
              </w:rPr>
              <w:t>HEDEF2</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15.000,00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color w:val="000000"/>
              </w:rPr>
              <w:t>20.671,88</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21.705,47</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22.790,74</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23.930,28</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104.098,37</w:t>
            </w:r>
          </w:p>
        </w:tc>
      </w:tr>
      <w:tr w:rsidR="004147C5" w:rsidRPr="002F635F" w:rsidTr="001E4BD3">
        <w:trPr>
          <w:trHeight w:val="287"/>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color w:val="000000"/>
              </w:rPr>
              <w:t>A4</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95.000,00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b/>
                <w:bCs/>
                <w:color w:val="000000"/>
              </w:rPr>
              <w:t>99.750,00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b/>
                <w:bCs/>
                <w:color w:val="000000"/>
              </w:rPr>
              <w:t>104.737,50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b/>
                <w:bCs/>
                <w:color w:val="000000"/>
              </w:rPr>
              <w:t>109.974,38</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b/>
                <w:bCs/>
                <w:color w:val="000000"/>
              </w:rPr>
              <w:t>115.473,09</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524.934,97</w:t>
            </w:r>
          </w:p>
        </w:tc>
      </w:tr>
      <w:tr w:rsidR="004147C5" w:rsidRPr="002F635F" w:rsidTr="001E4BD3">
        <w:trPr>
          <w:trHeight w:val="282"/>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Pr>
                <w:rFonts w:ascii="Calibri" w:eastAsia="Times New Roman" w:hAnsi="Calibri" w:cs="Calibri"/>
                <w:color w:val="000000"/>
              </w:rPr>
              <w:t>HEDEF1</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30.000,00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color w:val="000000"/>
              </w:rPr>
              <w:t>35.437,50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37.209,38</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39.069,84</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41.023,34</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182.740,05</w:t>
            </w:r>
          </w:p>
        </w:tc>
      </w:tr>
      <w:tr w:rsidR="004147C5" w:rsidRPr="002F635F" w:rsidTr="001E4BD3">
        <w:trPr>
          <w:trHeight w:val="287"/>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color w:val="000000"/>
              </w:rPr>
              <w:t>HEDEF2</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50.000,00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color w:val="000000"/>
              </w:rPr>
              <w:t>52.500,00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55.125,00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57.881,25</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60.775,31</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276.281,56</w:t>
            </w:r>
          </w:p>
        </w:tc>
      </w:tr>
      <w:tr w:rsidR="004147C5" w:rsidRPr="002F635F" w:rsidTr="001E4BD3">
        <w:trPr>
          <w:trHeight w:val="282"/>
        </w:trPr>
        <w:tc>
          <w:tcPr>
            <w:tcW w:w="993"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color w:val="000000"/>
              </w:rPr>
              <w:t>HEDEF3</w:t>
            </w:r>
          </w:p>
        </w:tc>
        <w:tc>
          <w:tcPr>
            <w:tcW w:w="1389"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15.000,00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color w:val="000000"/>
              </w:rPr>
              <w:t>15.750,00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16.537,50</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17.364,38</w:t>
            </w:r>
          </w:p>
        </w:tc>
        <w:tc>
          <w:tcPr>
            <w:tcW w:w="1390" w:type="dxa"/>
            <w:tcBorders>
              <w:top w:val="single" w:sz="4" w:space="0" w:color="auto"/>
              <w:left w:val="single" w:sz="4" w:space="0" w:color="auto"/>
              <w:bottom w:val="nil"/>
              <w:right w:val="nil"/>
            </w:tcBorders>
            <w:vAlign w:val="bottom"/>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color w:val="000000"/>
              </w:rPr>
              <w:t>18.232,59</w:t>
            </w:r>
          </w:p>
        </w:tc>
        <w:tc>
          <w:tcPr>
            <w:tcW w:w="2123" w:type="dxa"/>
            <w:tcBorders>
              <w:top w:val="single" w:sz="4" w:space="0" w:color="auto"/>
              <w:left w:val="single" w:sz="4" w:space="0" w:color="auto"/>
              <w:bottom w:val="nil"/>
              <w:right w:val="single" w:sz="4" w:space="0" w:color="auto"/>
            </w:tcBorders>
            <w:vAlign w:val="bottom"/>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color w:val="000000"/>
              </w:rPr>
              <w:t>82.884,47</w:t>
            </w:r>
          </w:p>
        </w:tc>
      </w:tr>
      <w:tr w:rsidR="004147C5" w:rsidRPr="002F635F" w:rsidTr="001E4BD3">
        <w:trPr>
          <w:trHeight w:val="301"/>
        </w:trPr>
        <w:tc>
          <w:tcPr>
            <w:tcW w:w="993" w:type="dxa"/>
            <w:tcBorders>
              <w:top w:val="single" w:sz="4" w:space="0" w:color="auto"/>
              <w:left w:val="single" w:sz="4" w:space="0" w:color="auto"/>
              <w:bottom w:val="single" w:sz="4" w:space="0" w:color="auto"/>
              <w:right w:val="nil"/>
            </w:tcBorders>
            <w:vAlign w:val="center"/>
          </w:tcPr>
          <w:p w:rsidR="004147C5" w:rsidRPr="002F635F" w:rsidRDefault="004147C5" w:rsidP="001E4BD3">
            <w:pPr>
              <w:spacing w:after="0" w:line="240" w:lineRule="auto"/>
              <w:rPr>
                <w:rFonts w:ascii="Courier New" w:eastAsia="Times New Roman" w:hAnsi="Courier New" w:cs="Courier New"/>
                <w:sz w:val="24"/>
                <w:szCs w:val="24"/>
              </w:rPr>
            </w:pPr>
            <w:r w:rsidRPr="002F635F">
              <w:rPr>
                <w:rFonts w:ascii="Calibri" w:eastAsia="Times New Roman" w:hAnsi="Calibri" w:cs="Calibri"/>
                <w:color w:val="000000"/>
              </w:rPr>
              <w:t>TOPLAM</w:t>
            </w:r>
          </w:p>
        </w:tc>
        <w:tc>
          <w:tcPr>
            <w:tcW w:w="1389" w:type="dxa"/>
            <w:tcBorders>
              <w:top w:val="single" w:sz="4" w:space="0" w:color="auto"/>
              <w:left w:val="single" w:sz="4" w:space="0" w:color="auto"/>
              <w:bottom w:val="single" w:sz="4" w:space="0" w:color="auto"/>
              <w:right w:val="nil"/>
            </w:tcBorders>
            <w:vAlign w:val="center"/>
          </w:tcPr>
          <w:p w:rsidR="004147C5" w:rsidRPr="002F635F" w:rsidRDefault="004147C5" w:rsidP="001E4BD3">
            <w:pPr>
              <w:spacing w:after="0" w:line="240" w:lineRule="auto"/>
              <w:ind w:firstLine="360"/>
              <w:jc w:val="right"/>
              <w:rPr>
                <w:rFonts w:ascii="Courier New" w:eastAsia="Times New Roman" w:hAnsi="Courier New" w:cs="Courier New"/>
                <w:sz w:val="24"/>
                <w:szCs w:val="24"/>
              </w:rPr>
            </w:pPr>
            <w:r w:rsidRPr="002F635F">
              <w:rPr>
                <w:rFonts w:ascii="Calibri" w:eastAsia="Times New Roman" w:hAnsi="Calibri" w:cs="Calibri"/>
                <w:b/>
                <w:bCs/>
                <w:color w:val="000000"/>
              </w:rPr>
              <w:t>260.000,00</w:t>
            </w:r>
          </w:p>
        </w:tc>
        <w:tc>
          <w:tcPr>
            <w:tcW w:w="1390" w:type="dxa"/>
            <w:tcBorders>
              <w:top w:val="single" w:sz="4" w:space="0" w:color="auto"/>
              <w:left w:val="single" w:sz="4" w:space="0" w:color="auto"/>
              <w:bottom w:val="single" w:sz="4" w:space="0" w:color="auto"/>
              <w:right w:val="nil"/>
            </w:tcBorders>
            <w:vAlign w:val="center"/>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b/>
                <w:bCs/>
                <w:color w:val="000000"/>
              </w:rPr>
              <w:t>273.000,00</w:t>
            </w:r>
          </w:p>
        </w:tc>
        <w:tc>
          <w:tcPr>
            <w:tcW w:w="1390" w:type="dxa"/>
            <w:tcBorders>
              <w:top w:val="single" w:sz="4" w:space="0" w:color="auto"/>
              <w:left w:val="single" w:sz="4" w:space="0" w:color="auto"/>
              <w:bottom w:val="single" w:sz="4" w:space="0" w:color="auto"/>
              <w:right w:val="nil"/>
            </w:tcBorders>
            <w:vAlign w:val="center"/>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b/>
                <w:bCs/>
                <w:color w:val="000000"/>
              </w:rPr>
              <w:t>286.650,00</w:t>
            </w:r>
          </w:p>
        </w:tc>
        <w:tc>
          <w:tcPr>
            <w:tcW w:w="1390" w:type="dxa"/>
            <w:tcBorders>
              <w:top w:val="single" w:sz="4" w:space="0" w:color="auto"/>
              <w:left w:val="single" w:sz="4" w:space="0" w:color="auto"/>
              <w:bottom w:val="single" w:sz="4" w:space="0" w:color="auto"/>
              <w:right w:val="nil"/>
            </w:tcBorders>
            <w:vAlign w:val="center"/>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b/>
                <w:bCs/>
                <w:color w:val="000000"/>
              </w:rPr>
              <w:t>300.982,50</w:t>
            </w:r>
          </w:p>
        </w:tc>
        <w:tc>
          <w:tcPr>
            <w:tcW w:w="1390" w:type="dxa"/>
            <w:tcBorders>
              <w:top w:val="single" w:sz="4" w:space="0" w:color="auto"/>
              <w:left w:val="single" w:sz="4" w:space="0" w:color="auto"/>
              <w:bottom w:val="single" w:sz="4" w:space="0" w:color="auto"/>
              <w:right w:val="nil"/>
            </w:tcBorders>
            <w:vAlign w:val="center"/>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b/>
                <w:bCs/>
                <w:color w:val="000000"/>
              </w:rPr>
              <w:t>316.031,63</w:t>
            </w:r>
          </w:p>
        </w:tc>
        <w:tc>
          <w:tcPr>
            <w:tcW w:w="2123" w:type="dxa"/>
            <w:tcBorders>
              <w:top w:val="single" w:sz="4" w:space="0" w:color="auto"/>
              <w:left w:val="single" w:sz="4" w:space="0" w:color="auto"/>
              <w:bottom w:val="single" w:sz="4" w:space="0" w:color="auto"/>
              <w:right w:val="single" w:sz="4" w:space="0" w:color="auto"/>
            </w:tcBorders>
            <w:vAlign w:val="center"/>
          </w:tcPr>
          <w:p w:rsidR="004147C5" w:rsidRPr="002F635F" w:rsidRDefault="004147C5" w:rsidP="001E4BD3">
            <w:pPr>
              <w:spacing w:after="0" w:line="240" w:lineRule="auto"/>
              <w:jc w:val="right"/>
              <w:rPr>
                <w:rFonts w:ascii="Courier New" w:eastAsia="Times New Roman" w:hAnsi="Courier New" w:cs="Courier New"/>
                <w:sz w:val="24"/>
                <w:szCs w:val="24"/>
              </w:rPr>
            </w:pPr>
            <w:r w:rsidRPr="002F635F">
              <w:rPr>
                <w:rFonts w:ascii="Calibri" w:eastAsia="Times New Roman" w:hAnsi="Calibri" w:cs="Calibri"/>
                <w:b/>
                <w:bCs/>
                <w:color w:val="000000"/>
              </w:rPr>
              <w:t>1.436.664,13</w:t>
            </w:r>
          </w:p>
        </w:tc>
      </w:tr>
    </w:tbl>
    <w:p w:rsidR="004147C5" w:rsidRDefault="004147C5" w:rsidP="004147C5"/>
    <w:p w:rsidR="00AD4242" w:rsidRDefault="00AD4242" w:rsidP="00AD4242"/>
    <w:p w:rsidR="00A8030B" w:rsidRPr="00EB30B9" w:rsidRDefault="00A8030B" w:rsidP="00D4209C">
      <w:pPr>
        <w:spacing w:after="0" w:line="240" w:lineRule="auto"/>
        <w:rPr>
          <w:rFonts w:ascii="Times New Roman" w:hAnsi="Times New Roman" w:cs="Times New Roman"/>
          <w:sz w:val="24"/>
          <w:szCs w:val="24"/>
        </w:rPr>
      </w:pPr>
    </w:p>
    <w:p w:rsidR="00AD4242" w:rsidRDefault="00AD4242" w:rsidP="00F02BED">
      <w:pPr>
        <w:autoSpaceDE w:val="0"/>
        <w:autoSpaceDN w:val="0"/>
        <w:adjustRightInd w:val="0"/>
        <w:spacing w:after="0" w:line="240" w:lineRule="auto"/>
        <w:jc w:val="both"/>
        <w:rPr>
          <w:rFonts w:ascii="Times New Roman" w:hAnsi="Times New Roman" w:cs="Times New Roman"/>
          <w:b/>
          <w:sz w:val="24"/>
          <w:szCs w:val="24"/>
        </w:rPr>
      </w:pPr>
    </w:p>
    <w:p w:rsidR="00AD4242" w:rsidRDefault="00AD4242" w:rsidP="00F02BED">
      <w:pPr>
        <w:autoSpaceDE w:val="0"/>
        <w:autoSpaceDN w:val="0"/>
        <w:adjustRightInd w:val="0"/>
        <w:spacing w:after="0" w:line="240" w:lineRule="auto"/>
        <w:jc w:val="both"/>
        <w:rPr>
          <w:rFonts w:ascii="Times New Roman" w:hAnsi="Times New Roman" w:cs="Times New Roman"/>
          <w:b/>
          <w:sz w:val="24"/>
          <w:szCs w:val="24"/>
        </w:rPr>
      </w:pPr>
    </w:p>
    <w:p w:rsidR="00854CDF" w:rsidRDefault="00854CDF" w:rsidP="00F02BED">
      <w:pPr>
        <w:autoSpaceDE w:val="0"/>
        <w:autoSpaceDN w:val="0"/>
        <w:adjustRightInd w:val="0"/>
        <w:spacing w:after="0" w:line="240" w:lineRule="auto"/>
        <w:jc w:val="both"/>
        <w:rPr>
          <w:rFonts w:ascii="Times New Roman" w:hAnsi="Times New Roman" w:cs="Times New Roman"/>
          <w:b/>
          <w:sz w:val="24"/>
          <w:szCs w:val="24"/>
        </w:rPr>
      </w:pPr>
    </w:p>
    <w:p w:rsidR="00854CDF" w:rsidRDefault="00854CDF" w:rsidP="00F02BED">
      <w:pPr>
        <w:autoSpaceDE w:val="0"/>
        <w:autoSpaceDN w:val="0"/>
        <w:adjustRightInd w:val="0"/>
        <w:spacing w:after="0" w:line="240" w:lineRule="auto"/>
        <w:jc w:val="both"/>
        <w:rPr>
          <w:rFonts w:ascii="Times New Roman" w:hAnsi="Times New Roman" w:cs="Times New Roman"/>
          <w:b/>
          <w:sz w:val="24"/>
          <w:szCs w:val="24"/>
        </w:rPr>
      </w:pPr>
    </w:p>
    <w:p w:rsidR="00854CDF" w:rsidRDefault="00854CDF" w:rsidP="00F02BED">
      <w:pPr>
        <w:autoSpaceDE w:val="0"/>
        <w:autoSpaceDN w:val="0"/>
        <w:adjustRightInd w:val="0"/>
        <w:spacing w:after="0" w:line="240" w:lineRule="auto"/>
        <w:jc w:val="both"/>
        <w:rPr>
          <w:rFonts w:ascii="Times New Roman" w:hAnsi="Times New Roman" w:cs="Times New Roman"/>
          <w:b/>
          <w:sz w:val="24"/>
          <w:szCs w:val="24"/>
        </w:rPr>
      </w:pPr>
    </w:p>
    <w:p w:rsidR="00854CDF" w:rsidRDefault="00854CDF" w:rsidP="00F02BED">
      <w:pPr>
        <w:autoSpaceDE w:val="0"/>
        <w:autoSpaceDN w:val="0"/>
        <w:adjustRightInd w:val="0"/>
        <w:spacing w:after="0" w:line="240" w:lineRule="auto"/>
        <w:jc w:val="both"/>
        <w:rPr>
          <w:rFonts w:ascii="Times New Roman" w:hAnsi="Times New Roman" w:cs="Times New Roman"/>
          <w:b/>
          <w:sz w:val="24"/>
          <w:szCs w:val="24"/>
        </w:rPr>
      </w:pPr>
    </w:p>
    <w:p w:rsidR="00854CDF" w:rsidRDefault="00854CDF" w:rsidP="00F02BED">
      <w:pPr>
        <w:autoSpaceDE w:val="0"/>
        <w:autoSpaceDN w:val="0"/>
        <w:adjustRightInd w:val="0"/>
        <w:spacing w:after="0" w:line="240" w:lineRule="auto"/>
        <w:jc w:val="both"/>
        <w:rPr>
          <w:rFonts w:ascii="Times New Roman" w:hAnsi="Times New Roman" w:cs="Times New Roman"/>
          <w:b/>
          <w:sz w:val="24"/>
          <w:szCs w:val="24"/>
        </w:rPr>
      </w:pPr>
    </w:p>
    <w:p w:rsidR="00854CDF" w:rsidRDefault="00854CDF" w:rsidP="001D42D5">
      <w:pPr>
        <w:autoSpaceDE w:val="0"/>
        <w:autoSpaceDN w:val="0"/>
        <w:adjustRightInd w:val="0"/>
        <w:spacing w:after="0" w:line="240" w:lineRule="auto"/>
        <w:jc w:val="both"/>
        <w:rPr>
          <w:rFonts w:ascii="Times New Roman" w:hAnsi="Times New Roman" w:cs="Times New Roman"/>
          <w:b/>
          <w:sz w:val="24"/>
          <w:szCs w:val="24"/>
        </w:rPr>
      </w:pPr>
    </w:p>
    <w:p w:rsidR="00854CDF" w:rsidRDefault="00854CDF" w:rsidP="00F02BED">
      <w:pPr>
        <w:autoSpaceDE w:val="0"/>
        <w:autoSpaceDN w:val="0"/>
        <w:adjustRightInd w:val="0"/>
        <w:spacing w:after="0" w:line="240" w:lineRule="auto"/>
        <w:jc w:val="both"/>
        <w:rPr>
          <w:rFonts w:ascii="Times New Roman" w:hAnsi="Times New Roman" w:cs="Times New Roman"/>
          <w:b/>
          <w:sz w:val="24"/>
          <w:szCs w:val="24"/>
        </w:rPr>
      </w:pPr>
    </w:p>
    <w:p w:rsidR="00D12829" w:rsidRPr="00EB30B9" w:rsidRDefault="006A30A4" w:rsidP="00F02BED">
      <w:pPr>
        <w:autoSpaceDE w:val="0"/>
        <w:autoSpaceDN w:val="0"/>
        <w:adjustRightInd w:val="0"/>
        <w:spacing w:after="0" w:line="240" w:lineRule="auto"/>
        <w:jc w:val="both"/>
        <w:rPr>
          <w:rFonts w:ascii="Times New Roman" w:hAnsi="Times New Roman" w:cs="Times New Roman"/>
          <w:b/>
          <w:sz w:val="24"/>
          <w:szCs w:val="24"/>
        </w:rPr>
      </w:pPr>
      <w:r w:rsidRPr="00EB30B9">
        <w:rPr>
          <w:rFonts w:ascii="Times New Roman" w:hAnsi="Times New Roman" w:cs="Times New Roman"/>
          <w:b/>
          <w:sz w:val="24"/>
          <w:szCs w:val="24"/>
        </w:rPr>
        <w:lastRenderedPageBreak/>
        <w:t>8</w:t>
      </w:r>
      <w:r w:rsidR="00260B2F" w:rsidRPr="00EB30B9">
        <w:rPr>
          <w:rFonts w:ascii="Times New Roman" w:hAnsi="Times New Roman" w:cs="Times New Roman"/>
          <w:b/>
          <w:sz w:val="24"/>
          <w:szCs w:val="24"/>
        </w:rPr>
        <w:t xml:space="preserve">. İZLEME VE DEĞERLENDİRME </w:t>
      </w:r>
    </w:p>
    <w:p w:rsidR="00A14756" w:rsidRPr="00EB30B9" w:rsidRDefault="00A14756" w:rsidP="00D4209C">
      <w:pPr>
        <w:spacing w:after="0" w:line="240" w:lineRule="auto"/>
        <w:rPr>
          <w:rFonts w:ascii="Times New Roman" w:hAnsi="Times New Roman" w:cs="Times New Roman"/>
          <w:color w:val="FF0000"/>
          <w:sz w:val="24"/>
          <w:szCs w:val="24"/>
        </w:rPr>
      </w:pPr>
    </w:p>
    <w:p w:rsidR="004F1362" w:rsidRPr="00EB30B9" w:rsidRDefault="004D263B" w:rsidP="008755B6">
      <w:pPr>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Stratejik plan</w:t>
      </w:r>
      <w:r w:rsidR="004F1362" w:rsidRPr="00EB30B9">
        <w:rPr>
          <w:rFonts w:ascii="Times New Roman" w:hAnsi="Times New Roman" w:cs="Times New Roman"/>
          <w:sz w:val="24"/>
          <w:szCs w:val="24"/>
        </w:rPr>
        <w:t>ın izlenmesi ve değerlendirmesi,</w:t>
      </w:r>
      <w:r w:rsidRPr="00EB30B9">
        <w:rPr>
          <w:rFonts w:ascii="Times New Roman" w:hAnsi="Times New Roman" w:cs="Times New Roman"/>
          <w:sz w:val="24"/>
          <w:szCs w:val="24"/>
        </w:rPr>
        <w:t xml:space="preserve"> hedef ve göstergelere ilişkin sistematik o</w:t>
      </w:r>
      <w:r w:rsidR="004F1362" w:rsidRPr="00EB30B9">
        <w:rPr>
          <w:rFonts w:ascii="Times New Roman" w:hAnsi="Times New Roman" w:cs="Times New Roman"/>
          <w:sz w:val="24"/>
          <w:szCs w:val="24"/>
        </w:rPr>
        <w:t>larak veri ve bilgi toplanmasını</w:t>
      </w:r>
      <w:r w:rsidRPr="00EB30B9">
        <w:rPr>
          <w:rFonts w:ascii="Times New Roman" w:hAnsi="Times New Roman" w:cs="Times New Roman"/>
          <w:sz w:val="24"/>
          <w:szCs w:val="24"/>
        </w:rPr>
        <w:t>, analiz ed</w:t>
      </w:r>
      <w:r w:rsidR="004F1362" w:rsidRPr="00EB30B9">
        <w:rPr>
          <w:rFonts w:ascii="Times New Roman" w:hAnsi="Times New Roman" w:cs="Times New Roman"/>
          <w:sz w:val="24"/>
          <w:szCs w:val="24"/>
        </w:rPr>
        <w:t>ilmesini</w:t>
      </w:r>
      <w:r w:rsidRPr="00EB30B9">
        <w:rPr>
          <w:rFonts w:ascii="Times New Roman" w:hAnsi="Times New Roman" w:cs="Times New Roman"/>
          <w:sz w:val="24"/>
          <w:szCs w:val="24"/>
        </w:rPr>
        <w:t>, sonuçların raporlanmasın</w:t>
      </w:r>
      <w:r w:rsidR="004F1362" w:rsidRPr="00EB30B9">
        <w:rPr>
          <w:rFonts w:ascii="Times New Roman" w:hAnsi="Times New Roman" w:cs="Times New Roman"/>
          <w:sz w:val="24"/>
          <w:szCs w:val="24"/>
        </w:rPr>
        <w:t>ı</w:t>
      </w:r>
      <w:r w:rsidRPr="00EB30B9">
        <w:rPr>
          <w:rFonts w:ascii="Times New Roman" w:hAnsi="Times New Roman" w:cs="Times New Roman"/>
          <w:sz w:val="24"/>
          <w:szCs w:val="24"/>
        </w:rPr>
        <w:t xml:space="preserve"> ve iyileştirmeye yönelik tedbirlerin alınmasını kapsamaktadır.</w:t>
      </w:r>
      <w:r w:rsidR="004F1362" w:rsidRPr="00EB30B9">
        <w:rPr>
          <w:rFonts w:ascii="Times New Roman" w:hAnsi="Times New Roman" w:cs="Times New Roman"/>
          <w:sz w:val="24"/>
          <w:szCs w:val="24"/>
        </w:rPr>
        <w:t xml:space="preserve"> İzlem faaliyetleri sırasında Stratejik Plan uygulaması sistematik olarak takip edilip raporlanması yapılacaktır.  Değerlendirme ise uygulama sonuçlarının stratejik plan amaç ve hedefleri ile uygunluğunun, hedeflere ne kadar yaklaşıldığının analizi ile yapılacaktır.</w:t>
      </w:r>
    </w:p>
    <w:p w:rsidR="004F1362" w:rsidRPr="00EB30B9" w:rsidRDefault="004F1362" w:rsidP="008755B6">
      <w:pPr>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Amaç ve hedeflerin gerçekleştirilebilmesi için belirlenmiş performans göstergelerinin ölçülebilmesi ve belirli aralıklarla raporlanması, rapor sonuçlarının kurum içi ve dışı paydaşlara sunulması, gerek fakülte yönetimi gerekse komisyon üyeleri tarafından değerlendirmeler yapılması etkin bir izlem yapılmasını sağlayan yaklaşımlar olacaktır.  Hedefin gerçekleştirilmesi yolunda yapılması gereken eylemler varsa, bu eylemlerin fakülte bazında değerlendirilmesi, anabilim dallarının bu yönde yapması gereken çalışmaların yine anabilim dallarının katılımı ile karara bağlanması hedeflenmektedir</w:t>
      </w:r>
    </w:p>
    <w:p w:rsidR="00E703D3" w:rsidRPr="00EB30B9" w:rsidRDefault="00E703D3" w:rsidP="008755B6">
      <w:pPr>
        <w:spacing w:after="0" w:line="240" w:lineRule="auto"/>
        <w:jc w:val="both"/>
        <w:rPr>
          <w:rFonts w:ascii="Times New Roman" w:hAnsi="Times New Roman" w:cs="Times New Roman"/>
          <w:sz w:val="24"/>
          <w:szCs w:val="24"/>
        </w:rPr>
      </w:pPr>
      <w:r w:rsidRPr="00EB30B9">
        <w:rPr>
          <w:rFonts w:ascii="Times New Roman" w:hAnsi="Times New Roman" w:cs="Times New Roman"/>
          <w:sz w:val="24"/>
          <w:szCs w:val="24"/>
        </w:rPr>
        <w:t xml:space="preserve">Her yılın sonunda öngörülen faaliyetlerin ne kadarının tamamlandığı incelenecektir. Bu inceleme ve değerlendirmeler sonunda Bölümümüzde kurum içi veya dışı önemli değişiklikler yoksa stratejiler ve faaliyetler planlandığı şekilde gerçekleşiyorsa, amaçlara ulaşma yolundaki gelişmeler olumlu ise, Stratejik Plan’ın uygulanmasına devam edilecektir. Hedeflerin gerçekleşmemesi durumunda nedene yönelik inceleme yapılacak, ortaya çıkan aksaklıkların nedenlerinin belirlenmesinden sonra kişisel ve Fakülte/Bölüm bazındaki eksiklikler için düzeltici önleyici önlemler alınacak, Fakülte/Bölüm dışında kontrol edilemeyen etkenler nedeniyle oluşacak sonuçlar için ise hedeflerin revize edilmesi yoluna gidilecektir. İzleme ve değerlendirme sürecinde temel sorumluluk Dekanda olacak, sürece ilişkin çalışmaları </w:t>
      </w:r>
      <w:r w:rsidRPr="009723B2">
        <w:rPr>
          <w:rFonts w:ascii="Times New Roman" w:hAnsi="Times New Roman" w:cs="Times New Roman"/>
          <w:sz w:val="24"/>
          <w:szCs w:val="24"/>
        </w:rPr>
        <w:t xml:space="preserve">Birim Stratejik Plan Hazırlama </w:t>
      </w:r>
      <w:r w:rsidR="007B2063">
        <w:rPr>
          <w:rFonts w:ascii="Times New Roman" w:hAnsi="Times New Roman" w:cs="Times New Roman"/>
          <w:sz w:val="24"/>
          <w:szCs w:val="24"/>
        </w:rPr>
        <w:t xml:space="preserve">Ekibine </w:t>
      </w:r>
      <w:r w:rsidRPr="009723B2">
        <w:rPr>
          <w:rFonts w:ascii="Times New Roman" w:hAnsi="Times New Roman" w:cs="Times New Roman"/>
          <w:sz w:val="24"/>
          <w:szCs w:val="24"/>
        </w:rPr>
        <w:t>yönlendirecektir.</w:t>
      </w:r>
    </w:p>
    <w:p w:rsidR="004F1362" w:rsidRDefault="004F1362" w:rsidP="008755B6">
      <w:pPr>
        <w:spacing w:after="0" w:line="240" w:lineRule="auto"/>
        <w:jc w:val="both"/>
        <w:rPr>
          <w:rFonts w:ascii="Times New Roman" w:hAnsi="Times New Roman" w:cs="Times New Roman"/>
          <w:sz w:val="24"/>
          <w:szCs w:val="24"/>
        </w:rPr>
      </w:pPr>
    </w:p>
    <w:p w:rsidR="007B2063" w:rsidRDefault="007B2063" w:rsidP="008755B6">
      <w:pPr>
        <w:spacing w:after="0" w:line="240" w:lineRule="auto"/>
        <w:jc w:val="both"/>
        <w:rPr>
          <w:rFonts w:ascii="Times New Roman" w:hAnsi="Times New Roman" w:cs="Times New Roman"/>
          <w:sz w:val="24"/>
          <w:szCs w:val="24"/>
        </w:rPr>
      </w:pPr>
    </w:p>
    <w:p w:rsidR="00566A00" w:rsidRDefault="00566A00" w:rsidP="008755B6">
      <w:pPr>
        <w:spacing w:after="0" w:line="240" w:lineRule="auto"/>
        <w:jc w:val="both"/>
        <w:rPr>
          <w:rFonts w:ascii="Times New Roman" w:hAnsi="Times New Roman" w:cs="Times New Roman"/>
          <w:sz w:val="24"/>
          <w:szCs w:val="24"/>
        </w:rPr>
      </w:pPr>
    </w:p>
    <w:p w:rsidR="00566A00" w:rsidRDefault="00566A00" w:rsidP="008755B6">
      <w:pPr>
        <w:spacing w:after="0" w:line="240" w:lineRule="auto"/>
        <w:jc w:val="both"/>
        <w:rPr>
          <w:rFonts w:ascii="Times New Roman" w:hAnsi="Times New Roman" w:cs="Times New Roman"/>
          <w:sz w:val="24"/>
          <w:szCs w:val="24"/>
        </w:rPr>
      </w:pPr>
    </w:p>
    <w:p w:rsidR="007B2063" w:rsidRPr="007B2063" w:rsidRDefault="00566A00" w:rsidP="008755B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EK</w:t>
      </w:r>
    </w:p>
    <w:p w:rsidR="004F1362" w:rsidRDefault="004F1362" w:rsidP="008755B6">
      <w:pPr>
        <w:spacing w:after="0" w:line="240" w:lineRule="auto"/>
        <w:jc w:val="both"/>
        <w:rPr>
          <w:rFonts w:ascii="Times New Roman" w:hAnsi="Times New Roman" w:cs="Times New Roman"/>
          <w:sz w:val="24"/>
          <w:szCs w:val="24"/>
        </w:rPr>
      </w:pPr>
    </w:p>
    <w:p w:rsidR="007B2063" w:rsidRPr="00761BBD" w:rsidRDefault="007B2063" w:rsidP="00761BBD">
      <w:pPr>
        <w:spacing w:after="0" w:line="240" w:lineRule="auto"/>
        <w:jc w:val="center"/>
        <w:rPr>
          <w:rFonts w:ascii="Times New Roman" w:hAnsi="Times New Roman" w:cs="Times New Roman"/>
          <w:b/>
          <w:sz w:val="24"/>
          <w:szCs w:val="24"/>
        </w:rPr>
      </w:pPr>
      <w:r w:rsidRPr="00761BBD">
        <w:rPr>
          <w:rFonts w:ascii="Times New Roman" w:hAnsi="Times New Roman" w:cs="Times New Roman"/>
          <w:b/>
          <w:sz w:val="24"/>
          <w:szCs w:val="24"/>
        </w:rPr>
        <w:t>HEMŞİRELİK FAKÜLTESİ 2024-2028 DÖNEMİ BİRİM STRATEJİK PLANLAMA EKİBİ</w:t>
      </w:r>
    </w:p>
    <w:p w:rsidR="007B2063" w:rsidRPr="00761BBD" w:rsidRDefault="007B2063" w:rsidP="00761BBD">
      <w:pPr>
        <w:spacing w:after="0" w:line="240" w:lineRule="auto"/>
        <w:jc w:val="cente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271"/>
        <w:gridCol w:w="4111"/>
        <w:gridCol w:w="4104"/>
      </w:tblGrid>
      <w:tr w:rsidR="007B2063" w:rsidRPr="00761BBD" w:rsidTr="0038364D">
        <w:tc>
          <w:tcPr>
            <w:tcW w:w="1271" w:type="dxa"/>
          </w:tcPr>
          <w:p w:rsidR="007B2063" w:rsidRPr="00761BBD" w:rsidRDefault="007B2063" w:rsidP="00761BBD">
            <w:pPr>
              <w:jc w:val="center"/>
              <w:rPr>
                <w:rFonts w:ascii="Times New Roman" w:hAnsi="Times New Roman" w:cs="Times New Roman"/>
                <w:b/>
                <w:sz w:val="24"/>
                <w:szCs w:val="24"/>
              </w:rPr>
            </w:pPr>
            <w:r w:rsidRPr="00761BBD">
              <w:rPr>
                <w:rFonts w:ascii="Times New Roman" w:hAnsi="Times New Roman" w:cs="Times New Roman"/>
                <w:b/>
                <w:sz w:val="24"/>
                <w:szCs w:val="24"/>
              </w:rPr>
              <w:t>Sıra No</w:t>
            </w:r>
          </w:p>
        </w:tc>
        <w:tc>
          <w:tcPr>
            <w:tcW w:w="4111" w:type="dxa"/>
          </w:tcPr>
          <w:p w:rsidR="007B2063" w:rsidRPr="00761BBD" w:rsidRDefault="00761BBD" w:rsidP="00761BBD">
            <w:pPr>
              <w:jc w:val="center"/>
              <w:rPr>
                <w:rFonts w:ascii="Times New Roman" w:hAnsi="Times New Roman" w:cs="Times New Roman"/>
                <w:b/>
                <w:sz w:val="24"/>
                <w:szCs w:val="24"/>
              </w:rPr>
            </w:pPr>
            <w:r w:rsidRPr="00761BBD">
              <w:rPr>
                <w:rFonts w:ascii="Times New Roman" w:hAnsi="Times New Roman" w:cs="Times New Roman"/>
                <w:b/>
                <w:sz w:val="24"/>
                <w:szCs w:val="24"/>
              </w:rPr>
              <w:t xml:space="preserve">Unvanı/ </w:t>
            </w:r>
            <w:r w:rsidR="007B2063" w:rsidRPr="00761BBD">
              <w:rPr>
                <w:rFonts w:ascii="Times New Roman" w:hAnsi="Times New Roman" w:cs="Times New Roman"/>
                <w:b/>
                <w:sz w:val="24"/>
                <w:szCs w:val="24"/>
              </w:rPr>
              <w:t>Adı S</w:t>
            </w:r>
            <w:r w:rsidRPr="00761BBD">
              <w:rPr>
                <w:rFonts w:ascii="Times New Roman" w:hAnsi="Times New Roman" w:cs="Times New Roman"/>
                <w:b/>
                <w:sz w:val="24"/>
                <w:szCs w:val="24"/>
              </w:rPr>
              <w:t>oyadı</w:t>
            </w:r>
          </w:p>
        </w:tc>
        <w:tc>
          <w:tcPr>
            <w:tcW w:w="4104" w:type="dxa"/>
          </w:tcPr>
          <w:p w:rsidR="007B2063" w:rsidRPr="00761BBD" w:rsidRDefault="00761BBD" w:rsidP="00761BBD">
            <w:pPr>
              <w:jc w:val="center"/>
              <w:rPr>
                <w:rFonts w:ascii="Times New Roman" w:hAnsi="Times New Roman" w:cs="Times New Roman"/>
                <w:b/>
                <w:sz w:val="24"/>
                <w:szCs w:val="24"/>
              </w:rPr>
            </w:pPr>
            <w:r w:rsidRPr="00761BBD">
              <w:rPr>
                <w:rFonts w:ascii="Times New Roman" w:hAnsi="Times New Roman" w:cs="Times New Roman"/>
                <w:b/>
                <w:sz w:val="24"/>
                <w:szCs w:val="24"/>
              </w:rPr>
              <w:t>Görevi</w:t>
            </w:r>
          </w:p>
        </w:tc>
      </w:tr>
      <w:tr w:rsidR="007B2063" w:rsidTr="0038364D">
        <w:tc>
          <w:tcPr>
            <w:tcW w:w="1271" w:type="dxa"/>
          </w:tcPr>
          <w:p w:rsidR="007B2063" w:rsidRDefault="00761BBD" w:rsidP="008755B6">
            <w:pPr>
              <w:jc w:val="both"/>
              <w:rPr>
                <w:rFonts w:ascii="Times New Roman" w:hAnsi="Times New Roman" w:cs="Times New Roman"/>
                <w:sz w:val="24"/>
                <w:szCs w:val="24"/>
              </w:rPr>
            </w:pPr>
            <w:r>
              <w:rPr>
                <w:rFonts w:ascii="Times New Roman" w:hAnsi="Times New Roman" w:cs="Times New Roman"/>
                <w:sz w:val="24"/>
                <w:szCs w:val="24"/>
              </w:rPr>
              <w:t>1</w:t>
            </w:r>
          </w:p>
        </w:tc>
        <w:tc>
          <w:tcPr>
            <w:tcW w:w="4111" w:type="dxa"/>
          </w:tcPr>
          <w:p w:rsidR="007B2063" w:rsidRDefault="00761BBD" w:rsidP="008755B6">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Prof.Dr.Hilmiye</w:t>
            </w:r>
            <w:proofErr w:type="spellEnd"/>
            <w:proofErr w:type="gramEnd"/>
            <w:r>
              <w:rPr>
                <w:rFonts w:ascii="Times New Roman" w:hAnsi="Times New Roman" w:cs="Times New Roman"/>
                <w:sz w:val="24"/>
                <w:szCs w:val="24"/>
              </w:rPr>
              <w:t xml:space="preserve"> AKSU</w:t>
            </w:r>
          </w:p>
        </w:tc>
        <w:tc>
          <w:tcPr>
            <w:tcW w:w="4104" w:type="dxa"/>
          </w:tcPr>
          <w:p w:rsidR="007B2063" w:rsidRDefault="00761BBD" w:rsidP="008755B6">
            <w:pPr>
              <w:jc w:val="both"/>
              <w:rPr>
                <w:rFonts w:ascii="Times New Roman" w:hAnsi="Times New Roman" w:cs="Times New Roman"/>
                <w:sz w:val="24"/>
                <w:szCs w:val="24"/>
              </w:rPr>
            </w:pPr>
            <w:r>
              <w:rPr>
                <w:rFonts w:ascii="Times New Roman" w:hAnsi="Times New Roman" w:cs="Times New Roman"/>
                <w:sz w:val="24"/>
                <w:szCs w:val="24"/>
              </w:rPr>
              <w:t>Fakülte Dekan V.</w:t>
            </w:r>
          </w:p>
        </w:tc>
      </w:tr>
      <w:tr w:rsidR="007B2063" w:rsidTr="0038364D">
        <w:tc>
          <w:tcPr>
            <w:tcW w:w="1271" w:type="dxa"/>
          </w:tcPr>
          <w:p w:rsidR="007B2063" w:rsidRDefault="00761BBD" w:rsidP="008755B6">
            <w:pPr>
              <w:jc w:val="both"/>
              <w:rPr>
                <w:rFonts w:ascii="Times New Roman" w:hAnsi="Times New Roman" w:cs="Times New Roman"/>
                <w:sz w:val="24"/>
                <w:szCs w:val="24"/>
              </w:rPr>
            </w:pPr>
            <w:r>
              <w:rPr>
                <w:rFonts w:ascii="Times New Roman" w:hAnsi="Times New Roman" w:cs="Times New Roman"/>
                <w:sz w:val="24"/>
                <w:szCs w:val="24"/>
              </w:rPr>
              <w:t>2</w:t>
            </w:r>
          </w:p>
        </w:tc>
        <w:tc>
          <w:tcPr>
            <w:tcW w:w="4111" w:type="dxa"/>
          </w:tcPr>
          <w:p w:rsidR="007B2063" w:rsidRDefault="00761BBD" w:rsidP="008755B6">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Doç.Dr.Yıldız</w:t>
            </w:r>
            <w:proofErr w:type="spellEnd"/>
            <w:proofErr w:type="gramEnd"/>
            <w:r>
              <w:rPr>
                <w:rFonts w:ascii="Times New Roman" w:hAnsi="Times New Roman" w:cs="Times New Roman"/>
                <w:sz w:val="24"/>
                <w:szCs w:val="24"/>
              </w:rPr>
              <w:t xml:space="preserve"> DENAT</w:t>
            </w:r>
          </w:p>
        </w:tc>
        <w:tc>
          <w:tcPr>
            <w:tcW w:w="4104" w:type="dxa"/>
          </w:tcPr>
          <w:p w:rsidR="007B2063" w:rsidRDefault="00761BBD" w:rsidP="008755B6">
            <w:pPr>
              <w:jc w:val="both"/>
              <w:rPr>
                <w:rFonts w:ascii="Times New Roman" w:hAnsi="Times New Roman" w:cs="Times New Roman"/>
                <w:sz w:val="24"/>
                <w:szCs w:val="24"/>
              </w:rPr>
            </w:pPr>
            <w:r>
              <w:rPr>
                <w:rFonts w:ascii="Times New Roman" w:hAnsi="Times New Roman" w:cs="Times New Roman"/>
                <w:sz w:val="24"/>
                <w:szCs w:val="24"/>
              </w:rPr>
              <w:t>Dekan Yardımcısı</w:t>
            </w:r>
          </w:p>
        </w:tc>
      </w:tr>
      <w:tr w:rsidR="007B2063" w:rsidTr="0038364D">
        <w:tc>
          <w:tcPr>
            <w:tcW w:w="1271" w:type="dxa"/>
          </w:tcPr>
          <w:p w:rsidR="007B2063" w:rsidRDefault="00761BBD" w:rsidP="008755B6">
            <w:pPr>
              <w:jc w:val="both"/>
              <w:rPr>
                <w:rFonts w:ascii="Times New Roman" w:hAnsi="Times New Roman" w:cs="Times New Roman"/>
                <w:sz w:val="24"/>
                <w:szCs w:val="24"/>
              </w:rPr>
            </w:pPr>
            <w:r>
              <w:rPr>
                <w:rFonts w:ascii="Times New Roman" w:hAnsi="Times New Roman" w:cs="Times New Roman"/>
                <w:sz w:val="24"/>
                <w:szCs w:val="24"/>
              </w:rPr>
              <w:t>3</w:t>
            </w:r>
          </w:p>
        </w:tc>
        <w:tc>
          <w:tcPr>
            <w:tcW w:w="4111" w:type="dxa"/>
          </w:tcPr>
          <w:p w:rsidR="007B2063" w:rsidRDefault="00761BBD" w:rsidP="008755B6">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Dr.Öğr.Üyesi</w:t>
            </w:r>
            <w:proofErr w:type="spellEnd"/>
            <w:proofErr w:type="gramEnd"/>
            <w:r>
              <w:rPr>
                <w:rFonts w:ascii="Times New Roman" w:hAnsi="Times New Roman" w:cs="Times New Roman"/>
                <w:sz w:val="24"/>
                <w:szCs w:val="24"/>
              </w:rPr>
              <w:t xml:space="preserve"> Emel TUĞRUL</w:t>
            </w:r>
          </w:p>
        </w:tc>
        <w:tc>
          <w:tcPr>
            <w:tcW w:w="4104" w:type="dxa"/>
          </w:tcPr>
          <w:p w:rsidR="007B2063" w:rsidRDefault="00761BBD" w:rsidP="008755B6">
            <w:pPr>
              <w:jc w:val="both"/>
              <w:rPr>
                <w:rFonts w:ascii="Times New Roman" w:hAnsi="Times New Roman" w:cs="Times New Roman"/>
                <w:sz w:val="24"/>
                <w:szCs w:val="24"/>
              </w:rPr>
            </w:pPr>
            <w:r>
              <w:rPr>
                <w:rFonts w:ascii="Times New Roman" w:hAnsi="Times New Roman" w:cs="Times New Roman"/>
                <w:sz w:val="24"/>
                <w:szCs w:val="24"/>
              </w:rPr>
              <w:t>Dekan Yardımcısı</w:t>
            </w:r>
          </w:p>
        </w:tc>
      </w:tr>
      <w:tr w:rsidR="007B2063" w:rsidTr="0038364D">
        <w:tc>
          <w:tcPr>
            <w:tcW w:w="1271" w:type="dxa"/>
          </w:tcPr>
          <w:p w:rsidR="007B2063" w:rsidRDefault="00761BBD" w:rsidP="008755B6">
            <w:pPr>
              <w:jc w:val="both"/>
              <w:rPr>
                <w:rFonts w:ascii="Times New Roman" w:hAnsi="Times New Roman" w:cs="Times New Roman"/>
                <w:sz w:val="24"/>
                <w:szCs w:val="24"/>
              </w:rPr>
            </w:pPr>
            <w:r>
              <w:rPr>
                <w:rFonts w:ascii="Times New Roman" w:hAnsi="Times New Roman" w:cs="Times New Roman"/>
                <w:sz w:val="24"/>
                <w:szCs w:val="24"/>
              </w:rPr>
              <w:t>4</w:t>
            </w:r>
          </w:p>
        </w:tc>
        <w:tc>
          <w:tcPr>
            <w:tcW w:w="4111" w:type="dxa"/>
          </w:tcPr>
          <w:p w:rsidR="007B2063" w:rsidRDefault="00761BBD" w:rsidP="008755B6">
            <w:pPr>
              <w:jc w:val="both"/>
              <w:rPr>
                <w:rFonts w:ascii="Times New Roman" w:hAnsi="Times New Roman" w:cs="Times New Roman"/>
                <w:sz w:val="24"/>
                <w:szCs w:val="24"/>
              </w:rPr>
            </w:pPr>
            <w:r>
              <w:rPr>
                <w:rFonts w:ascii="Times New Roman" w:hAnsi="Times New Roman" w:cs="Times New Roman"/>
                <w:sz w:val="24"/>
                <w:szCs w:val="24"/>
              </w:rPr>
              <w:t>İbrahim ÖZTÜRK</w:t>
            </w:r>
          </w:p>
        </w:tc>
        <w:tc>
          <w:tcPr>
            <w:tcW w:w="4104" w:type="dxa"/>
          </w:tcPr>
          <w:p w:rsidR="007B2063" w:rsidRDefault="00761BBD" w:rsidP="008755B6">
            <w:pPr>
              <w:jc w:val="both"/>
              <w:rPr>
                <w:rFonts w:ascii="Times New Roman" w:hAnsi="Times New Roman" w:cs="Times New Roman"/>
                <w:sz w:val="24"/>
                <w:szCs w:val="24"/>
              </w:rPr>
            </w:pPr>
            <w:r>
              <w:rPr>
                <w:rFonts w:ascii="Times New Roman" w:hAnsi="Times New Roman" w:cs="Times New Roman"/>
                <w:sz w:val="24"/>
                <w:szCs w:val="24"/>
              </w:rPr>
              <w:t>Fakülte Sekreteri V.</w:t>
            </w:r>
          </w:p>
        </w:tc>
      </w:tr>
      <w:tr w:rsidR="007B2063" w:rsidTr="0038364D">
        <w:tc>
          <w:tcPr>
            <w:tcW w:w="1271" w:type="dxa"/>
          </w:tcPr>
          <w:p w:rsidR="007B2063" w:rsidRDefault="00761BBD" w:rsidP="008755B6">
            <w:pPr>
              <w:jc w:val="both"/>
              <w:rPr>
                <w:rFonts w:ascii="Times New Roman" w:hAnsi="Times New Roman" w:cs="Times New Roman"/>
                <w:sz w:val="24"/>
                <w:szCs w:val="24"/>
              </w:rPr>
            </w:pPr>
            <w:r>
              <w:rPr>
                <w:rFonts w:ascii="Times New Roman" w:hAnsi="Times New Roman" w:cs="Times New Roman"/>
                <w:sz w:val="24"/>
                <w:szCs w:val="24"/>
              </w:rPr>
              <w:t>5</w:t>
            </w:r>
          </w:p>
        </w:tc>
        <w:tc>
          <w:tcPr>
            <w:tcW w:w="4111" w:type="dxa"/>
          </w:tcPr>
          <w:p w:rsidR="007B2063" w:rsidRDefault="00761BBD" w:rsidP="008755B6">
            <w:pPr>
              <w:jc w:val="both"/>
              <w:rPr>
                <w:rFonts w:ascii="Times New Roman" w:hAnsi="Times New Roman" w:cs="Times New Roman"/>
                <w:sz w:val="24"/>
                <w:szCs w:val="24"/>
              </w:rPr>
            </w:pPr>
            <w:r>
              <w:rPr>
                <w:rFonts w:ascii="Times New Roman" w:hAnsi="Times New Roman" w:cs="Times New Roman"/>
                <w:sz w:val="24"/>
                <w:szCs w:val="24"/>
              </w:rPr>
              <w:t>Gülsüm UYGUN</w:t>
            </w:r>
          </w:p>
        </w:tc>
        <w:tc>
          <w:tcPr>
            <w:tcW w:w="4104" w:type="dxa"/>
          </w:tcPr>
          <w:p w:rsidR="007B2063" w:rsidRDefault="00761BBD" w:rsidP="008755B6">
            <w:pPr>
              <w:jc w:val="both"/>
              <w:rPr>
                <w:rFonts w:ascii="Times New Roman" w:hAnsi="Times New Roman" w:cs="Times New Roman"/>
                <w:sz w:val="24"/>
                <w:szCs w:val="24"/>
              </w:rPr>
            </w:pPr>
            <w:r>
              <w:rPr>
                <w:rFonts w:ascii="Times New Roman" w:hAnsi="Times New Roman" w:cs="Times New Roman"/>
                <w:sz w:val="24"/>
                <w:szCs w:val="24"/>
              </w:rPr>
              <w:t>Yazı İşleri Birim Sorumlusu</w:t>
            </w:r>
          </w:p>
        </w:tc>
      </w:tr>
    </w:tbl>
    <w:p w:rsidR="007B2063" w:rsidRPr="00EB30B9" w:rsidRDefault="007B2063" w:rsidP="008755B6">
      <w:pPr>
        <w:spacing w:after="0" w:line="240" w:lineRule="auto"/>
        <w:jc w:val="both"/>
        <w:rPr>
          <w:rFonts w:ascii="Times New Roman" w:hAnsi="Times New Roman" w:cs="Times New Roman"/>
          <w:sz w:val="24"/>
          <w:szCs w:val="24"/>
        </w:rPr>
      </w:pPr>
    </w:p>
    <w:p w:rsidR="004F1362" w:rsidRPr="00EB30B9" w:rsidRDefault="004F1362" w:rsidP="008755B6">
      <w:pPr>
        <w:spacing w:after="0" w:line="240" w:lineRule="auto"/>
        <w:jc w:val="both"/>
        <w:rPr>
          <w:rFonts w:ascii="Times New Roman" w:hAnsi="Times New Roman" w:cs="Times New Roman"/>
          <w:sz w:val="24"/>
          <w:szCs w:val="24"/>
        </w:rPr>
      </w:pPr>
    </w:p>
    <w:p w:rsidR="004F1362" w:rsidRDefault="004F1362" w:rsidP="008755B6">
      <w:pPr>
        <w:spacing w:after="0" w:line="240" w:lineRule="auto"/>
        <w:jc w:val="both"/>
        <w:rPr>
          <w:rFonts w:ascii="Times New Roman" w:hAnsi="Times New Roman" w:cs="Times New Roman"/>
          <w:sz w:val="24"/>
          <w:szCs w:val="24"/>
        </w:rPr>
      </w:pPr>
    </w:p>
    <w:p w:rsidR="009723B2" w:rsidRDefault="009723B2" w:rsidP="008755B6">
      <w:pPr>
        <w:spacing w:after="0" w:line="240" w:lineRule="auto"/>
        <w:jc w:val="both"/>
        <w:rPr>
          <w:rFonts w:ascii="Times New Roman" w:hAnsi="Times New Roman" w:cs="Times New Roman"/>
          <w:sz w:val="24"/>
          <w:szCs w:val="24"/>
        </w:rPr>
      </w:pPr>
    </w:p>
    <w:p w:rsidR="00933B11" w:rsidRPr="00EB30B9" w:rsidRDefault="00933B11" w:rsidP="00D4209C">
      <w:pPr>
        <w:spacing w:after="0" w:line="240" w:lineRule="auto"/>
        <w:rPr>
          <w:rFonts w:ascii="Times New Roman" w:hAnsi="Times New Roman" w:cs="Times New Roman"/>
          <w:sz w:val="24"/>
          <w:szCs w:val="24"/>
        </w:rPr>
      </w:pPr>
    </w:p>
    <w:p w:rsidR="00285FB0" w:rsidRPr="00EB30B9" w:rsidRDefault="00285FB0" w:rsidP="00D4209C">
      <w:pPr>
        <w:spacing w:after="0" w:line="240" w:lineRule="auto"/>
        <w:rPr>
          <w:rFonts w:ascii="Times New Roman" w:hAnsi="Times New Roman" w:cs="Times New Roman"/>
          <w:sz w:val="24"/>
          <w:szCs w:val="24"/>
        </w:rPr>
      </w:pPr>
    </w:p>
    <w:p w:rsidR="00285FB0" w:rsidRPr="00EB30B9" w:rsidRDefault="00285FB0" w:rsidP="00D4209C">
      <w:pPr>
        <w:spacing w:after="0" w:line="240" w:lineRule="auto"/>
        <w:rPr>
          <w:rFonts w:ascii="Times New Roman" w:hAnsi="Times New Roman" w:cs="Times New Roman"/>
          <w:sz w:val="24"/>
          <w:szCs w:val="24"/>
        </w:rPr>
      </w:pPr>
    </w:p>
    <w:p w:rsidR="006078B0" w:rsidRPr="00EB30B9" w:rsidRDefault="006078B0">
      <w:pPr>
        <w:spacing w:after="0" w:line="240" w:lineRule="auto"/>
        <w:rPr>
          <w:rFonts w:ascii="Times New Roman" w:hAnsi="Times New Roman" w:cs="Times New Roman"/>
          <w:sz w:val="24"/>
          <w:szCs w:val="24"/>
        </w:rPr>
      </w:pPr>
    </w:p>
    <w:sectPr w:rsidR="006078B0" w:rsidRPr="00EB30B9" w:rsidSect="00A537E6">
      <w:pgSz w:w="11906" w:h="16838" w:code="9"/>
      <w:pgMar w:top="709" w:right="1418" w:bottom="1418" w:left="992"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B9F" w:rsidRDefault="005B1B9F" w:rsidP="00D753A4">
      <w:pPr>
        <w:spacing w:after="0" w:line="240" w:lineRule="auto"/>
      </w:pPr>
      <w:r>
        <w:separator/>
      </w:r>
    </w:p>
  </w:endnote>
  <w:endnote w:type="continuationSeparator" w:id="0">
    <w:p w:rsidR="005B1B9F" w:rsidRDefault="005B1B9F" w:rsidP="00D7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162698"/>
      <w:docPartObj>
        <w:docPartGallery w:val="Page Numbers (Bottom of Page)"/>
        <w:docPartUnique/>
      </w:docPartObj>
    </w:sdtPr>
    <w:sdtEndPr/>
    <w:sdtContent>
      <w:p w:rsidR="00E70735" w:rsidRDefault="00E70735" w:rsidP="00A537E6">
        <w:pPr>
          <w:pStyle w:val="AltBilgi"/>
          <w:jc w:val="center"/>
        </w:pPr>
        <w:r>
          <w:fldChar w:fldCharType="begin"/>
        </w:r>
        <w:r>
          <w:instrText>PAGE   \* MERGEFORMAT</w:instrText>
        </w:r>
        <w:r>
          <w:fldChar w:fldCharType="separate"/>
        </w:r>
        <w:r w:rsidR="007D5512">
          <w:rPr>
            <w:noProof/>
          </w:rPr>
          <w:t>18</w:t>
        </w:r>
        <w:r>
          <w:fldChar w:fldCharType="end"/>
        </w:r>
      </w:p>
    </w:sdtContent>
  </w:sdt>
  <w:p w:rsidR="00E70735" w:rsidRPr="000D344D" w:rsidRDefault="00E70735" w:rsidP="000D344D">
    <w:pPr>
      <w:pStyle w:val="AltBilgi"/>
      <w:rPr>
        <w:rFonts w:ascii="Arial Narrow" w:hAnsi="Arial Narrow"/>
        <w:color w:val="00206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735" w:rsidRPr="00EE7E45" w:rsidRDefault="00E70735" w:rsidP="00180C80">
    <w:pPr>
      <w:pStyle w:val="AltBilgi"/>
      <w:jc w:val="center"/>
    </w:pPr>
    <w:r w:rsidRPr="00B246E6">
      <w:rPr>
        <w:rFonts w:ascii="Times New Roman" w:hAnsi="Times New Roman" w:cs="Times New Roman"/>
        <w:b/>
        <w:noProof/>
        <w:sz w:val="36"/>
        <w:szCs w:val="36"/>
      </w:rPr>
      <mc:AlternateContent>
        <mc:Choice Requires="wps">
          <w:drawing>
            <wp:anchor distT="0" distB="0" distL="114300" distR="114300" simplePos="0" relativeHeight="251659264" behindDoc="0" locked="0" layoutInCell="1" allowOverlap="1" wp14:anchorId="5CB93280" wp14:editId="47D34B97">
              <wp:simplePos x="0" y="0"/>
              <wp:positionH relativeFrom="column">
                <wp:posOffset>4377055</wp:posOffset>
              </wp:positionH>
              <wp:positionV relativeFrom="paragraph">
                <wp:posOffset>-3350895</wp:posOffset>
              </wp:positionV>
              <wp:extent cx="381000" cy="295275"/>
              <wp:effectExtent l="0" t="0" r="19050" b="28575"/>
              <wp:wrapNone/>
              <wp:docPr id="5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00E70735" w:rsidRDefault="00E70735" w:rsidP="00A537E6">
                          <w: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B93280" id="_x0000_t202" coordsize="21600,21600" o:spt="202" path="m,l,21600r21600,l21600,xe">
              <v:stroke joinstyle="miter"/>
              <v:path gradientshapeok="t" o:connecttype="rect"/>
            </v:shapetype>
            <v:shape id="_x0000_s1076" type="#_x0000_t202" style="position:absolute;left:0;text-align:left;margin-left:344.65pt;margin-top:-263.85pt;width:30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">
              <v:textbox>
                <w:txbxContent>
                  <w:p w:rsidR="00E70735" w:rsidRDefault="00E70735" w:rsidP="00A537E6">
                    <w:r>
                      <w:t>14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B9F" w:rsidRDefault="005B1B9F" w:rsidP="00D753A4">
      <w:pPr>
        <w:spacing w:after="0" w:line="240" w:lineRule="auto"/>
      </w:pPr>
      <w:r>
        <w:separator/>
      </w:r>
    </w:p>
  </w:footnote>
  <w:footnote w:type="continuationSeparator" w:id="0">
    <w:p w:rsidR="005B1B9F" w:rsidRDefault="005B1B9F" w:rsidP="00D75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A8F"/>
    <w:multiLevelType w:val="hybridMultilevel"/>
    <w:tmpl w:val="CAE68F06"/>
    <w:lvl w:ilvl="0" w:tplc="E67E00D2">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03160251"/>
    <w:multiLevelType w:val="hybridMultilevel"/>
    <w:tmpl w:val="F656EB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AE483B"/>
    <w:multiLevelType w:val="hybridMultilevel"/>
    <w:tmpl w:val="367456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236CD9"/>
    <w:multiLevelType w:val="hybridMultilevel"/>
    <w:tmpl w:val="7EBEAE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D13493A"/>
    <w:multiLevelType w:val="hybridMultilevel"/>
    <w:tmpl w:val="2AC899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736739"/>
    <w:multiLevelType w:val="multilevel"/>
    <w:tmpl w:val="B3648CB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D94365"/>
    <w:multiLevelType w:val="hybridMultilevel"/>
    <w:tmpl w:val="41F4B360"/>
    <w:lvl w:ilvl="0" w:tplc="D8886078">
      <w:start w:val="1"/>
      <w:numFmt w:val="decimal"/>
      <w:lvlText w:val="%1."/>
      <w:lvlJc w:val="left"/>
      <w:pPr>
        <w:ind w:left="673" w:hanging="360"/>
      </w:pPr>
      <w:rPr>
        <w:rFonts w:hint="default"/>
      </w:rPr>
    </w:lvl>
    <w:lvl w:ilvl="1" w:tplc="041F0019" w:tentative="1">
      <w:start w:val="1"/>
      <w:numFmt w:val="lowerLetter"/>
      <w:lvlText w:val="%2."/>
      <w:lvlJc w:val="left"/>
      <w:pPr>
        <w:ind w:left="1393" w:hanging="360"/>
      </w:pPr>
    </w:lvl>
    <w:lvl w:ilvl="2" w:tplc="041F001B" w:tentative="1">
      <w:start w:val="1"/>
      <w:numFmt w:val="lowerRoman"/>
      <w:lvlText w:val="%3."/>
      <w:lvlJc w:val="right"/>
      <w:pPr>
        <w:ind w:left="2113" w:hanging="180"/>
      </w:pPr>
    </w:lvl>
    <w:lvl w:ilvl="3" w:tplc="041F000F" w:tentative="1">
      <w:start w:val="1"/>
      <w:numFmt w:val="decimal"/>
      <w:lvlText w:val="%4."/>
      <w:lvlJc w:val="left"/>
      <w:pPr>
        <w:ind w:left="2833" w:hanging="360"/>
      </w:pPr>
    </w:lvl>
    <w:lvl w:ilvl="4" w:tplc="041F0019" w:tentative="1">
      <w:start w:val="1"/>
      <w:numFmt w:val="lowerLetter"/>
      <w:lvlText w:val="%5."/>
      <w:lvlJc w:val="left"/>
      <w:pPr>
        <w:ind w:left="3553" w:hanging="360"/>
      </w:pPr>
    </w:lvl>
    <w:lvl w:ilvl="5" w:tplc="041F001B" w:tentative="1">
      <w:start w:val="1"/>
      <w:numFmt w:val="lowerRoman"/>
      <w:lvlText w:val="%6."/>
      <w:lvlJc w:val="right"/>
      <w:pPr>
        <w:ind w:left="4273" w:hanging="180"/>
      </w:pPr>
    </w:lvl>
    <w:lvl w:ilvl="6" w:tplc="041F000F" w:tentative="1">
      <w:start w:val="1"/>
      <w:numFmt w:val="decimal"/>
      <w:lvlText w:val="%7."/>
      <w:lvlJc w:val="left"/>
      <w:pPr>
        <w:ind w:left="4993" w:hanging="360"/>
      </w:pPr>
    </w:lvl>
    <w:lvl w:ilvl="7" w:tplc="041F0019" w:tentative="1">
      <w:start w:val="1"/>
      <w:numFmt w:val="lowerLetter"/>
      <w:lvlText w:val="%8."/>
      <w:lvlJc w:val="left"/>
      <w:pPr>
        <w:ind w:left="5713" w:hanging="360"/>
      </w:pPr>
    </w:lvl>
    <w:lvl w:ilvl="8" w:tplc="041F001B" w:tentative="1">
      <w:start w:val="1"/>
      <w:numFmt w:val="lowerRoman"/>
      <w:lvlText w:val="%9."/>
      <w:lvlJc w:val="right"/>
      <w:pPr>
        <w:ind w:left="6433" w:hanging="180"/>
      </w:pPr>
    </w:lvl>
  </w:abstractNum>
  <w:abstractNum w:abstractNumId="7" w15:restartNumberingAfterBreak="0">
    <w:nsid w:val="13DA4523"/>
    <w:multiLevelType w:val="hybridMultilevel"/>
    <w:tmpl w:val="D2ACAA4C"/>
    <w:lvl w:ilvl="0" w:tplc="A3B01906">
      <w:start w:val="1"/>
      <w:numFmt w:val="decimal"/>
      <w:lvlText w:val="%1."/>
      <w:lvlJc w:val="left"/>
      <w:pPr>
        <w:ind w:left="720" w:hanging="360"/>
      </w:pPr>
      <w:rPr>
        <w:rFonts w:ascii="Times New Roman" w:eastAsiaTheme="minorEastAsia"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EA628C"/>
    <w:multiLevelType w:val="hybridMultilevel"/>
    <w:tmpl w:val="9FC004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170A0A"/>
    <w:multiLevelType w:val="hybridMultilevel"/>
    <w:tmpl w:val="B816A656"/>
    <w:lvl w:ilvl="0" w:tplc="3E129A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C5B1163"/>
    <w:multiLevelType w:val="hybridMultilevel"/>
    <w:tmpl w:val="66FC51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E4C7513"/>
    <w:multiLevelType w:val="hybridMultilevel"/>
    <w:tmpl w:val="83F4CA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5F1A55"/>
    <w:multiLevelType w:val="hybridMultilevel"/>
    <w:tmpl w:val="57A23278"/>
    <w:lvl w:ilvl="0" w:tplc="762AAD92">
      <w:start w:val="1"/>
      <w:numFmt w:val="decimal"/>
      <w:lvlText w:val="%1."/>
      <w:lvlJc w:val="left"/>
      <w:pPr>
        <w:ind w:left="720" w:hanging="360"/>
      </w:pPr>
      <w:rPr>
        <w:rFonts w:asciiTheme="minorHAnsi" w:hAnsiTheme="minorHAnsi" w:cstheme="minorHAnsi"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E05AC9"/>
    <w:multiLevelType w:val="multilevel"/>
    <w:tmpl w:val="B3648CB6"/>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22251E8D"/>
    <w:multiLevelType w:val="hybridMultilevel"/>
    <w:tmpl w:val="68AE5C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5E31E2F"/>
    <w:multiLevelType w:val="multilevel"/>
    <w:tmpl w:val="B3648CB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177BE7"/>
    <w:multiLevelType w:val="hybridMultilevel"/>
    <w:tmpl w:val="E8DA76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7577F0E"/>
    <w:multiLevelType w:val="hybridMultilevel"/>
    <w:tmpl w:val="07661302"/>
    <w:lvl w:ilvl="0" w:tplc="A984DBE2">
      <w:start w:val="1"/>
      <w:numFmt w:val="decimal"/>
      <w:lvlText w:val="%1."/>
      <w:lvlJc w:val="left"/>
      <w:pPr>
        <w:ind w:left="735" w:hanging="360"/>
      </w:pPr>
      <w:rPr>
        <w:rFonts w:asciiTheme="minorHAnsi" w:hAnsiTheme="minorHAnsi" w:cstheme="minorHAnsi" w:hint="default"/>
        <w:sz w:val="24"/>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18" w15:restartNumberingAfterBreak="0">
    <w:nsid w:val="29E749E3"/>
    <w:multiLevelType w:val="hybridMultilevel"/>
    <w:tmpl w:val="171A884C"/>
    <w:lvl w:ilvl="0" w:tplc="F6B4EAB0">
      <w:start w:val="1"/>
      <w:numFmt w:val="decimal"/>
      <w:lvlText w:val="%1."/>
      <w:lvlJc w:val="left"/>
      <w:pPr>
        <w:ind w:left="673" w:hanging="360"/>
      </w:pPr>
      <w:rPr>
        <w:rFonts w:hint="default"/>
      </w:rPr>
    </w:lvl>
    <w:lvl w:ilvl="1" w:tplc="041F0019" w:tentative="1">
      <w:start w:val="1"/>
      <w:numFmt w:val="lowerLetter"/>
      <w:lvlText w:val="%2."/>
      <w:lvlJc w:val="left"/>
      <w:pPr>
        <w:ind w:left="1393" w:hanging="360"/>
      </w:pPr>
    </w:lvl>
    <w:lvl w:ilvl="2" w:tplc="041F001B" w:tentative="1">
      <w:start w:val="1"/>
      <w:numFmt w:val="lowerRoman"/>
      <w:lvlText w:val="%3."/>
      <w:lvlJc w:val="right"/>
      <w:pPr>
        <w:ind w:left="2113" w:hanging="180"/>
      </w:pPr>
    </w:lvl>
    <w:lvl w:ilvl="3" w:tplc="041F000F" w:tentative="1">
      <w:start w:val="1"/>
      <w:numFmt w:val="decimal"/>
      <w:lvlText w:val="%4."/>
      <w:lvlJc w:val="left"/>
      <w:pPr>
        <w:ind w:left="2833" w:hanging="360"/>
      </w:pPr>
    </w:lvl>
    <w:lvl w:ilvl="4" w:tplc="041F0019" w:tentative="1">
      <w:start w:val="1"/>
      <w:numFmt w:val="lowerLetter"/>
      <w:lvlText w:val="%5."/>
      <w:lvlJc w:val="left"/>
      <w:pPr>
        <w:ind w:left="3553" w:hanging="360"/>
      </w:pPr>
    </w:lvl>
    <w:lvl w:ilvl="5" w:tplc="041F001B" w:tentative="1">
      <w:start w:val="1"/>
      <w:numFmt w:val="lowerRoman"/>
      <w:lvlText w:val="%6."/>
      <w:lvlJc w:val="right"/>
      <w:pPr>
        <w:ind w:left="4273" w:hanging="180"/>
      </w:pPr>
    </w:lvl>
    <w:lvl w:ilvl="6" w:tplc="041F000F" w:tentative="1">
      <w:start w:val="1"/>
      <w:numFmt w:val="decimal"/>
      <w:lvlText w:val="%7."/>
      <w:lvlJc w:val="left"/>
      <w:pPr>
        <w:ind w:left="4993" w:hanging="360"/>
      </w:pPr>
    </w:lvl>
    <w:lvl w:ilvl="7" w:tplc="041F0019" w:tentative="1">
      <w:start w:val="1"/>
      <w:numFmt w:val="lowerLetter"/>
      <w:lvlText w:val="%8."/>
      <w:lvlJc w:val="left"/>
      <w:pPr>
        <w:ind w:left="5713" w:hanging="360"/>
      </w:pPr>
    </w:lvl>
    <w:lvl w:ilvl="8" w:tplc="041F001B" w:tentative="1">
      <w:start w:val="1"/>
      <w:numFmt w:val="lowerRoman"/>
      <w:lvlText w:val="%9."/>
      <w:lvlJc w:val="right"/>
      <w:pPr>
        <w:ind w:left="6433" w:hanging="180"/>
      </w:pPr>
    </w:lvl>
  </w:abstractNum>
  <w:abstractNum w:abstractNumId="19" w15:restartNumberingAfterBreak="0">
    <w:nsid w:val="2AEC5095"/>
    <w:multiLevelType w:val="hybridMultilevel"/>
    <w:tmpl w:val="56BE2DC2"/>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B5510DB"/>
    <w:multiLevelType w:val="hybridMultilevel"/>
    <w:tmpl w:val="AFC482D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BAA5A19"/>
    <w:multiLevelType w:val="hybridMultilevel"/>
    <w:tmpl w:val="BEF428D0"/>
    <w:lvl w:ilvl="0" w:tplc="A8DA6630">
      <w:start w:val="1"/>
      <w:numFmt w:val="decimal"/>
      <w:lvlText w:val="%1."/>
      <w:lvlJc w:val="left"/>
      <w:pPr>
        <w:ind w:left="720" w:hanging="360"/>
      </w:pPr>
      <w:rPr>
        <w:rFonts w:asciiTheme="minorHAnsi" w:hAnsiTheme="minorHAnsi" w:cstheme="minorHAnsi"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CA446A2"/>
    <w:multiLevelType w:val="hybridMultilevel"/>
    <w:tmpl w:val="22C89A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0D04D8C"/>
    <w:multiLevelType w:val="hybridMultilevel"/>
    <w:tmpl w:val="AD7298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3724AA7"/>
    <w:multiLevelType w:val="hybridMultilevel"/>
    <w:tmpl w:val="2200A1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4B82DD1"/>
    <w:multiLevelType w:val="hybridMultilevel"/>
    <w:tmpl w:val="D08AC9A2"/>
    <w:lvl w:ilvl="0" w:tplc="704A2B5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34F02446"/>
    <w:multiLevelType w:val="hybridMultilevel"/>
    <w:tmpl w:val="A09298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8F01F08"/>
    <w:multiLevelType w:val="multilevel"/>
    <w:tmpl w:val="B3648CB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FFB5137"/>
    <w:multiLevelType w:val="multilevel"/>
    <w:tmpl w:val="B3648CB6"/>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9" w15:restartNumberingAfterBreak="0">
    <w:nsid w:val="411B7A4F"/>
    <w:multiLevelType w:val="hybridMultilevel"/>
    <w:tmpl w:val="19866D88"/>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469F737C"/>
    <w:multiLevelType w:val="hybridMultilevel"/>
    <w:tmpl w:val="09DA6A3A"/>
    <w:lvl w:ilvl="0" w:tplc="28CEE8A8">
      <w:start w:val="1"/>
      <w:numFmt w:val="decimal"/>
      <w:lvlText w:val="%1."/>
      <w:lvlJc w:val="left"/>
      <w:pPr>
        <w:ind w:left="720" w:hanging="360"/>
      </w:pPr>
      <w:rPr>
        <w:rFonts w:asciiTheme="minorHAnsi" w:hAnsiTheme="minorHAnsi" w:cstheme="minorHAnsi"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8E40B99"/>
    <w:multiLevelType w:val="multilevel"/>
    <w:tmpl w:val="B3648CB6"/>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2" w15:restartNumberingAfterBreak="0">
    <w:nsid w:val="4B193413"/>
    <w:multiLevelType w:val="hybridMultilevel"/>
    <w:tmpl w:val="2AE4B950"/>
    <w:lvl w:ilvl="0" w:tplc="20604EA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3" w15:restartNumberingAfterBreak="0">
    <w:nsid w:val="4EB65F76"/>
    <w:multiLevelType w:val="hybridMultilevel"/>
    <w:tmpl w:val="B4E680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6164D63"/>
    <w:multiLevelType w:val="hybridMultilevel"/>
    <w:tmpl w:val="31526E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44E41A6"/>
    <w:multiLevelType w:val="hybridMultilevel"/>
    <w:tmpl w:val="3F7AB22A"/>
    <w:lvl w:ilvl="0" w:tplc="6B203734">
      <w:start w:val="1"/>
      <w:numFmt w:val="decimal"/>
      <w:lvlText w:val="%1."/>
      <w:lvlJc w:val="left"/>
      <w:pPr>
        <w:ind w:left="673" w:hanging="360"/>
      </w:pPr>
      <w:rPr>
        <w:rFonts w:hint="default"/>
      </w:rPr>
    </w:lvl>
    <w:lvl w:ilvl="1" w:tplc="041F0019" w:tentative="1">
      <w:start w:val="1"/>
      <w:numFmt w:val="lowerLetter"/>
      <w:lvlText w:val="%2."/>
      <w:lvlJc w:val="left"/>
      <w:pPr>
        <w:ind w:left="1393" w:hanging="360"/>
      </w:pPr>
    </w:lvl>
    <w:lvl w:ilvl="2" w:tplc="041F001B" w:tentative="1">
      <w:start w:val="1"/>
      <w:numFmt w:val="lowerRoman"/>
      <w:lvlText w:val="%3."/>
      <w:lvlJc w:val="right"/>
      <w:pPr>
        <w:ind w:left="2113" w:hanging="180"/>
      </w:pPr>
    </w:lvl>
    <w:lvl w:ilvl="3" w:tplc="041F000F" w:tentative="1">
      <w:start w:val="1"/>
      <w:numFmt w:val="decimal"/>
      <w:lvlText w:val="%4."/>
      <w:lvlJc w:val="left"/>
      <w:pPr>
        <w:ind w:left="2833" w:hanging="360"/>
      </w:pPr>
    </w:lvl>
    <w:lvl w:ilvl="4" w:tplc="041F0019" w:tentative="1">
      <w:start w:val="1"/>
      <w:numFmt w:val="lowerLetter"/>
      <w:lvlText w:val="%5."/>
      <w:lvlJc w:val="left"/>
      <w:pPr>
        <w:ind w:left="3553" w:hanging="360"/>
      </w:pPr>
    </w:lvl>
    <w:lvl w:ilvl="5" w:tplc="041F001B" w:tentative="1">
      <w:start w:val="1"/>
      <w:numFmt w:val="lowerRoman"/>
      <w:lvlText w:val="%6."/>
      <w:lvlJc w:val="right"/>
      <w:pPr>
        <w:ind w:left="4273" w:hanging="180"/>
      </w:pPr>
    </w:lvl>
    <w:lvl w:ilvl="6" w:tplc="041F000F" w:tentative="1">
      <w:start w:val="1"/>
      <w:numFmt w:val="decimal"/>
      <w:lvlText w:val="%7."/>
      <w:lvlJc w:val="left"/>
      <w:pPr>
        <w:ind w:left="4993" w:hanging="360"/>
      </w:pPr>
    </w:lvl>
    <w:lvl w:ilvl="7" w:tplc="041F0019" w:tentative="1">
      <w:start w:val="1"/>
      <w:numFmt w:val="lowerLetter"/>
      <w:lvlText w:val="%8."/>
      <w:lvlJc w:val="left"/>
      <w:pPr>
        <w:ind w:left="5713" w:hanging="360"/>
      </w:pPr>
    </w:lvl>
    <w:lvl w:ilvl="8" w:tplc="041F001B" w:tentative="1">
      <w:start w:val="1"/>
      <w:numFmt w:val="lowerRoman"/>
      <w:lvlText w:val="%9."/>
      <w:lvlJc w:val="right"/>
      <w:pPr>
        <w:ind w:left="6433" w:hanging="180"/>
      </w:pPr>
    </w:lvl>
  </w:abstractNum>
  <w:abstractNum w:abstractNumId="36" w15:restartNumberingAfterBreak="0">
    <w:nsid w:val="66575513"/>
    <w:multiLevelType w:val="hybridMultilevel"/>
    <w:tmpl w:val="1E26E656"/>
    <w:lvl w:ilvl="0" w:tplc="E6A011E0">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7" w15:restartNumberingAfterBreak="0">
    <w:nsid w:val="66CB5479"/>
    <w:multiLevelType w:val="hybridMultilevel"/>
    <w:tmpl w:val="7CA8B7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7AF0058"/>
    <w:multiLevelType w:val="hybridMultilevel"/>
    <w:tmpl w:val="00B0A9FC"/>
    <w:lvl w:ilvl="0" w:tplc="971236E8">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9B805BE"/>
    <w:multiLevelType w:val="hybridMultilevel"/>
    <w:tmpl w:val="219E302E"/>
    <w:lvl w:ilvl="0" w:tplc="A8AA2F76">
      <w:start w:val="1"/>
      <w:numFmt w:val="decimal"/>
      <w:lvlText w:val="%1."/>
      <w:lvlJc w:val="left"/>
      <w:pPr>
        <w:ind w:left="673" w:hanging="360"/>
      </w:pPr>
      <w:rPr>
        <w:rFonts w:hint="default"/>
      </w:rPr>
    </w:lvl>
    <w:lvl w:ilvl="1" w:tplc="041F0019" w:tentative="1">
      <w:start w:val="1"/>
      <w:numFmt w:val="lowerLetter"/>
      <w:lvlText w:val="%2."/>
      <w:lvlJc w:val="left"/>
      <w:pPr>
        <w:ind w:left="1393" w:hanging="360"/>
      </w:pPr>
    </w:lvl>
    <w:lvl w:ilvl="2" w:tplc="041F001B" w:tentative="1">
      <w:start w:val="1"/>
      <w:numFmt w:val="lowerRoman"/>
      <w:lvlText w:val="%3."/>
      <w:lvlJc w:val="right"/>
      <w:pPr>
        <w:ind w:left="2113" w:hanging="180"/>
      </w:pPr>
    </w:lvl>
    <w:lvl w:ilvl="3" w:tplc="041F000F" w:tentative="1">
      <w:start w:val="1"/>
      <w:numFmt w:val="decimal"/>
      <w:lvlText w:val="%4."/>
      <w:lvlJc w:val="left"/>
      <w:pPr>
        <w:ind w:left="2833" w:hanging="360"/>
      </w:pPr>
    </w:lvl>
    <w:lvl w:ilvl="4" w:tplc="041F0019" w:tentative="1">
      <w:start w:val="1"/>
      <w:numFmt w:val="lowerLetter"/>
      <w:lvlText w:val="%5."/>
      <w:lvlJc w:val="left"/>
      <w:pPr>
        <w:ind w:left="3553" w:hanging="360"/>
      </w:pPr>
    </w:lvl>
    <w:lvl w:ilvl="5" w:tplc="041F001B" w:tentative="1">
      <w:start w:val="1"/>
      <w:numFmt w:val="lowerRoman"/>
      <w:lvlText w:val="%6."/>
      <w:lvlJc w:val="right"/>
      <w:pPr>
        <w:ind w:left="4273" w:hanging="180"/>
      </w:pPr>
    </w:lvl>
    <w:lvl w:ilvl="6" w:tplc="041F000F" w:tentative="1">
      <w:start w:val="1"/>
      <w:numFmt w:val="decimal"/>
      <w:lvlText w:val="%7."/>
      <w:lvlJc w:val="left"/>
      <w:pPr>
        <w:ind w:left="4993" w:hanging="360"/>
      </w:pPr>
    </w:lvl>
    <w:lvl w:ilvl="7" w:tplc="041F0019" w:tentative="1">
      <w:start w:val="1"/>
      <w:numFmt w:val="lowerLetter"/>
      <w:lvlText w:val="%8."/>
      <w:lvlJc w:val="left"/>
      <w:pPr>
        <w:ind w:left="5713" w:hanging="360"/>
      </w:pPr>
    </w:lvl>
    <w:lvl w:ilvl="8" w:tplc="041F001B" w:tentative="1">
      <w:start w:val="1"/>
      <w:numFmt w:val="lowerRoman"/>
      <w:lvlText w:val="%9."/>
      <w:lvlJc w:val="right"/>
      <w:pPr>
        <w:ind w:left="6433" w:hanging="180"/>
      </w:pPr>
    </w:lvl>
  </w:abstractNum>
  <w:abstractNum w:abstractNumId="40" w15:restartNumberingAfterBreak="0">
    <w:nsid w:val="73BD6F66"/>
    <w:multiLevelType w:val="hybridMultilevel"/>
    <w:tmpl w:val="CDC216BE"/>
    <w:lvl w:ilvl="0" w:tplc="1DA814E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3C640D1"/>
    <w:multiLevelType w:val="multilevel"/>
    <w:tmpl w:val="E6E45582"/>
    <w:lvl w:ilvl="0">
      <w:start w:val="1"/>
      <w:numFmt w:val="decimal"/>
      <w:lvlText w:val="%1."/>
      <w:lvlJc w:val="left"/>
      <w:pPr>
        <w:ind w:left="644"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9B725EE"/>
    <w:multiLevelType w:val="hybridMultilevel"/>
    <w:tmpl w:val="5DA284BE"/>
    <w:lvl w:ilvl="0" w:tplc="91B08A3A">
      <w:start w:val="1"/>
      <w:numFmt w:val="decimal"/>
      <w:lvlText w:val="%1."/>
      <w:lvlJc w:val="left"/>
      <w:pPr>
        <w:ind w:left="673" w:hanging="360"/>
      </w:pPr>
      <w:rPr>
        <w:rFonts w:asciiTheme="minorHAnsi" w:hAnsiTheme="minorHAnsi" w:cstheme="minorHAnsi" w:hint="default"/>
        <w:sz w:val="24"/>
      </w:rPr>
    </w:lvl>
    <w:lvl w:ilvl="1" w:tplc="041F0019" w:tentative="1">
      <w:start w:val="1"/>
      <w:numFmt w:val="lowerLetter"/>
      <w:lvlText w:val="%2."/>
      <w:lvlJc w:val="left"/>
      <w:pPr>
        <w:ind w:left="1393" w:hanging="360"/>
      </w:pPr>
    </w:lvl>
    <w:lvl w:ilvl="2" w:tplc="041F001B" w:tentative="1">
      <w:start w:val="1"/>
      <w:numFmt w:val="lowerRoman"/>
      <w:lvlText w:val="%3."/>
      <w:lvlJc w:val="right"/>
      <w:pPr>
        <w:ind w:left="2113" w:hanging="180"/>
      </w:pPr>
    </w:lvl>
    <w:lvl w:ilvl="3" w:tplc="041F000F" w:tentative="1">
      <w:start w:val="1"/>
      <w:numFmt w:val="decimal"/>
      <w:lvlText w:val="%4."/>
      <w:lvlJc w:val="left"/>
      <w:pPr>
        <w:ind w:left="2833" w:hanging="360"/>
      </w:pPr>
    </w:lvl>
    <w:lvl w:ilvl="4" w:tplc="041F0019" w:tentative="1">
      <w:start w:val="1"/>
      <w:numFmt w:val="lowerLetter"/>
      <w:lvlText w:val="%5."/>
      <w:lvlJc w:val="left"/>
      <w:pPr>
        <w:ind w:left="3553" w:hanging="360"/>
      </w:pPr>
    </w:lvl>
    <w:lvl w:ilvl="5" w:tplc="041F001B" w:tentative="1">
      <w:start w:val="1"/>
      <w:numFmt w:val="lowerRoman"/>
      <w:lvlText w:val="%6."/>
      <w:lvlJc w:val="right"/>
      <w:pPr>
        <w:ind w:left="4273" w:hanging="180"/>
      </w:pPr>
    </w:lvl>
    <w:lvl w:ilvl="6" w:tplc="041F000F" w:tentative="1">
      <w:start w:val="1"/>
      <w:numFmt w:val="decimal"/>
      <w:lvlText w:val="%7."/>
      <w:lvlJc w:val="left"/>
      <w:pPr>
        <w:ind w:left="4993" w:hanging="360"/>
      </w:pPr>
    </w:lvl>
    <w:lvl w:ilvl="7" w:tplc="041F0019" w:tentative="1">
      <w:start w:val="1"/>
      <w:numFmt w:val="lowerLetter"/>
      <w:lvlText w:val="%8."/>
      <w:lvlJc w:val="left"/>
      <w:pPr>
        <w:ind w:left="5713" w:hanging="360"/>
      </w:pPr>
    </w:lvl>
    <w:lvl w:ilvl="8" w:tplc="041F001B" w:tentative="1">
      <w:start w:val="1"/>
      <w:numFmt w:val="lowerRoman"/>
      <w:lvlText w:val="%9."/>
      <w:lvlJc w:val="right"/>
      <w:pPr>
        <w:ind w:left="6433" w:hanging="180"/>
      </w:pPr>
    </w:lvl>
  </w:abstractNum>
  <w:abstractNum w:abstractNumId="43" w15:restartNumberingAfterBreak="0">
    <w:nsid w:val="7BB236E4"/>
    <w:multiLevelType w:val="hybridMultilevel"/>
    <w:tmpl w:val="74EC167E"/>
    <w:lvl w:ilvl="0" w:tplc="7A6AC59C">
      <w:start w:val="1"/>
      <w:numFmt w:val="decimal"/>
      <w:lvlText w:val="%1."/>
      <w:lvlJc w:val="left"/>
      <w:pPr>
        <w:ind w:left="720" w:hanging="360"/>
      </w:pPr>
      <w:rPr>
        <w:rFonts w:asciiTheme="minorHAnsi" w:hAnsiTheme="minorHAnsi" w:cstheme="minorHAnsi"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C064147"/>
    <w:multiLevelType w:val="hybridMultilevel"/>
    <w:tmpl w:val="60D07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C9C3961"/>
    <w:multiLevelType w:val="multilevel"/>
    <w:tmpl w:val="B3648CB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F65278C"/>
    <w:multiLevelType w:val="hybridMultilevel"/>
    <w:tmpl w:val="A05ECAF6"/>
    <w:lvl w:ilvl="0" w:tplc="E8FEF004">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FAE156C"/>
    <w:multiLevelType w:val="hybridMultilevel"/>
    <w:tmpl w:val="19B0F6E8"/>
    <w:lvl w:ilvl="0" w:tplc="49E2E094">
      <w:start w:val="1"/>
      <w:numFmt w:val="decimal"/>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num w:numId="1">
    <w:abstractNumId w:val="1"/>
  </w:num>
  <w:num w:numId="2">
    <w:abstractNumId w:val="40"/>
  </w:num>
  <w:num w:numId="3">
    <w:abstractNumId w:val="29"/>
  </w:num>
  <w:num w:numId="4">
    <w:abstractNumId w:val="8"/>
  </w:num>
  <w:num w:numId="5">
    <w:abstractNumId w:val="26"/>
  </w:num>
  <w:num w:numId="6">
    <w:abstractNumId w:val="20"/>
  </w:num>
  <w:num w:numId="7">
    <w:abstractNumId w:val="45"/>
  </w:num>
  <w:num w:numId="8">
    <w:abstractNumId w:val="47"/>
  </w:num>
  <w:num w:numId="9">
    <w:abstractNumId w:val="17"/>
  </w:num>
  <w:num w:numId="10">
    <w:abstractNumId w:val="15"/>
  </w:num>
  <w:num w:numId="11">
    <w:abstractNumId w:val="23"/>
  </w:num>
  <w:num w:numId="12">
    <w:abstractNumId w:val="25"/>
  </w:num>
  <w:num w:numId="13">
    <w:abstractNumId w:val="37"/>
  </w:num>
  <w:num w:numId="14">
    <w:abstractNumId w:val="18"/>
  </w:num>
  <w:num w:numId="15">
    <w:abstractNumId w:val="46"/>
  </w:num>
  <w:num w:numId="16">
    <w:abstractNumId w:val="36"/>
  </w:num>
  <w:num w:numId="17">
    <w:abstractNumId w:val="39"/>
  </w:num>
  <w:num w:numId="18">
    <w:abstractNumId w:val="35"/>
  </w:num>
  <w:num w:numId="19">
    <w:abstractNumId w:val="38"/>
  </w:num>
  <w:num w:numId="20">
    <w:abstractNumId w:val="44"/>
  </w:num>
  <w:num w:numId="21">
    <w:abstractNumId w:val="16"/>
  </w:num>
  <w:num w:numId="22">
    <w:abstractNumId w:val="22"/>
  </w:num>
  <w:num w:numId="23">
    <w:abstractNumId w:val="2"/>
  </w:num>
  <w:num w:numId="24">
    <w:abstractNumId w:val="6"/>
  </w:num>
  <w:num w:numId="25">
    <w:abstractNumId w:val="11"/>
  </w:num>
  <w:num w:numId="26">
    <w:abstractNumId w:val="21"/>
  </w:num>
  <w:num w:numId="27">
    <w:abstractNumId w:val="43"/>
  </w:num>
  <w:num w:numId="28">
    <w:abstractNumId w:val="30"/>
  </w:num>
  <w:num w:numId="29">
    <w:abstractNumId w:val="12"/>
  </w:num>
  <w:num w:numId="30">
    <w:abstractNumId w:val="0"/>
  </w:num>
  <w:num w:numId="31">
    <w:abstractNumId w:val="42"/>
  </w:num>
  <w:num w:numId="32">
    <w:abstractNumId w:val="28"/>
  </w:num>
  <w:num w:numId="33">
    <w:abstractNumId w:val="31"/>
  </w:num>
  <w:num w:numId="34">
    <w:abstractNumId w:val="5"/>
  </w:num>
  <w:num w:numId="35">
    <w:abstractNumId w:val="13"/>
  </w:num>
  <w:num w:numId="36">
    <w:abstractNumId w:val="3"/>
  </w:num>
  <w:num w:numId="37">
    <w:abstractNumId w:val="27"/>
  </w:num>
  <w:num w:numId="38">
    <w:abstractNumId w:val="41"/>
  </w:num>
  <w:num w:numId="39">
    <w:abstractNumId w:val="19"/>
  </w:num>
  <w:num w:numId="40">
    <w:abstractNumId w:val="34"/>
  </w:num>
  <w:num w:numId="41">
    <w:abstractNumId w:val="14"/>
  </w:num>
  <w:num w:numId="42">
    <w:abstractNumId w:val="7"/>
  </w:num>
  <w:num w:numId="43">
    <w:abstractNumId w:val="9"/>
  </w:num>
  <w:num w:numId="44">
    <w:abstractNumId w:val="4"/>
  </w:num>
  <w:num w:numId="45">
    <w:abstractNumId w:val="33"/>
  </w:num>
  <w:num w:numId="46">
    <w:abstractNumId w:val="24"/>
  </w:num>
  <w:num w:numId="47">
    <w:abstractNumId w:val="10"/>
  </w:num>
  <w:num w:numId="48">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DA"/>
    <w:rsid w:val="000006C3"/>
    <w:rsid w:val="00002570"/>
    <w:rsid w:val="00005B73"/>
    <w:rsid w:val="00013937"/>
    <w:rsid w:val="00013A0C"/>
    <w:rsid w:val="00015D33"/>
    <w:rsid w:val="00016559"/>
    <w:rsid w:val="00016CE1"/>
    <w:rsid w:val="00016F78"/>
    <w:rsid w:val="0002105C"/>
    <w:rsid w:val="000215E1"/>
    <w:rsid w:val="0002318A"/>
    <w:rsid w:val="00023A50"/>
    <w:rsid w:val="000260DF"/>
    <w:rsid w:val="000306E7"/>
    <w:rsid w:val="00030762"/>
    <w:rsid w:val="000327AA"/>
    <w:rsid w:val="00032A6C"/>
    <w:rsid w:val="00032F72"/>
    <w:rsid w:val="00032FBC"/>
    <w:rsid w:val="00035758"/>
    <w:rsid w:val="00040A04"/>
    <w:rsid w:val="00041426"/>
    <w:rsid w:val="00041B5C"/>
    <w:rsid w:val="0004302A"/>
    <w:rsid w:val="00044510"/>
    <w:rsid w:val="0004459C"/>
    <w:rsid w:val="0004648D"/>
    <w:rsid w:val="000504ED"/>
    <w:rsid w:val="0005186A"/>
    <w:rsid w:val="00053794"/>
    <w:rsid w:val="00055323"/>
    <w:rsid w:val="0005675E"/>
    <w:rsid w:val="00056B97"/>
    <w:rsid w:val="00062464"/>
    <w:rsid w:val="000624A0"/>
    <w:rsid w:val="0006337A"/>
    <w:rsid w:val="00064D97"/>
    <w:rsid w:val="00064FB1"/>
    <w:rsid w:val="00066CE3"/>
    <w:rsid w:val="0007128C"/>
    <w:rsid w:val="00071990"/>
    <w:rsid w:val="00071BE5"/>
    <w:rsid w:val="00072C25"/>
    <w:rsid w:val="00072CBC"/>
    <w:rsid w:val="0007605A"/>
    <w:rsid w:val="000770AF"/>
    <w:rsid w:val="000807BD"/>
    <w:rsid w:val="00082896"/>
    <w:rsid w:val="00085719"/>
    <w:rsid w:val="000859E6"/>
    <w:rsid w:val="00085C9A"/>
    <w:rsid w:val="000908FA"/>
    <w:rsid w:val="00092050"/>
    <w:rsid w:val="00092354"/>
    <w:rsid w:val="0009251C"/>
    <w:rsid w:val="00092A32"/>
    <w:rsid w:val="00092C13"/>
    <w:rsid w:val="00093AB2"/>
    <w:rsid w:val="000A4D70"/>
    <w:rsid w:val="000A7EAE"/>
    <w:rsid w:val="000B1407"/>
    <w:rsid w:val="000B35C9"/>
    <w:rsid w:val="000B3DEC"/>
    <w:rsid w:val="000B71F1"/>
    <w:rsid w:val="000B7D4B"/>
    <w:rsid w:val="000C36D5"/>
    <w:rsid w:val="000C3D69"/>
    <w:rsid w:val="000C4D05"/>
    <w:rsid w:val="000C6F8A"/>
    <w:rsid w:val="000C70DC"/>
    <w:rsid w:val="000D12B0"/>
    <w:rsid w:val="000D344D"/>
    <w:rsid w:val="000D380E"/>
    <w:rsid w:val="000D4DD2"/>
    <w:rsid w:val="000D546A"/>
    <w:rsid w:val="000D727C"/>
    <w:rsid w:val="000D76DD"/>
    <w:rsid w:val="000D7B40"/>
    <w:rsid w:val="000E0A15"/>
    <w:rsid w:val="000E13C8"/>
    <w:rsid w:val="000E5C4F"/>
    <w:rsid w:val="000E69B7"/>
    <w:rsid w:val="000F059F"/>
    <w:rsid w:val="000F123C"/>
    <w:rsid w:val="000F1B0F"/>
    <w:rsid w:val="000F2FD9"/>
    <w:rsid w:val="000F3A11"/>
    <w:rsid w:val="000F4763"/>
    <w:rsid w:val="00100739"/>
    <w:rsid w:val="00102464"/>
    <w:rsid w:val="00102525"/>
    <w:rsid w:val="00102A77"/>
    <w:rsid w:val="00103200"/>
    <w:rsid w:val="00103C84"/>
    <w:rsid w:val="00110ECB"/>
    <w:rsid w:val="00110ED2"/>
    <w:rsid w:val="001110B7"/>
    <w:rsid w:val="00111A46"/>
    <w:rsid w:val="00112177"/>
    <w:rsid w:val="001160DE"/>
    <w:rsid w:val="00116886"/>
    <w:rsid w:val="00116E08"/>
    <w:rsid w:val="001171A6"/>
    <w:rsid w:val="00117D4F"/>
    <w:rsid w:val="00121AD7"/>
    <w:rsid w:val="0012458D"/>
    <w:rsid w:val="00124EBC"/>
    <w:rsid w:val="001313C2"/>
    <w:rsid w:val="001325C3"/>
    <w:rsid w:val="001330B9"/>
    <w:rsid w:val="00136E88"/>
    <w:rsid w:val="001400C4"/>
    <w:rsid w:val="0014114D"/>
    <w:rsid w:val="001414CA"/>
    <w:rsid w:val="0014224D"/>
    <w:rsid w:val="00144869"/>
    <w:rsid w:val="00145CDE"/>
    <w:rsid w:val="00146248"/>
    <w:rsid w:val="00150795"/>
    <w:rsid w:val="00150998"/>
    <w:rsid w:val="00151E2E"/>
    <w:rsid w:val="0015309F"/>
    <w:rsid w:val="00153DED"/>
    <w:rsid w:val="00154970"/>
    <w:rsid w:val="00154CBD"/>
    <w:rsid w:val="00157D6E"/>
    <w:rsid w:val="001618BE"/>
    <w:rsid w:val="00161C3F"/>
    <w:rsid w:val="0016231C"/>
    <w:rsid w:val="00163C0B"/>
    <w:rsid w:val="00167FAF"/>
    <w:rsid w:val="001719CF"/>
    <w:rsid w:val="00175978"/>
    <w:rsid w:val="00177110"/>
    <w:rsid w:val="00180C80"/>
    <w:rsid w:val="001823FC"/>
    <w:rsid w:val="00183B39"/>
    <w:rsid w:val="00184190"/>
    <w:rsid w:val="0018445D"/>
    <w:rsid w:val="001859D6"/>
    <w:rsid w:val="001908AF"/>
    <w:rsid w:val="00193E61"/>
    <w:rsid w:val="00195C73"/>
    <w:rsid w:val="0019703A"/>
    <w:rsid w:val="001A1C4F"/>
    <w:rsid w:val="001A32D1"/>
    <w:rsid w:val="001A336F"/>
    <w:rsid w:val="001A4204"/>
    <w:rsid w:val="001A483F"/>
    <w:rsid w:val="001A6327"/>
    <w:rsid w:val="001A6775"/>
    <w:rsid w:val="001A768E"/>
    <w:rsid w:val="001B2CDC"/>
    <w:rsid w:val="001B3456"/>
    <w:rsid w:val="001B42A6"/>
    <w:rsid w:val="001B4682"/>
    <w:rsid w:val="001B53F0"/>
    <w:rsid w:val="001B564B"/>
    <w:rsid w:val="001B58B4"/>
    <w:rsid w:val="001B5C7A"/>
    <w:rsid w:val="001C0569"/>
    <w:rsid w:val="001C477F"/>
    <w:rsid w:val="001C49E6"/>
    <w:rsid w:val="001C61A5"/>
    <w:rsid w:val="001C7D30"/>
    <w:rsid w:val="001D29A4"/>
    <w:rsid w:val="001D42D5"/>
    <w:rsid w:val="001D5F69"/>
    <w:rsid w:val="001D77EC"/>
    <w:rsid w:val="001D7949"/>
    <w:rsid w:val="001E477C"/>
    <w:rsid w:val="001E5304"/>
    <w:rsid w:val="001E6E9C"/>
    <w:rsid w:val="001E7E32"/>
    <w:rsid w:val="001F649C"/>
    <w:rsid w:val="002006BC"/>
    <w:rsid w:val="002009DA"/>
    <w:rsid w:val="002028D2"/>
    <w:rsid w:val="002048E6"/>
    <w:rsid w:val="0020655B"/>
    <w:rsid w:val="002070D3"/>
    <w:rsid w:val="00207D6B"/>
    <w:rsid w:val="0021108C"/>
    <w:rsid w:val="00212ECA"/>
    <w:rsid w:val="00214498"/>
    <w:rsid w:val="002144A2"/>
    <w:rsid w:val="0021508F"/>
    <w:rsid w:val="00215802"/>
    <w:rsid w:val="002166B8"/>
    <w:rsid w:val="002179BF"/>
    <w:rsid w:val="00221121"/>
    <w:rsid w:val="002224C9"/>
    <w:rsid w:val="00226A55"/>
    <w:rsid w:val="00231DED"/>
    <w:rsid w:val="0023216A"/>
    <w:rsid w:val="002351B0"/>
    <w:rsid w:val="00236B66"/>
    <w:rsid w:val="00237C70"/>
    <w:rsid w:val="002407B6"/>
    <w:rsid w:val="002422DD"/>
    <w:rsid w:val="00242DA6"/>
    <w:rsid w:val="00245336"/>
    <w:rsid w:val="002454C7"/>
    <w:rsid w:val="00245E9D"/>
    <w:rsid w:val="00245F3D"/>
    <w:rsid w:val="0024619D"/>
    <w:rsid w:val="002468D4"/>
    <w:rsid w:val="00247FA2"/>
    <w:rsid w:val="00250BD3"/>
    <w:rsid w:val="00251C00"/>
    <w:rsid w:val="00251F25"/>
    <w:rsid w:val="00253183"/>
    <w:rsid w:val="0025369D"/>
    <w:rsid w:val="00257BE1"/>
    <w:rsid w:val="00260B2F"/>
    <w:rsid w:val="00261EE2"/>
    <w:rsid w:val="00261FA7"/>
    <w:rsid w:val="00262EDA"/>
    <w:rsid w:val="002653C5"/>
    <w:rsid w:val="0026562B"/>
    <w:rsid w:val="00265B0E"/>
    <w:rsid w:val="00266934"/>
    <w:rsid w:val="0026697F"/>
    <w:rsid w:val="00267A35"/>
    <w:rsid w:val="00267DD5"/>
    <w:rsid w:val="00267E5C"/>
    <w:rsid w:val="0027017E"/>
    <w:rsid w:val="0027195C"/>
    <w:rsid w:val="0027325E"/>
    <w:rsid w:val="002739FC"/>
    <w:rsid w:val="002749AC"/>
    <w:rsid w:val="00274E36"/>
    <w:rsid w:val="0027509A"/>
    <w:rsid w:val="0028104E"/>
    <w:rsid w:val="00283206"/>
    <w:rsid w:val="00284432"/>
    <w:rsid w:val="00285FB0"/>
    <w:rsid w:val="0028634D"/>
    <w:rsid w:val="002918F0"/>
    <w:rsid w:val="00293615"/>
    <w:rsid w:val="002936BD"/>
    <w:rsid w:val="002948BA"/>
    <w:rsid w:val="002962FA"/>
    <w:rsid w:val="0029658C"/>
    <w:rsid w:val="00296E90"/>
    <w:rsid w:val="002A1C60"/>
    <w:rsid w:val="002A2AA9"/>
    <w:rsid w:val="002A34FF"/>
    <w:rsid w:val="002A351F"/>
    <w:rsid w:val="002A3823"/>
    <w:rsid w:val="002A66F8"/>
    <w:rsid w:val="002B1050"/>
    <w:rsid w:val="002B203D"/>
    <w:rsid w:val="002B2258"/>
    <w:rsid w:val="002B265E"/>
    <w:rsid w:val="002B2F67"/>
    <w:rsid w:val="002B37C9"/>
    <w:rsid w:val="002B4308"/>
    <w:rsid w:val="002B6315"/>
    <w:rsid w:val="002B6AB3"/>
    <w:rsid w:val="002B6EB5"/>
    <w:rsid w:val="002B7C8B"/>
    <w:rsid w:val="002C1CEF"/>
    <w:rsid w:val="002C2F6A"/>
    <w:rsid w:val="002C44DD"/>
    <w:rsid w:val="002C7C44"/>
    <w:rsid w:val="002D08A3"/>
    <w:rsid w:val="002D112D"/>
    <w:rsid w:val="002D19D9"/>
    <w:rsid w:val="002D2911"/>
    <w:rsid w:val="002D3890"/>
    <w:rsid w:val="002D4493"/>
    <w:rsid w:val="002D69BB"/>
    <w:rsid w:val="002D6BDC"/>
    <w:rsid w:val="002D726F"/>
    <w:rsid w:val="002E2608"/>
    <w:rsid w:val="002E3A85"/>
    <w:rsid w:val="002E3D77"/>
    <w:rsid w:val="002E4B4A"/>
    <w:rsid w:val="002E56FC"/>
    <w:rsid w:val="002E61BE"/>
    <w:rsid w:val="002F3D93"/>
    <w:rsid w:val="002F441B"/>
    <w:rsid w:val="002F5F63"/>
    <w:rsid w:val="00301346"/>
    <w:rsid w:val="00302F64"/>
    <w:rsid w:val="00303860"/>
    <w:rsid w:val="00305A1F"/>
    <w:rsid w:val="00305ECE"/>
    <w:rsid w:val="003066CC"/>
    <w:rsid w:val="00306A99"/>
    <w:rsid w:val="00310F5C"/>
    <w:rsid w:val="003116A8"/>
    <w:rsid w:val="00312085"/>
    <w:rsid w:val="00312866"/>
    <w:rsid w:val="00316BDF"/>
    <w:rsid w:val="00322C4C"/>
    <w:rsid w:val="00323C98"/>
    <w:rsid w:val="00334245"/>
    <w:rsid w:val="00334E0E"/>
    <w:rsid w:val="003356C9"/>
    <w:rsid w:val="0034300D"/>
    <w:rsid w:val="00344996"/>
    <w:rsid w:val="003532F1"/>
    <w:rsid w:val="0035407A"/>
    <w:rsid w:val="0035449E"/>
    <w:rsid w:val="00356674"/>
    <w:rsid w:val="003615A8"/>
    <w:rsid w:val="00361735"/>
    <w:rsid w:val="00362F67"/>
    <w:rsid w:val="00365706"/>
    <w:rsid w:val="0037372C"/>
    <w:rsid w:val="003753E7"/>
    <w:rsid w:val="0038364D"/>
    <w:rsid w:val="00384432"/>
    <w:rsid w:val="003844F4"/>
    <w:rsid w:val="00385163"/>
    <w:rsid w:val="003856DB"/>
    <w:rsid w:val="00385840"/>
    <w:rsid w:val="00385B5B"/>
    <w:rsid w:val="00387124"/>
    <w:rsid w:val="00387F1C"/>
    <w:rsid w:val="00394290"/>
    <w:rsid w:val="00395310"/>
    <w:rsid w:val="0039556A"/>
    <w:rsid w:val="0039673F"/>
    <w:rsid w:val="003A38A4"/>
    <w:rsid w:val="003A46BC"/>
    <w:rsid w:val="003A4E34"/>
    <w:rsid w:val="003A6D79"/>
    <w:rsid w:val="003B56E5"/>
    <w:rsid w:val="003B5894"/>
    <w:rsid w:val="003C039F"/>
    <w:rsid w:val="003C1C18"/>
    <w:rsid w:val="003C5F42"/>
    <w:rsid w:val="003C71A2"/>
    <w:rsid w:val="003D3214"/>
    <w:rsid w:val="003D5971"/>
    <w:rsid w:val="003D59A1"/>
    <w:rsid w:val="003D7201"/>
    <w:rsid w:val="003E4693"/>
    <w:rsid w:val="003E6E58"/>
    <w:rsid w:val="003F164E"/>
    <w:rsid w:val="003F19CF"/>
    <w:rsid w:val="003F3772"/>
    <w:rsid w:val="003F4F96"/>
    <w:rsid w:val="003F54C5"/>
    <w:rsid w:val="003F5E52"/>
    <w:rsid w:val="00401B0C"/>
    <w:rsid w:val="00402F01"/>
    <w:rsid w:val="0040651B"/>
    <w:rsid w:val="004105EA"/>
    <w:rsid w:val="0041095B"/>
    <w:rsid w:val="00411CE8"/>
    <w:rsid w:val="004147C5"/>
    <w:rsid w:val="00414C4C"/>
    <w:rsid w:val="004151A2"/>
    <w:rsid w:val="004207B4"/>
    <w:rsid w:val="00421005"/>
    <w:rsid w:val="00421C18"/>
    <w:rsid w:val="00425995"/>
    <w:rsid w:val="004303C7"/>
    <w:rsid w:val="00431123"/>
    <w:rsid w:val="00437BB3"/>
    <w:rsid w:val="004400B8"/>
    <w:rsid w:val="004425DE"/>
    <w:rsid w:val="004449F3"/>
    <w:rsid w:val="004475E8"/>
    <w:rsid w:val="00447E07"/>
    <w:rsid w:val="00450164"/>
    <w:rsid w:val="0045135E"/>
    <w:rsid w:val="00451D6F"/>
    <w:rsid w:val="00452C4D"/>
    <w:rsid w:val="00453F2A"/>
    <w:rsid w:val="00455279"/>
    <w:rsid w:val="0045704D"/>
    <w:rsid w:val="0045756B"/>
    <w:rsid w:val="00457D64"/>
    <w:rsid w:val="00460734"/>
    <w:rsid w:val="00460E1E"/>
    <w:rsid w:val="00467DAB"/>
    <w:rsid w:val="00473128"/>
    <w:rsid w:val="00473EF7"/>
    <w:rsid w:val="004751ED"/>
    <w:rsid w:val="00476964"/>
    <w:rsid w:val="00477893"/>
    <w:rsid w:val="004848C9"/>
    <w:rsid w:val="00484D13"/>
    <w:rsid w:val="004864AF"/>
    <w:rsid w:val="0048771A"/>
    <w:rsid w:val="00487A7A"/>
    <w:rsid w:val="004928AF"/>
    <w:rsid w:val="00492B42"/>
    <w:rsid w:val="004933F7"/>
    <w:rsid w:val="004937B0"/>
    <w:rsid w:val="00497592"/>
    <w:rsid w:val="00497AC0"/>
    <w:rsid w:val="004A0942"/>
    <w:rsid w:val="004A761A"/>
    <w:rsid w:val="004A7696"/>
    <w:rsid w:val="004A7AE2"/>
    <w:rsid w:val="004A7B95"/>
    <w:rsid w:val="004B07EB"/>
    <w:rsid w:val="004B16D5"/>
    <w:rsid w:val="004B1C17"/>
    <w:rsid w:val="004B2E00"/>
    <w:rsid w:val="004B381D"/>
    <w:rsid w:val="004B437A"/>
    <w:rsid w:val="004B467C"/>
    <w:rsid w:val="004B563C"/>
    <w:rsid w:val="004B5C7D"/>
    <w:rsid w:val="004C0F5A"/>
    <w:rsid w:val="004C2BF5"/>
    <w:rsid w:val="004C2C17"/>
    <w:rsid w:val="004C4F3F"/>
    <w:rsid w:val="004C6091"/>
    <w:rsid w:val="004D08E2"/>
    <w:rsid w:val="004D0F23"/>
    <w:rsid w:val="004D151A"/>
    <w:rsid w:val="004D263B"/>
    <w:rsid w:val="004D665F"/>
    <w:rsid w:val="004D72A7"/>
    <w:rsid w:val="004D73A5"/>
    <w:rsid w:val="004D79B8"/>
    <w:rsid w:val="004E2810"/>
    <w:rsid w:val="004E2CC0"/>
    <w:rsid w:val="004E2DE8"/>
    <w:rsid w:val="004E370F"/>
    <w:rsid w:val="004E7A49"/>
    <w:rsid w:val="004F0225"/>
    <w:rsid w:val="004F05F9"/>
    <w:rsid w:val="004F07C0"/>
    <w:rsid w:val="004F1362"/>
    <w:rsid w:val="004F2705"/>
    <w:rsid w:val="004F6985"/>
    <w:rsid w:val="00501A5C"/>
    <w:rsid w:val="005022F1"/>
    <w:rsid w:val="00507525"/>
    <w:rsid w:val="0051060C"/>
    <w:rsid w:val="00513207"/>
    <w:rsid w:val="005137D1"/>
    <w:rsid w:val="00514A53"/>
    <w:rsid w:val="0051683E"/>
    <w:rsid w:val="00526340"/>
    <w:rsid w:val="005279F7"/>
    <w:rsid w:val="0053068A"/>
    <w:rsid w:val="005326C2"/>
    <w:rsid w:val="0053274D"/>
    <w:rsid w:val="005339B3"/>
    <w:rsid w:val="00534C12"/>
    <w:rsid w:val="00536565"/>
    <w:rsid w:val="00540AD7"/>
    <w:rsid w:val="00540BE5"/>
    <w:rsid w:val="00540C90"/>
    <w:rsid w:val="0054414E"/>
    <w:rsid w:val="005451F2"/>
    <w:rsid w:val="00547C50"/>
    <w:rsid w:val="0055289F"/>
    <w:rsid w:val="0055334B"/>
    <w:rsid w:val="0055414D"/>
    <w:rsid w:val="005542C4"/>
    <w:rsid w:val="0056027F"/>
    <w:rsid w:val="00561FF3"/>
    <w:rsid w:val="00566A00"/>
    <w:rsid w:val="0056713A"/>
    <w:rsid w:val="00571DE3"/>
    <w:rsid w:val="00572913"/>
    <w:rsid w:val="00574A1D"/>
    <w:rsid w:val="00574D08"/>
    <w:rsid w:val="005815EE"/>
    <w:rsid w:val="005833D4"/>
    <w:rsid w:val="00583BBB"/>
    <w:rsid w:val="00583E03"/>
    <w:rsid w:val="005842FD"/>
    <w:rsid w:val="005846A7"/>
    <w:rsid w:val="00584BCF"/>
    <w:rsid w:val="00585894"/>
    <w:rsid w:val="00591D76"/>
    <w:rsid w:val="00593848"/>
    <w:rsid w:val="005955BC"/>
    <w:rsid w:val="005A230E"/>
    <w:rsid w:val="005A4313"/>
    <w:rsid w:val="005A5BEA"/>
    <w:rsid w:val="005A7CFC"/>
    <w:rsid w:val="005A7DC1"/>
    <w:rsid w:val="005B019D"/>
    <w:rsid w:val="005B185D"/>
    <w:rsid w:val="005B1B9F"/>
    <w:rsid w:val="005B2631"/>
    <w:rsid w:val="005B28EF"/>
    <w:rsid w:val="005B3E2A"/>
    <w:rsid w:val="005C12BC"/>
    <w:rsid w:val="005C1849"/>
    <w:rsid w:val="005C1E6C"/>
    <w:rsid w:val="005C3871"/>
    <w:rsid w:val="005C3A34"/>
    <w:rsid w:val="005C50DE"/>
    <w:rsid w:val="005C5971"/>
    <w:rsid w:val="005C7BAC"/>
    <w:rsid w:val="005D0107"/>
    <w:rsid w:val="005D192D"/>
    <w:rsid w:val="005D2550"/>
    <w:rsid w:val="005D7718"/>
    <w:rsid w:val="005D7B27"/>
    <w:rsid w:val="005E4D06"/>
    <w:rsid w:val="005E791C"/>
    <w:rsid w:val="005F0D8F"/>
    <w:rsid w:val="005F5290"/>
    <w:rsid w:val="005F6E56"/>
    <w:rsid w:val="006000E8"/>
    <w:rsid w:val="0060011E"/>
    <w:rsid w:val="006002C1"/>
    <w:rsid w:val="00600744"/>
    <w:rsid w:val="006009BF"/>
    <w:rsid w:val="00601AA8"/>
    <w:rsid w:val="006021EF"/>
    <w:rsid w:val="0060334D"/>
    <w:rsid w:val="006037DE"/>
    <w:rsid w:val="00606648"/>
    <w:rsid w:val="00606CD6"/>
    <w:rsid w:val="006078B0"/>
    <w:rsid w:val="00607A78"/>
    <w:rsid w:val="00610524"/>
    <w:rsid w:val="00612DF8"/>
    <w:rsid w:val="00613DFE"/>
    <w:rsid w:val="00616784"/>
    <w:rsid w:val="0061763C"/>
    <w:rsid w:val="00621EF6"/>
    <w:rsid w:val="006227EA"/>
    <w:rsid w:val="00624051"/>
    <w:rsid w:val="00624445"/>
    <w:rsid w:val="006248BD"/>
    <w:rsid w:val="0062731C"/>
    <w:rsid w:val="00631339"/>
    <w:rsid w:val="00632B0B"/>
    <w:rsid w:val="00635944"/>
    <w:rsid w:val="006372FD"/>
    <w:rsid w:val="00640EBA"/>
    <w:rsid w:val="00645AB5"/>
    <w:rsid w:val="00646060"/>
    <w:rsid w:val="00646524"/>
    <w:rsid w:val="00651792"/>
    <w:rsid w:val="00651FF5"/>
    <w:rsid w:val="0065728B"/>
    <w:rsid w:val="0066252D"/>
    <w:rsid w:val="00662C5B"/>
    <w:rsid w:val="00664B72"/>
    <w:rsid w:val="00671BA4"/>
    <w:rsid w:val="00671C4D"/>
    <w:rsid w:val="00675166"/>
    <w:rsid w:val="00676024"/>
    <w:rsid w:val="00681384"/>
    <w:rsid w:val="00684580"/>
    <w:rsid w:val="00685BE6"/>
    <w:rsid w:val="00691185"/>
    <w:rsid w:val="00696F7C"/>
    <w:rsid w:val="006A1762"/>
    <w:rsid w:val="006A30A4"/>
    <w:rsid w:val="006A3512"/>
    <w:rsid w:val="006A5A1C"/>
    <w:rsid w:val="006A5F17"/>
    <w:rsid w:val="006A7BE5"/>
    <w:rsid w:val="006B05A8"/>
    <w:rsid w:val="006B088B"/>
    <w:rsid w:val="006B0FDB"/>
    <w:rsid w:val="006B2E3B"/>
    <w:rsid w:val="006B4030"/>
    <w:rsid w:val="006B5473"/>
    <w:rsid w:val="006B60FB"/>
    <w:rsid w:val="006C1C17"/>
    <w:rsid w:val="006C21D9"/>
    <w:rsid w:val="006C274C"/>
    <w:rsid w:val="006C5198"/>
    <w:rsid w:val="006C6A34"/>
    <w:rsid w:val="006D0843"/>
    <w:rsid w:val="006D0A9E"/>
    <w:rsid w:val="006D4101"/>
    <w:rsid w:val="006D4BEB"/>
    <w:rsid w:val="006D5381"/>
    <w:rsid w:val="006D6F67"/>
    <w:rsid w:val="006D78E5"/>
    <w:rsid w:val="006E1DA8"/>
    <w:rsid w:val="006E435B"/>
    <w:rsid w:val="006E4DF4"/>
    <w:rsid w:val="006E50ED"/>
    <w:rsid w:val="006E5523"/>
    <w:rsid w:val="006E5E3A"/>
    <w:rsid w:val="006E6EC9"/>
    <w:rsid w:val="006E7D66"/>
    <w:rsid w:val="006F0365"/>
    <w:rsid w:val="006F0865"/>
    <w:rsid w:val="006F258F"/>
    <w:rsid w:val="00700319"/>
    <w:rsid w:val="00700597"/>
    <w:rsid w:val="00700BBD"/>
    <w:rsid w:val="007031FE"/>
    <w:rsid w:val="0070354E"/>
    <w:rsid w:val="00705217"/>
    <w:rsid w:val="00705BD9"/>
    <w:rsid w:val="00710FD9"/>
    <w:rsid w:val="00713334"/>
    <w:rsid w:val="00713825"/>
    <w:rsid w:val="007208AD"/>
    <w:rsid w:val="00720B3A"/>
    <w:rsid w:val="00721AC6"/>
    <w:rsid w:val="00722B3E"/>
    <w:rsid w:val="00723C3E"/>
    <w:rsid w:val="00726B46"/>
    <w:rsid w:val="00727463"/>
    <w:rsid w:val="007308D4"/>
    <w:rsid w:val="00730EF2"/>
    <w:rsid w:val="00733254"/>
    <w:rsid w:val="00733E98"/>
    <w:rsid w:val="00734BC5"/>
    <w:rsid w:val="00735243"/>
    <w:rsid w:val="00740D8F"/>
    <w:rsid w:val="00741676"/>
    <w:rsid w:val="0074294B"/>
    <w:rsid w:val="00746694"/>
    <w:rsid w:val="00750935"/>
    <w:rsid w:val="0075130D"/>
    <w:rsid w:val="0075151E"/>
    <w:rsid w:val="00756022"/>
    <w:rsid w:val="00757533"/>
    <w:rsid w:val="00760BBA"/>
    <w:rsid w:val="0076190F"/>
    <w:rsid w:val="00761BBD"/>
    <w:rsid w:val="00761BDF"/>
    <w:rsid w:val="00762CC4"/>
    <w:rsid w:val="00763885"/>
    <w:rsid w:val="007652F6"/>
    <w:rsid w:val="00767BE3"/>
    <w:rsid w:val="0077112C"/>
    <w:rsid w:val="00771488"/>
    <w:rsid w:val="00774A0D"/>
    <w:rsid w:val="0077738D"/>
    <w:rsid w:val="0077758B"/>
    <w:rsid w:val="00777B9C"/>
    <w:rsid w:val="0078014C"/>
    <w:rsid w:val="007819FD"/>
    <w:rsid w:val="0078216F"/>
    <w:rsid w:val="00785914"/>
    <w:rsid w:val="00787EBF"/>
    <w:rsid w:val="00790790"/>
    <w:rsid w:val="00792D44"/>
    <w:rsid w:val="007961BF"/>
    <w:rsid w:val="00796CC8"/>
    <w:rsid w:val="007A27AF"/>
    <w:rsid w:val="007A3B1D"/>
    <w:rsid w:val="007A406E"/>
    <w:rsid w:val="007A5735"/>
    <w:rsid w:val="007A5C95"/>
    <w:rsid w:val="007A6C7C"/>
    <w:rsid w:val="007B2063"/>
    <w:rsid w:val="007B216D"/>
    <w:rsid w:val="007B265D"/>
    <w:rsid w:val="007B26BC"/>
    <w:rsid w:val="007B30CE"/>
    <w:rsid w:val="007B5B89"/>
    <w:rsid w:val="007B5FD6"/>
    <w:rsid w:val="007B66C2"/>
    <w:rsid w:val="007C0DB6"/>
    <w:rsid w:val="007C113A"/>
    <w:rsid w:val="007C5A51"/>
    <w:rsid w:val="007C60D9"/>
    <w:rsid w:val="007C643D"/>
    <w:rsid w:val="007D12EA"/>
    <w:rsid w:val="007D195D"/>
    <w:rsid w:val="007D3523"/>
    <w:rsid w:val="007D3E1F"/>
    <w:rsid w:val="007D4280"/>
    <w:rsid w:val="007D43B6"/>
    <w:rsid w:val="007D45FF"/>
    <w:rsid w:val="007D5512"/>
    <w:rsid w:val="007D5D18"/>
    <w:rsid w:val="007D6309"/>
    <w:rsid w:val="007E1EEA"/>
    <w:rsid w:val="007E3FB9"/>
    <w:rsid w:val="007E45F4"/>
    <w:rsid w:val="007E63AE"/>
    <w:rsid w:val="007F1837"/>
    <w:rsid w:val="007F19E3"/>
    <w:rsid w:val="007F478D"/>
    <w:rsid w:val="007F580B"/>
    <w:rsid w:val="007F5CB7"/>
    <w:rsid w:val="00804A1B"/>
    <w:rsid w:val="008056B0"/>
    <w:rsid w:val="008061C3"/>
    <w:rsid w:val="00807582"/>
    <w:rsid w:val="00807A01"/>
    <w:rsid w:val="00812E6A"/>
    <w:rsid w:val="00814377"/>
    <w:rsid w:val="008161B2"/>
    <w:rsid w:val="00816D10"/>
    <w:rsid w:val="00823572"/>
    <w:rsid w:val="00831762"/>
    <w:rsid w:val="00831E34"/>
    <w:rsid w:val="00832838"/>
    <w:rsid w:val="00833542"/>
    <w:rsid w:val="008336EC"/>
    <w:rsid w:val="00833B3E"/>
    <w:rsid w:val="00836B72"/>
    <w:rsid w:val="00837C18"/>
    <w:rsid w:val="0084042F"/>
    <w:rsid w:val="0084204A"/>
    <w:rsid w:val="00842B4C"/>
    <w:rsid w:val="00843DCA"/>
    <w:rsid w:val="008454D2"/>
    <w:rsid w:val="00845EB9"/>
    <w:rsid w:val="00845F72"/>
    <w:rsid w:val="008465FD"/>
    <w:rsid w:val="0084677B"/>
    <w:rsid w:val="00847526"/>
    <w:rsid w:val="00851314"/>
    <w:rsid w:val="008514A6"/>
    <w:rsid w:val="008515DE"/>
    <w:rsid w:val="00852AD8"/>
    <w:rsid w:val="00853B55"/>
    <w:rsid w:val="00854CDF"/>
    <w:rsid w:val="00855AAC"/>
    <w:rsid w:val="00855EA8"/>
    <w:rsid w:val="00857004"/>
    <w:rsid w:val="008609FA"/>
    <w:rsid w:val="00862A6A"/>
    <w:rsid w:val="0086524A"/>
    <w:rsid w:val="008658E3"/>
    <w:rsid w:val="00870D6B"/>
    <w:rsid w:val="00873048"/>
    <w:rsid w:val="00874FA1"/>
    <w:rsid w:val="008755B6"/>
    <w:rsid w:val="00876555"/>
    <w:rsid w:val="00880391"/>
    <w:rsid w:val="00880446"/>
    <w:rsid w:val="00880964"/>
    <w:rsid w:val="0088174B"/>
    <w:rsid w:val="008864D6"/>
    <w:rsid w:val="00886AE2"/>
    <w:rsid w:val="00890D95"/>
    <w:rsid w:val="008917BD"/>
    <w:rsid w:val="00892F58"/>
    <w:rsid w:val="0089432A"/>
    <w:rsid w:val="00895AE6"/>
    <w:rsid w:val="008A0817"/>
    <w:rsid w:val="008A1EF8"/>
    <w:rsid w:val="008A4907"/>
    <w:rsid w:val="008A6491"/>
    <w:rsid w:val="008A71F5"/>
    <w:rsid w:val="008A72D8"/>
    <w:rsid w:val="008B231B"/>
    <w:rsid w:val="008B3CFD"/>
    <w:rsid w:val="008B4B81"/>
    <w:rsid w:val="008B6AE4"/>
    <w:rsid w:val="008B7BF9"/>
    <w:rsid w:val="008C23B4"/>
    <w:rsid w:val="008C329D"/>
    <w:rsid w:val="008D2CED"/>
    <w:rsid w:val="008D2F7E"/>
    <w:rsid w:val="008D4003"/>
    <w:rsid w:val="008D5332"/>
    <w:rsid w:val="008D5748"/>
    <w:rsid w:val="008D5754"/>
    <w:rsid w:val="008D59AB"/>
    <w:rsid w:val="008E07FE"/>
    <w:rsid w:val="008E1DDF"/>
    <w:rsid w:val="008E4215"/>
    <w:rsid w:val="008E4BEF"/>
    <w:rsid w:val="008E4CEC"/>
    <w:rsid w:val="008E66F0"/>
    <w:rsid w:val="008E6BA6"/>
    <w:rsid w:val="008F091C"/>
    <w:rsid w:val="008F2F40"/>
    <w:rsid w:val="00900912"/>
    <w:rsid w:val="00901E30"/>
    <w:rsid w:val="00904B8C"/>
    <w:rsid w:val="00906174"/>
    <w:rsid w:val="00906480"/>
    <w:rsid w:val="00910F1A"/>
    <w:rsid w:val="009167CA"/>
    <w:rsid w:val="00920B13"/>
    <w:rsid w:val="00922DD1"/>
    <w:rsid w:val="00926CCC"/>
    <w:rsid w:val="00926D58"/>
    <w:rsid w:val="00931446"/>
    <w:rsid w:val="00933B11"/>
    <w:rsid w:val="009343F0"/>
    <w:rsid w:val="00936E84"/>
    <w:rsid w:val="009405F9"/>
    <w:rsid w:val="00941997"/>
    <w:rsid w:val="00941A51"/>
    <w:rsid w:val="009461AF"/>
    <w:rsid w:val="00947E69"/>
    <w:rsid w:val="0095227B"/>
    <w:rsid w:val="00957C6A"/>
    <w:rsid w:val="009602CE"/>
    <w:rsid w:val="00962C16"/>
    <w:rsid w:val="00963C66"/>
    <w:rsid w:val="009669C7"/>
    <w:rsid w:val="009723B2"/>
    <w:rsid w:val="0097570B"/>
    <w:rsid w:val="0097689E"/>
    <w:rsid w:val="00976CAA"/>
    <w:rsid w:val="00984983"/>
    <w:rsid w:val="00985238"/>
    <w:rsid w:val="0098655F"/>
    <w:rsid w:val="00986E9B"/>
    <w:rsid w:val="00987BEF"/>
    <w:rsid w:val="0099038F"/>
    <w:rsid w:val="00990AC3"/>
    <w:rsid w:val="00990ECF"/>
    <w:rsid w:val="00991492"/>
    <w:rsid w:val="009921A0"/>
    <w:rsid w:val="009957A2"/>
    <w:rsid w:val="009957B4"/>
    <w:rsid w:val="009A3ACF"/>
    <w:rsid w:val="009A40D9"/>
    <w:rsid w:val="009A4591"/>
    <w:rsid w:val="009A6AF3"/>
    <w:rsid w:val="009A6C74"/>
    <w:rsid w:val="009A7037"/>
    <w:rsid w:val="009A74BE"/>
    <w:rsid w:val="009B08B5"/>
    <w:rsid w:val="009B2F9E"/>
    <w:rsid w:val="009B44DB"/>
    <w:rsid w:val="009B651B"/>
    <w:rsid w:val="009B754F"/>
    <w:rsid w:val="009B7B57"/>
    <w:rsid w:val="009C0B85"/>
    <w:rsid w:val="009C0CED"/>
    <w:rsid w:val="009C0F6A"/>
    <w:rsid w:val="009C1D24"/>
    <w:rsid w:val="009C1DAF"/>
    <w:rsid w:val="009C4B1C"/>
    <w:rsid w:val="009C7333"/>
    <w:rsid w:val="009D07E0"/>
    <w:rsid w:val="009D3983"/>
    <w:rsid w:val="009E3B5E"/>
    <w:rsid w:val="009E77D1"/>
    <w:rsid w:val="009F10D6"/>
    <w:rsid w:val="009F178A"/>
    <w:rsid w:val="009F20BB"/>
    <w:rsid w:val="009F7494"/>
    <w:rsid w:val="00A00B52"/>
    <w:rsid w:val="00A04661"/>
    <w:rsid w:val="00A058CB"/>
    <w:rsid w:val="00A070B6"/>
    <w:rsid w:val="00A108EC"/>
    <w:rsid w:val="00A10B2E"/>
    <w:rsid w:val="00A10BBB"/>
    <w:rsid w:val="00A10F56"/>
    <w:rsid w:val="00A11498"/>
    <w:rsid w:val="00A11860"/>
    <w:rsid w:val="00A14609"/>
    <w:rsid w:val="00A14756"/>
    <w:rsid w:val="00A15854"/>
    <w:rsid w:val="00A15DD5"/>
    <w:rsid w:val="00A16748"/>
    <w:rsid w:val="00A16855"/>
    <w:rsid w:val="00A1771B"/>
    <w:rsid w:val="00A218C6"/>
    <w:rsid w:val="00A2271B"/>
    <w:rsid w:val="00A235E7"/>
    <w:rsid w:val="00A273F5"/>
    <w:rsid w:val="00A32C79"/>
    <w:rsid w:val="00A403AE"/>
    <w:rsid w:val="00A40AD8"/>
    <w:rsid w:val="00A44445"/>
    <w:rsid w:val="00A45471"/>
    <w:rsid w:val="00A45F23"/>
    <w:rsid w:val="00A4696F"/>
    <w:rsid w:val="00A537E6"/>
    <w:rsid w:val="00A546F3"/>
    <w:rsid w:val="00A5520E"/>
    <w:rsid w:val="00A55723"/>
    <w:rsid w:val="00A608B5"/>
    <w:rsid w:val="00A60BA9"/>
    <w:rsid w:val="00A62A35"/>
    <w:rsid w:val="00A62F45"/>
    <w:rsid w:val="00A71ECE"/>
    <w:rsid w:val="00A724CD"/>
    <w:rsid w:val="00A752E1"/>
    <w:rsid w:val="00A761E6"/>
    <w:rsid w:val="00A7726C"/>
    <w:rsid w:val="00A8030B"/>
    <w:rsid w:val="00A80AAE"/>
    <w:rsid w:val="00A80F91"/>
    <w:rsid w:val="00A830C2"/>
    <w:rsid w:val="00A84513"/>
    <w:rsid w:val="00A84609"/>
    <w:rsid w:val="00A87125"/>
    <w:rsid w:val="00A943BE"/>
    <w:rsid w:val="00A96888"/>
    <w:rsid w:val="00AA2711"/>
    <w:rsid w:val="00AA35A4"/>
    <w:rsid w:val="00AB0306"/>
    <w:rsid w:val="00AB0C12"/>
    <w:rsid w:val="00AB457F"/>
    <w:rsid w:val="00AB4B2D"/>
    <w:rsid w:val="00AB6445"/>
    <w:rsid w:val="00AB774C"/>
    <w:rsid w:val="00AB7A73"/>
    <w:rsid w:val="00AB7F5B"/>
    <w:rsid w:val="00AC054A"/>
    <w:rsid w:val="00AC1AC1"/>
    <w:rsid w:val="00AC1DFB"/>
    <w:rsid w:val="00AC3FCB"/>
    <w:rsid w:val="00AC40D1"/>
    <w:rsid w:val="00AC500E"/>
    <w:rsid w:val="00AC666F"/>
    <w:rsid w:val="00AC671B"/>
    <w:rsid w:val="00AC6842"/>
    <w:rsid w:val="00AC709D"/>
    <w:rsid w:val="00AD0E48"/>
    <w:rsid w:val="00AD1559"/>
    <w:rsid w:val="00AD2FC1"/>
    <w:rsid w:val="00AD32B9"/>
    <w:rsid w:val="00AD4242"/>
    <w:rsid w:val="00AD42FB"/>
    <w:rsid w:val="00AD4D8A"/>
    <w:rsid w:val="00AD5C0F"/>
    <w:rsid w:val="00AD7800"/>
    <w:rsid w:val="00AD7DD6"/>
    <w:rsid w:val="00AE04AF"/>
    <w:rsid w:val="00AE0C93"/>
    <w:rsid w:val="00AE2D98"/>
    <w:rsid w:val="00AE31BE"/>
    <w:rsid w:val="00AE5D84"/>
    <w:rsid w:val="00AE6EAE"/>
    <w:rsid w:val="00AF025A"/>
    <w:rsid w:val="00AF14C6"/>
    <w:rsid w:val="00AF5359"/>
    <w:rsid w:val="00AF5BFA"/>
    <w:rsid w:val="00B00303"/>
    <w:rsid w:val="00B00818"/>
    <w:rsid w:val="00B01A4A"/>
    <w:rsid w:val="00B01C2C"/>
    <w:rsid w:val="00B03051"/>
    <w:rsid w:val="00B03B83"/>
    <w:rsid w:val="00B0568C"/>
    <w:rsid w:val="00B06CCB"/>
    <w:rsid w:val="00B1282D"/>
    <w:rsid w:val="00B12BFE"/>
    <w:rsid w:val="00B12EA6"/>
    <w:rsid w:val="00B13E94"/>
    <w:rsid w:val="00B14576"/>
    <w:rsid w:val="00B175EE"/>
    <w:rsid w:val="00B21415"/>
    <w:rsid w:val="00B21B28"/>
    <w:rsid w:val="00B2281C"/>
    <w:rsid w:val="00B22932"/>
    <w:rsid w:val="00B246E6"/>
    <w:rsid w:val="00B2506C"/>
    <w:rsid w:val="00B324CE"/>
    <w:rsid w:val="00B33E8E"/>
    <w:rsid w:val="00B36DAC"/>
    <w:rsid w:val="00B421E7"/>
    <w:rsid w:val="00B45F26"/>
    <w:rsid w:val="00B524A7"/>
    <w:rsid w:val="00B54DC1"/>
    <w:rsid w:val="00B56019"/>
    <w:rsid w:val="00B562F7"/>
    <w:rsid w:val="00B57BEC"/>
    <w:rsid w:val="00B65DA6"/>
    <w:rsid w:val="00B7481E"/>
    <w:rsid w:val="00B75E29"/>
    <w:rsid w:val="00B76D65"/>
    <w:rsid w:val="00B771E0"/>
    <w:rsid w:val="00B7771B"/>
    <w:rsid w:val="00B77F19"/>
    <w:rsid w:val="00B821CB"/>
    <w:rsid w:val="00B84F07"/>
    <w:rsid w:val="00B879A9"/>
    <w:rsid w:val="00B90061"/>
    <w:rsid w:val="00B9131D"/>
    <w:rsid w:val="00B92A88"/>
    <w:rsid w:val="00B94745"/>
    <w:rsid w:val="00B956AE"/>
    <w:rsid w:val="00BA3004"/>
    <w:rsid w:val="00BA446B"/>
    <w:rsid w:val="00BA4473"/>
    <w:rsid w:val="00BA5560"/>
    <w:rsid w:val="00BA7138"/>
    <w:rsid w:val="00BB3B19"/>
    <w:rsid w:val="00BB72CB"/>
    <w:rsid w:val="00BC235B"/>
    <w:rsid w:val="00BC2593"/>
    <w:rsid w:val="00BD5FEA"/>
    <w:rsid w:val="00BD62B2"/>
    <w:rsid w:val="00BE0E66"/>
    <w:rsid w:val="00BE26F8"/>
    <w:rsid w:val="00BE3DC4"/>
    <w:rsid w:val="00BE4F41"/>
    <w:rsid w:val="00BF096D"/>
    <w:rsid w:val="00BF4A1A"/>
    <w:rsid w:val="00BF4CB9"/>
    <w:rsid w:val="00BF4E83"/>
    <w:rsid w:val="00BF4FEE"/>
    <w:rsid w:val="00BF567D"/>
    <w:rsid w:val="00BF592E"/>
    <w:rsid w:val="00BF630E"/>
    <w:rsid w:val="00BF70DF"/>
    <w:rsid w:val="00C015F4"/>
    <w:rsid w:val="00C0165B"/>
    <w:rsid w:val="00C01770"/>
    <w:rsid w:val="00C020DF"/>
    <w:rsid w:val="00C02323"/>
    <w:rsid w:val="00C024DB"/>
    <w:rsid w:val="00C025B5"/>
    <w:rsid w:val="00C025F6"/>
    <w:rsid w:val="00C04CE5"/>
    <w:rsid w:val="00C0526C"/>
    <w:rsid w:val="00C059AD"/>
    <w:rsid w:val="00C109AD"/>
    <w:rsid w:val="00C10D34"/>
    <w:rsid w:val="00C11FC8"/>
    <w:rsid w:val="00C12834"/>
    <w:rsid w:val="00C15D85"/>
    <w:rsid w:val="00C17C66"/>
    <w:rsid w:val="00C20386"/>
    <w:rsid w:val="00C22AFB"/>
    <w:rsid w:val="00C237C4"/>
    <w:rsid w:val="00C239E5"/>
    <w:rsid w:val="00C2420F"/>
    <w:rsid w:val="00C243B3"/>
    <w:rsid w:val="00C24DAE"/>
    <w:rsid w:val="00C314E7"/>
    <w:rsid w:val="00C33361"/>
    <w:rsid w:val="00C345F6"/>
    <w:rsid w:val="00C3505E"/>
    <w:rsid w:val="00C35A51"/>
    <w:rsid w:val="00C36AE6"/>
    <w:rsid w:val="00C41FEA"/>
    <w:rsid w:val="00C43DEE"/>
    <w:rsid w:val="00C50667"/>
    <w:rsid w:val="00C52B60"/>
    <w:rsid w:val="00C541E9"/>
    <w:rsid w:val="00C57712"/>
    <w:rsid w:val="00C602D3"/>
    <w:rsid w:val="00C6077D"/>
    <w:rsid w:val="00C60F42"/>
    <w:rsid w:val="00C61704"/>
    <w:rsid w:val="00C64A93"/>
    <w:rsid w:val="00C650E1"/>
    <w:rsid w:val="00C66C64"/>
    <w:rsid w:val="00C6773B"/>
    <w:rsid w:val="00C718C5"/>
    <w:rsid w:val="00C71CF1"/>
    <w:rsid w:val="00C72702"/>
    <w:rsid w:val="00C7272B"/>
    <w:rsid w:val="00C73572"/>
    <w:rsid w:val="00C7477B"/>
    <w:rsid w:val="00C76222"/>
    <w:rsid w:val="00C80A84"/>
    <w:rsid w:val="00C81189"/>
    <w:rsid w:val="00C82727"/>
    <w:rsid w:val="00C87882"/>
    <w:rsid w:val="00C91F37"/>
    <w:rsid w:val="00C93EAD"/>
    <w:rsid w:val="00C9729D"/>
    <w:rsid w:val="00C97A0F"/>
    <w:rsid w:val="00CA3C8F"/>
    <w:rsid w:val="00CA3E51"/>
    <w:rsid w:val="00CA47F2"/>
    <w:rsid w:val="00CA4BCC"/>
    <w:rsid w:val="00CA5F98"/>
    <w:rsid w:val="00CA6969"/>
    <w:rsid w:val="00CA6A0C"/>
    <w:rsid w:val="00CB3282"/>
    <w:rsid w:val="00CB3536"/>
    <w:rsid w:val="00CB3DF5"/>
    <w:rsid w:val="00CB5D54"/>
    <w:rsid w:val="00CB6EED"/>
    <w:rsid w:val="00CB7E73"/>
    <w:rsid w:val="00CC0EC2"/>
    <w:rsid w:val="00CC0FE0"/>
    <w:rsid w:val="00CC3239"/>
    <w:rsid w:val="00CC35AB"/>
    <w:rsid w:val="00CC53C4"/>
    <w:rsid w:val="00CC5E59"/>
    <w:rsid w:val="00CC78D5"/>
    <w:rsid w:val="00CC7D8B"/>
    <w:rsid w:val="00CD00B6"/>
    <w:rsid w:val="00CD1729"/>
    <w:rsid w:val="00CD42AC"/>
    <w:rsid w:val="00CD6DC6"/>
    <w:rsid w:val="00CD6FBB"/>
    <w:rsid w:val="00CE08DF"/>
    <w:rsid w:val="00CE0C97"/>
    <w:rsid w:val="00CE2759"/>
    <w:rsid w:val="00CE3056"/>
    <w:rsid w:val="00CE3CB0"/>
    <w:rsid w:val="00CE41FD"/>
    <w:rsid w:val="00CE5B74"/>
    <w:rsid w:val="00CE5BD5"/>
    <w:rsid w:val="00CE7BF3"/>
    <w:rsid w:val="00CF26E3"/>
    <w:rsid w:val="00CF337C"/>
    <w:rsid w:val="00CF42A1"/>
    <w:rsid w:val="00CF4C0F"/>
    <w:rsid w:val="00CF674B"/>
    <w:rsid w:val="00D00F0B"/>
    <w:rsid w:val="00D0168C"/>
    <w:rsid w:val="00D02B2F"/>
    <w:rsid w:val="00D04BC8"/>
    <w:rsid w:val="00D04EB3"/>
    <w:rsid w:val="00D05440"/>
    <w:rsid w:val="00D0596C"/>
    <w:rsid w:val="00D10611"/>
    <w:rsid w:val="00D11337"/>
    <w:rsid w:val="00D12829"/>
    <w:rsid w:val="00D12D9D"/>
    <w:rsid w:val="00D132CC"/>
    <w:rsid w:val="00D2081F"/>
    <w:rsid w:val="00D20A9F"/>
    <w:rsid w:val="00D21670"/>
    <w:rsid w:val="00D2197F"/>
    <w:rsid w:val="00D22A47"/>
    <w:rsid w:val="00D22E0A"/>
    <w:rsid w:val="00D25D9A"/>
    <w:rsid w:val="00D25DFB"/>
    <w:rsid w:val="00D27BC1"/>
    <w:rsid w:val="00D27C40"/>
    <w:rsid w:val="00D327E9"/>
    <w:rsid w:val="00D35EA5"/>
    <w:rsid w:val="00D3641F"/>
    <w:rsid w:val="00D36B4E"/>
    <w:rsid w:val="00D4209C"/>
    <w:rsid w:val="00D43D8B"/>
    <w:rsid w:val="00D45778"/>
    <w:rsid w:val="00D46DE3"/>
    <w:rsid w:val="00D51C2E"/>
    <w:rsid w:val="00D53070"/>
    <w:rsid w:val="00D53877"/>
    <w:rsid w:val="00D56A31"/>
    <w:rsid w:val="00D60D57"/>
    <w:rsid w:val="00D60EAF"/>
    <w:rsid w:val="00D6295B"/>
    <w:rsid w:val="00D64944"/>
    <w:rsid w:val="00D66557"/>
    <w:rsid w:val="00D66B5C"/>
    <w:rsid w:val="00D6767F"/>
    <w:rsid w:val="00D7061D"/>
    <w:rsid w:val="00D7228D"/>
    <w:rsid w:val="00D73A70"/>
    <w:rsid w:val="00D753A4"/>
    <w:rsid w:val="00D76908"/>
    <w:rsid w:val="00D80DAE"/>
    <w:rsid w:val="00D82F1C"/>
    <w:rsid w:val="00D833BA"/>
    <w:rsid w:val="00D850FA"/>
    <w:rsid w:val="00D86574"/>
    <w:rsid w:val="00D910BF"/>
    <w:rsid w:val="00D96936"/>
    <w:rsid w:val="00D974AF"/>
    <w:rsid w:val="00D978D1"/>
    <w:rsid w:val="00D97FE8"/>
    <w:rsid w:val="00DA009F"/>
    <w:rsid w:val="00DA1FDD"/>
    <w:rsid w:val="00DA32FA"/>
    <w:rsid w:val="00DA51E3"/>
    <w:rsid w:val="00DA76F0"/>
    <w:rsid w:val="00DB132C"/>
    <w:rsid w:val="00DC7DAB"/>
    <w:rsid w:val="00DD1419"/>
    <w:rsid w:val="00DD7EE1"/>
    <w:rsid w:val="00DE11C1"/>
    <w:rsid w:val="00DE2640"/>
    <w:rsid w:val="00DE5F67"/>
    <w:rsid w:val="00DE7887"/>
    <w:rsid w:val="00DF03F9"/>
    <w:rsid w:val="00DF22B9"/>
    <w:rsid w:val="00DF58A8"/>
    <w:rsid w:val="00DF68A8"/>
    <w:rsid w:val="00DF7EF2"/>
    <w:rsid w:val="00E01C4E"/>
    <w:rsid w:val="00E0246A"/>
    <w:rsid w:val="00E029BE"/>
    <w:rsid w:val="00E03D86"/>
    <w:rsid w:val="00E05DE8"/>
    <w:rsid w:val="00E05F1A"/>
    <w:rsid w:val="00E06155"/>
    <w:rsid w:val="00E10FB8"/>
    <w:rsid w:val="00E11A75"/>
    <w:rsid w:val="00E16DE7"/>
    <w:rsid w:val="00E211D1"/>
    <w:rsid w:val="00E21834"/>
    <w:rsid w:val="00E24DA9"/>
    <w:rsid w:val="00E306FC"/>
    <w:rsid w:val="00E310C8"/>
    <w:rsid w:val="00E324DD"/>
    <w:rsid w:val="00E32A07"/>
    <w:rsid w:val="00E34989"/>
    <w:rsid w:val="00E356B6"/>
    <w:rsid w:val="00E3573C"/>
    <w:rsid w:val="00E374EE"/>
    <w:rsid w:val="00E40A22"/>
    <w:rsid w:val="00E41442"/>
    <w:rsid w:val="00E43642"/>
    <w:rsid w:val="00E45595"/>
    <w:rsid w:val="00E459AC"/>
    <w:rsid w:val="00E45DD5"/>
    <w:rsid w:val="00E465C9"/>
    <w:rsid w:val="00E510B8"/>
    <w:rsid w:val="00E529A9"/>
    <w:rsid w:val="00E54EC5"/>
    <w:rsid w:val="00E556B7"/>
    <w:rsid w:val="00E63ECA"/>
    <w:rsid w:val="00E658A4"/>
    <w:rsid w:val="00E66BAD"/>
    <w:rsid w:val="00E675AE"/>
    <w:rsid w:val="00E67AC6"/>
    <w:rsid w:val="00E703D3"/>
    <w:rsid w:val="00E70735"/>
    <w:rsid w:val="00E71DD3"/>
    <w:rsid w:val="00E73806"/>
    <w:rsid w:val="00E76989"/>
    <w:rsid w:val="00E8039F"/>
    <w:rsid w:val="00E82818"/>
    <w:rsid w:val="00E83BD5"/>
    <w:rsid w:val="00E8541C"/>
    <w:rsid w:val="00E85BC7"/>
    <w:rsid w:val="00E87D73"/>
    <w:rsid w:val="00E90E9D"/>
    <w:rsid w:val="00E92E8F"/>
    <w:rsid w:val="00E94EFB"/>
    <w:rsid w:val="00E95027"/>
    <w:rsid w:val="00E954D0"/>
    <w:rsid w:val="00E96B8A"/>
    <w:rsid w:val="00E97A13"/>
    <w:rsid w:val="00EA0E70"/>
    <w:rsid w:val="00EA196F"/>
    <w:rsid w:val="00EA1E66"/>
    <w:rsid w:val="00EA3DA6"/>
    <w:rsid w:val="00EA5FED"/>
    <w:rsid w:val="00EA6628"/>
    <w:rsid w:val="00EB1B4D"/>
    <w:rsid w:val="00EB1C70"/>
    <w:rsid w:val="00EB30B9"/>
    <w:rsid w:val="00EB3AB5"/>
    <w:rsid w:val="00EB3CE0"/>
    <w:rsid w:val="00EB616C"/>
    <w:rsid w:val="00EC2243"/>
    <w:rsid w:val="00EC72F8"/>
    <w:rsid w:val="00ED42F1"/>
    <w:rsid w:val="00ED465F"/>
    <w:rsid w:val="00ED785A"/>
    <w:rsid w:val="00EE3EED"/>
    <w:rsid w:val="00EE6239"/>
    <w:rsid w:val="00EE7D4E"/>
    <w:rsid w:val="00EE7E45"/>
    <w:rsid w:val="00EF03B7"/>
    <w:rsid w:val="00EF470C"/>
    <w:rsid w:val="00EF79D3"/>
    <w:rsid w:val="00F02BED"/>
    <w:rsid w:val="00F03A37"/>
    <w:rsid w:val="00F05CF6"/>
    <w:rsid w:val="00F060FA"/>
    <w:rsid w:val="00F06612"/>
    <w:rsid w:val="00F06864"/>
    <w:rsid w:val="00F07EAC"/>
    <w:rsid w:val="00F10CA2"/>
    <w:rsid w:val="00F1532E"/>
    <w:rsid w:val="00F16A8E"/>
    <w:rsid w:val="00F273D3"/>
    <w:rsid w:val="00F33F5E"/>
    <w:rsid w:val="00F3439F"/>
    <w:rsid w:val="00F3441E"/>
    <w:rsid w:val="00F34ACD"/>
    <w:rsid w:val="00F35A57"/>
    <w:rsid w:val="00F35ED6"/>
    <w:rsid w:val="00F40340"/>
    <w:rsid w:val="00F41708"/>
    <w:rsid w:val="00F427B0"/>
    <w:rsid w:val="00F42BF3"/>
    <w:rsid w:val="00F4409E"/>
    <w:rsid w:val="00F4640E"/>
    <w:rsid w:val="00F51EFD"/>
    <w:rsid w:val="00F535FD"/>
    <w:rsid w:val="00F55BF6"/>
    <w:rsid w:val="00F617EF"/>
    <w:rsid w:val="00F62B55"/>
    <w:rsid w:val="00F62B71"/>
    <w:rsid w:val="00F62F15"/>
    <w:rsid w:val="00F658F2"/>
    <w:rsid w:val="00F659A2"/>
    <w:rsid w:val="00F65EA7"/>
    <w:rsid w:val="00F7073E"/>
    <w:rsid w:val="00F71394"/>
    <w:rsid w:val="00F72662"/>
    <w:rsid w:val="00F73EA6"/>
    <w:rsid w:val="00F760A1"/>
    <w:rsid w:val="00F764CF"/>
    <w:rsid w:val="00F76EA7"/>
    <w:rsid w:val="00F77A8A"/>
    <w:rsid w:val="00F826B8"/>
    <w:rsid w:val="00F82983"/>
    <w:rsid w:val="00F83545"/>
    <w:rsid w:val="00F83D4A"/>
    <w:rsid w:val="00F84D2D"/>
    <w:rsid w:val="00F8543F"/>
    <w:rsid w:val="00F86515"/>
    <w:rsid w:val="00F869E9"/>
    <w:rsid w:val="00F90396"/>
    <w:rsid w:val="00F92084"/>
    <w:rsid w:val="00F92FCD"/>
    <w:rsid w:val="00F94059"/>
    <w:rsid w:val="00F942B2"/>
    <w:rsid w:val="00F944C7"/>
    <w:rsid w:val="00F96A1E"/>
    <w:rsid w:val="00FA3B21"/>
    <w:rsid w:val="00FA75D3"/>
    <w:rsid w:val="00FB2830"/>
    <w:rsid w:val="00FB424B"/>
    <w:rsid w:val="00FB5635"/>
    <w:rsid w:val="00FB5D2F"/>
    <w:rsid w:val="00FB7A62"/>
    <w:rsid w:val="00FC182E"/>
    <w:rsid w:val="00FC2701"/>
    <w:rsid w:val="00FC2AD4"/>
    <w:rsid w:val="00FC2BD2"/>
    <w:rsid w:val="00FC3FD9"/>
    <w:rsid w:val="00FC4F6E"/>
    <w:rsid w:val="00FC77D2"/>
    <w:rsid w:val="00FD0408"/>
    <w:rsid w:val="00FD1D09"/>
    <w:rsid w:val="00FD2E29"/>
    <w:rsid w:val="00FD3371"/>
    <w:rsid w:val="00FE3311"/>
    <w:rsid w:val="00FE3F3A"/>
    <w:rsid w:val="00FE53F6"/>
    <w:rsid w:val="00FE5BEE"/>
    <w:rsid w:val="00FE76D9"/>
    <w:rsid w:val="00FF165C"/>
    <w:rsid w:val="00FF4CD2"/>
    <w:rsid w:val="00FF6692"/>
    <w:rsid w:val="00FF6845"/>
    <w:rsid w:val="00FF7CB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DF20A"/>
  <w15:docId w15:val="{1E9CBEEA-4BF1-4CB1-8A04-1E50FAD0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F5C"/>
  </w:style>
  <w:style w:type="paragraph" w:styleId="Balk1">
    <w:name w:val="heading 1"/>
    <w:basedOn w:val="Normal"/>
    <w:next w:val="Normal"/>
    <w:link w:val="Balk1Char"/>
    <w:uiPriority w:val="99"/>
    <w:qFormat/>
    <w:rsid w:val="000807BD"/>
    <w:pPr>
      <w:keepNext/>
      <w:spacing w:before="240" w:after="60"/>
      <w:outlineLvl w:val="0"/>
    </w:pPr>
    <w:rPr>
      <w:rFonts w:ascii="Cambria" w:eastAsia="Calibri" w:hAnsi="Cambria" w:cs="Times New Roman"/>
      <w:b/>
      <w:bCs/>
      <w:kern w:val="32"/>
      <w:sz w:val="32"/>
      <w:szCs w:val="32"/>
    </w:rPr>
  </w:style>
  <w:style w:type="paragraph" w:styleId="Balk2">
    <w:name w:val="heading 2"/>
    <w:basedOn w:val="Normal"/>
    <w:link w:val="Balk2Char"/>
    <w:uiPriority w:val="99"/>
    <w:qFormat/>
    <w:rsid w:val="000807BD"/>
    <w:pPr>
      <w:spacing w:before="100" w:beforeAutospacing="1" w:after="100" w:afterAutospacing="1" w:line="390" w:lineRule="atLeast"/>
      <w:outlineLvl w:val="1"/>
    </w:pPr>
    <w:rPr>
      <w:rFonts w:ascii="Times New Roman" w:eastAsia="Calibri" w:hAnsi="Times New Roman" w:cs="Times New Roman"/>
      <w:b/>
      <w:bCs/>
      <w:sz w:val="30"/>
      <w:szCs w:val="30"/>
    </w:rPr>
  </w:style>
  <w:style w:type="paragraph" w:styleId="Balk3">
    <w:name w:val="heading 3"/>
    <w:basedOn w:val="Normal"/>
    <w:next w:val="Normal"/>
    <w:link w:val="Balk3Char"/>
    <w:uiPriority w:val="99"/>
    <w:qFormat/>
    <w:rsid w:val="000807BD"/>
    <w:pPr>
      <w:keepNext/>
      <w:keepLines/>
      <w:spacing w:before="200" w:after="0"/>
      <w:outlineLvl w:val="2"/>
    </w:pPr>
    <w:rPr>
      <w:rFonts w:ascii="Cambria" w:eastAsia="Calibri" w:hAnsi="Cambria" w:cs="Times New Roman"/>
      <w:b/>
      <w:bCs/>
      <w:color w:val="4F81BD"/>
      <w:sz w:val="20"/>
      <w:szCs w:val="20"/>
    </w:rPr>
  </w:style>
  <w:style w:type="paragraph" w:styleId="Balk4">
    <w:name w:val="heading 4"/>
    <w:basedOn w:val="Normal"/>
    <w:next w:val="Normal"/>
    <w:link w:val="Balk4Char"/>
    <w:uiPriority w:val="9"/>
    <w:unhideWhenUsed/>
    <w:qFormat/>
    <w:rsid w:val="000807BD"/>
    <w:pPr>
      <w:keepNext/>
      <w:spacing w:before="240" w:after="60"/>
      <w:outlineLvl w:val="3"/>
    </w:pPr>
    <w:rPr>
      <w:b/>
      <w:bCs/>
      <w:sz w:val="28"/>
      <w:szCs w:val="2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3C8"/>
    <w:pPr>
      <w:ind w:left="720"/>
      <w:contextualSpacing/>
    </w:pPr>
  </w:style>
  <w:style w:type="paragraph" w:customStyle="1" w:styleId="Default">
    <w:name w:val="Default"/>
    <w:rsid w:val="009B2F9E"/>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D753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53A4"/>
  </w:style>
  <w:style w:type="paragraph" w:styleId="AltBilgi">
    <w:name w:val="footer"/>
    <w:basedOn w:val="Normal"/>
    <w:link w:val="AltBilgiChar"/>
    <w:uiPriority w:val="99"/>
    <w:unhideWhenUsed/>
    <w:rsid w:val="00D753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53A4"/>
  </w:style>
  <w:style w:type="paragraph" w:styleId="BalonMetni">
    <w:name w:val="Balloon Text"/>
    <w:basedOn w:val="Normal"/>
    <w:link w:val="BalonMetniChar"/>
    <w:uiPriority w:val="99"/>
    <w:semiHidden/>
    <w:unhideWhenUsed/>
    <w:rsid w:val="003A46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46BC"/>
    <w:rPr>
      <w:rFonts w:ascii="Tahoma" w:hAnsi="Tahoma" w:cs="Tahoma"/>
      <w:sz w:val="16"/>
      <w:szCs w:val="16"/>
    </w:rPr>
  </w:style>
  <w:style w:type="character" w:customStyle="1" w:styleId="markedcontent">
    <w:name w:val="markedcontent"/>
    <w:basedOn w:val="VarsaylanParagrafYazTipi"/>
    <w:rsid w:val="00497592"/>
  </w:style>
  <w:style w:type="table" w:styleId="TabloKlavuzu">
    <w:name w:val="Table Grid"/>
    <w:basedOn w:val="NormalTablo"/>
    <w:uiPriority w:val="39"/>
    <w:rsid w:val="0071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0D344D"/>
  </w:style>
  <w:style w:type="character" w:styleId="Kpr">
    <w:name w:val="Hyperlink"/>
    <w:uiPriority w:val="99"/>
    <w:rsid w:val="003116A8"/>
    <w:rPr>
      <w:rFonts w:cs="Times New Roman"/>
      <w:color w:val="004477"/>
      <w:u w:val="none"/>
      <w:effect w:val="none"/>
    </w:rPr>
  </w:style>
  <w:style w:type="character" w:customStyle="1" w:styleId="Balk1Char">
    <w:name w:val="Başlık 1 Char"/>
    <w:basedOn w:val="VarsaylanParagrafYazTipi"/>
    <w:link w:val="Balk1"/>
    <w:uiPriority w:val="99"/>
    <w:rsid w:val="000807BD"/>
    <w:rPr>
      <w:rFonts w:ascii="Cambria" w:eastAsia="Calibri" w:hAnsi="Cambria" w:cs="Times New Roman"/>
      <w:b/>
      <w:bCs/>
      <w:kern w:val="32"/>
      <w:sz w:val="32"/>
      <w:szCs w:val="32"/>
    </w:rPr>
  </w:style>
  <w:style w:type="character" w:customStyle="1" w:styleId="Balk2Char">
    <w:name w:val="Başlık 2 Char"/>
    <w:basedOn w:val="VarsaylanParagrafYazTipi"/>
    <w:link w:val="Balk2"/>
    <w:uiPriority w:val="99"/>
    <w:rsid w:val="000807BD"/>
    <w:rPr>
      <w:rFonts w:ascii="Times New Roman" w:eastAsia="Calibri" w:hAnsi="Times New Roman" w:cs="Times New Roman"/>
      <w:b/>
      <w:bCs/>
      <w:sz w:val="30"/>
      <w:szCs w:val="30"/>
    </w:rPr>
  </w:style>
  <w:style w:type="character" w:customStyle="1" w:styleId="Balk3Char">
    <w:name w:val="Başlık 3 Char"/>
    <w:basedOn w:val="VarsaylanParagrafYazTipi"/>
    <w:link w:val="Balk3"/>
    <w:uiPriority w:val="99"/>
    <w:rsid w:val="000807BD"/>
    <w:rPr>
      <w:rFonts w:ascii="Cambria" w:eastAsia="Calibri" w:hAnsi="Cambria" w:cs="Times New Roman"/>
      <w:b/>
      <w:bCs/>
      <w:color w:val="4F81BD"/>
      <w:sz w:val="20"/>
      <w:szCs w:val="20"/>
    </w:rPr>
  </w:style>
  <w:style w:type="character" w:customStyle="1" w:styleId="Balk4Char">
    <w:name w:val="Başlık 4 Char"/>
    <w:basedOn w:val="VarsaylanParagrafYazTipi"/>
    <w:link w:val="Balk4"/>
    <w:uiPriority w:val="9"/>
    <w:rsid w:val="000807BD"/>
    <w:rPr>
      <w:b/>
      <w:bCs/>
      <w:sz w:val="28"/>
      <w:szCs w:val="28"/>
      <w:lang w:eastAsia="en-US"/>
    </w:rPr>
  </w:style>
  <w:style w:type="paragraph" w:styleId="NormalWeb">
    <w:name w:val="Normal (Web)"/>
    <w:basedOn w:val="Normal"/>
    <w:uiPriority w:val="99"/>
    <w:rsid w:val="000807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eParagraf1">
    <w:name w:val="Liste Paragraf1"/>
    <w:basedOn w:val="Normal"/>
    <w:uiPriority w:val="99"/>
    <w:rsid w:val="000807BD"/>
    <w:pPr>
      <w:ind w:left="720"/>
    </w:pPr>
    <w:rPr>
      <w:rFonts w:ascii="Calibri" w:eastAsia="Times New Roman" w:hAnsi="Calibri" w:cs="Times New Roman"/>
    </w:rPr>
  </w:style>
  <w:style w:type="character" w:customStyle="1" w:styleId="post-info-date">
    <w:name w:val="post-info-date"/>
    <w:uiPriority w:val="99"/>
    <w:rsid w:val="000807BD"/>
  </w:style>
  <w:style w:type="character" w:styleId="Gl">
    <w:name w:val="Strong"/>
    <w:uiPriority w:val="99"/>
    <w:qFormat/>
    <w:rsid w:val="000807BD"/>
    <w:rPr>
      <w:rFonts w:cs="Times New Roman"/>
      <w:b/>
    </w:rPr>
  </w:style>
  <w:style w:type="paragraph" w:customStyle="1" w:styleId="KonuBal1">
    <w:name w:val="Konu Başlığı1"/>
    <w:basedOn w:val="Normal"/>
    <w:uiPriority w:val="99"/>
    <w:rsid w:val="000807BD"/>
    <w:pPr>
      <w:spacing w:after="0" w:line="240" w:lineRule="auto"/>
      <w:jc w:val="center"/>
    </w:pPr>
    <w:rPr>
      <w:rFonts w:ascii="Arial" w:eastAsia="Times New Roman" w:hAnsi="Arial" w:cs="Arial"/>
      <w:b/>
      <w:sz w:val="28"/>
      <w:szCs w:val="20"/>
      <w:u w:val="single"/>
      <w:lang w:val="en-GB" w:eastAsia="ko-KR"/>
    </w:rPr>
  </w:style>
  <w:style w:type="paragraph" w:styleId="T1">
    <w:name w:val="toc 1"/>
    <w:basedOn w:val="Normal"/>
    <w:next w:val="Normal"/>
    <w:autoRedefine/>
    <w:uiPriority w:val="99"/>
    <w:semiHidden/>
    <w:rsid w:val="000807BD"/>
    <w:pPr>
      <w:tabs>
        <w:tab w:val="right" w:leader="dot" w:pos="9000"/>
      </w:tabs>
      <w:spacing w:after="0" w:line="240" w:lineRule="auto"/>
      <w:ind w:right="72"/>
    </w:pPr>
    <w:rPr>
      <w:rFonts w:ascii="Times New Roman" w:eastAsia="Times New Roman" w:hAnsi="Times New Roman" w:cs="Times New Roman"/>
      <w:b/>
      <w:noProof/>
      <w:sz w:val="24"/>
      <w:szCs w:val="24"/>
      <w:lang w:eastAsia="en-US"/>
    </w:rPr>
  </w:style>
  <w:style w:type="paragraph" w:customStyle="1" w:styleId="GvdeMetni21">
    <w:name w:val="Gövde Metni 21"/>
    <w:basedOn w:val="Normal"/>
    <w:uiPriority w:val="99"/>
    <w:rsid w:val="000807BD"/>
    <w:pPr>
      <w:tabs>
        <w:tab w:val="left" w:pos="2340"/>
      </w:tabs>
      <w:spacing w:after="0" w:line="360" w:lineRule="atLeast"/>
      <w:ind w:left="65"/>
      <w:jc w:val="both"/>
    </w:pPr>
    <w:rPr>
      <w:rFonts w:ascii="Arial" w:eastAsia="Times New Roman" w:hAnsi="Arial" w:cs="Arial"/>
      <w:szCs w:val="20"/>
      <w:lang w:val="en-GB" w:eastAsia="ko-KR"/>
    </w:rPr>
  </w:style>
  <w:style w:type="paragraph" w:styleId="GvdeMetniGirintisi">
    <w:name w:val="Body Text Indent"/>
    <w:basedOn w:val="Normal"/>
    <w:link w:val="GvdeMetniGirintisiChar"/>
    <w:uiPriority w:val="99"/>
    <w:rsid w:val="000807BD"/>
    <w:pPr>
      <w:spacing w:after="0" w:line="240" w:lineRule="auto"/>
      <w:ind w:firstLine="708"/>
      <w:jc w:val="both"/>
    </w:pPr>
    <w:rPr>
      <w:rFonts w:ascii="Times New Roman" w:eastAsia="Calibri" w:hAnsi="Times New Roman" w:cs="Times New Roman"/>
      <w:sz w:val="24"/>
      <w:szCs w:val="24"/>
    </w:rPr>
  </w:style>
  <w:style w:type="character" w:customStyle="1" w:styleId="GvdeMetniGirintisiChar">
    <w:name w:val="Gövde Metni Girintisi Char"/>
    <w:basedOn w:val="VarsaylanParagrafYazTipi"/>
    <w:link w:val="GvdeMetniGirintisi"/>
    <w:uiPriority w:val="99"/>
    <w:rsid w:val="000807BD"/>
    <w:rPr>
      <w:rFonts w:ascii="Times New Roman" w:eastAsia="Calibri" w:hAnsi="Times New Roman" w:cs="Times New Roman"/>
      <w:sz w:val="24"/>
      <w:szCs w:val="24"/>
    </w:rPr>
  </w:style>
  <w:style w:type="paragraph" w:styleId="T2">
    <w:name w:val="toc 2"/>
    <w:basedOn w:val="Normal"/>
    <w:next w:val="Normal"/>
    <w:autoRedefine/>
    <w:uiPriority w:val="99"/>
    <w:semiHidden/>
    <w:rsid w:val="000807BD"/>
    <w:pPr>
      <w:spacing w:after="100"/>
      <w:ind w:left="220"/>
    </w:pPr>
    <w:rPr>
      <w:rFonts w:ascii="Calibri" w:eastAsia="Times New Roman" w:hAnsi="Calibri" w:cs="Times New Roman"/>
    </w:rPr>
  </w:style>
  <w:style w:type="character" w:customStyle="1" w:styleId="Balk3Char1">
    <w:name w:val="Başlık 3 Char1"/>
    <w:uiPriority w:val="99"/>
    <w:rsid w:val="000807BD"/>
    <w:rPr>
      <w:rFonts w:ascii="Arial" w:hAnsi="Arial"/>
      <w:i/>
      <w:sz w:val="24"/>
      <w:lang w:val="en-GB" w:eastAsia="ko-KR"/>
    </w:rPr>
  </w:style>
  <w:style w:type="paragraph" w:customStyle="1" w:styleId="CharCharChar1CharCharCharCharChar">
    <w:name w:val="Char Char Char1 Char Char Char Char Char"/>
    <w:basedOn w:val="Normal"/>
    <w:uiPriority w:val="99"/>
    <w:rsid w:val="000807BD"/>
    <w:pPr>
      <w:spacing w:after="160" w:line="240" w:lineRule="exact"/>
    </w:pPr>
    <w:rPr>
      <w:rFonts w:ascii="Tahoma" w:eastAsia="Times New Roman" w:hAnsi="Tahoma" w:cs="Times New Roman"/>
      <w:sz w:val="20"/>
      <w:szCs w:val="20"/>
      <w:lang w:val="en-US" w:eastAsia="en-US"/>
    </w:rPr>
  </w:style>
  <w:style w:type="paragraph" w:customStyle="1" w:styleId="GvdeMetni22">
    <w:name w:val="Gövde Metni 22"/>
    <w:basedOn w:val="Normal"/>
    <w:uiPriority w:val="99"/>
    <w:rsid w:val="000807BD"/>
    <w:pPr>
      <w:tabs>
        <w:tab w:val="left" w:pos="2340"/>
      </w:tabs>
      <w:spacing w:after="0" w:line="360" w:lineRule="atLeast"/>
      <w:ind w:left="65"/>
      <w:jc w:val="both"/>
    </w:pPr>
    <w:rPr>
      <w:rFonts w:ascii="Arial" w:eastAsia="Times New Roman" w:hAnsi="Arial" w:cs="Arial"/>
      <w:szCs w:val="20"/>
      <w:lang w:eastAsia="ko-KR"/>
    </w:rPr>
  </w:style>
  <w:style w:type="paragraph" w:customStyle="1" w:styleId="ListeParagraf2">
    <w:name w:val="Liste Paragraf2"/>
    <w:basedOn w:val="Normal"/>
    <w:uiPriority w:val="99"/>
    <w:rsid w:val="000807BD"/>
    <w:pPr>
      <w:ind w:left="720"/>
    </w:pPr>
    <w:rPr>
      <w:rFonts w:ascii="Calibri" w:eastAsia="Times New Roman" w:hAnsi="Calibri" w:cs="Times New Roman"/>
    </w:rPr>
  </w:style>
  <w:style w:type="character" w:customStyle="1" w:styleId="ft">
    <w:name w:val="ft"/>
    <w:uiPriority w:val="99"/>
    <w:rsid w:val="000807BD"/>
  </w:style>
  <w:style w:type="table" w:customStyle="1" w:styleId="TableNormal">
    <w:name w:val="Table Normal"/>
    <w:uiPriority w:val="2"/>
    <w:semiHidden/>
    <w:unhideWhenUsed/>
    <w:qFormat/>
    <w:rsid w:val="00CA3E5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A3E5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styleId="Vurgu">
    <w:name w:val="Emphasis"/>
    <w:basedOn w:val="VarsaylanParagrafYazTipi"/>
    <w:uiPriority w:val="20"/>
    <w:qFormat/>
    <w:rsid w:val="00072C25"/>
    <w:rPr>
      <w:i/>
      <w:iCs/>
    </w:rPr>
  </w:style>
  <w:style w:type="character" w:customStyle="1" w:styleId="Dier">
    <w:name w:val="Diğer_"/>
    <w:basedOn w:val="VarsaylanParagrafYazTipi"/>
    <w:link w:val="Dier0"/>
    <w:rsid w:val="00AD4242"/>
    <w:rPr>
      <w:rFonts w:ascii="Calibri" w:eastAsia="Calibri" w:hAnsi="Calibri" w:cs="Calibri"/>
      <w:sz w:val="20"/>
      <w:szCs w:val="20"/>
    </w:rPr>
  </w:style>
  <w:style w:type="paragraph" w:customStyle="1" w:styleId="Dier0">
    <w:name w:val="Diğer"/>
    <w:basedOn w:val="Normal"/>
    <w:link w:val="Dier"/>
    <w:rsid w:val="00AD4242"/>
    <w:pPr>
      <w:widowControl w:val="0"/>
      <w:spacing w:after="0" w:line="240" w:lineRule="auto"/>
      <w:ind w:firstLine="220"/>
    </w:pPr>
    <w:rPr>
      <w:rFonts w:ascii="Calibri" w:eastAsia="Calibri" w:hAnsi="Calibri" w:cs="Calibri"/>
      <w:sz w:val="20"/>
      <w:szCs w:val="20"/>
    </w:rPr>
  </w:style>
  <w:style w:type="character" w:styleId="AklamaBavurusu">
    <w:name w:val="annotation reference"/>
    <w:basedOn w:val="VarsaylanParagrafYazTipi"/>
    <w:uiPriority w:val="99"/>
    <w:semiHidden/>
    <w:unhideWhenUsed/>
    <w:rsid w:val="00757533"/>
    <w:rPr>
      <w:sz w:val="16"/>
      <w:szCs w:val="16"/>
    </w:rPr>
  </w:style>
  <w:style w:type="paragraph" w:styleId="AklamaMetni">
    <w:name w:val="annotation text"/>
    <w:basedOn w:val="Normal"/>
    <w:link w:val="AklamaMetniChar"/>
    <w:uiPriority w:val="99"/>
    <w:semiHidden/>
    <w:unhideWhenUsed/>
    <w:rsid w:val="0075753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57533"/>
    <w:rPr>
      <w:sz w:val="20"/>
      <w:szCs w:val="20"/>
    </w:rPr>
  </w:style>
  <w:style w:type="paragraph" w:styleId="AklamaKonusu">
    <w:name w:val="annotation subject"/>
    <w:basedOn w:val="AklamaMetni"/>
    <w:next w:val="AklamaMetni"/>
    <w:link w:val="AklamaKonusuChar"/>
    <w:uiPriority w:val="99"/>
    <w:semiHidden/>
    <w:unhideWhenUsed/>
    <w:rsid w:val="00757533"/>
    <w:rPr>
      <w:b/>
      <w:bCs/>
    </w:rPr>
  </w:style>
  <w:style w:type="character" w:customStyle="1" w:styleId="AklamaKonusuChar">
    <w:name w:val="Açıklama Konusu Char"/>
    <w:basedOn w:val="AklamaMetniChar"/>
    <w:link w:val="AklamaKonusu"/>
    <w:uiPriority w:val="99"/>
    <w:semiHidden/>
    <w:rsid w:val="007575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55595">
      <w:bodyDiv w:val="1"/>
      <w:marLeft w:val="0"/>
      <w:marRight w:val="0"/>
      <w:marTop w:val="0"/>
      <w:marBottom w:val="0"/>
      <w:divBdr>
        <w:top w:val="none" w:sz="0" w:space="0" w:color="auto"/>
        <w:left w:val="none" w:sz="0" w:space="0" w:color="auto"/>
        <w:bottom w:val="none" w:sz="0" w:space="0" w:color="auto"/>
        <w:right w:val="none" w:sz="0" w:space="0" w:color="auto"/>
      </w:divBdr>
    </w:div>
    <w:div w:id="174379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C76ED-1BD9-4B2F-BEDE-623DD5D4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69</Pages>
  <Words>15057</Words>
  <Characters>85831</Characters>
  <Application>Microsoft Office Word</Application>
  <DocSecurity>0</DocSecurity>
  <Lines>715</Lines>
  <Paragraphs>201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ciyeps</dc:creator>
  <cp:lastModifiedBy>Asus</cp:lastModifiedBy>
  <cp:revision>16</cp:revision>
  <cp:lastPrinted>2023-12-18T08:13:00Z</cp:lastPrinted>
  <dcterms:created xsi:type="dcterms:W3CDTF">2023-12-18T07:41:00Z</dcterms:created>
  <dcterms:modified xsi:type="dcterms:W3CDTF">2023-12-18T12:38:00Z</dcterms:modified>
</cp:coreProperties>
</file>