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B2" w:rsidRPr="005B74B9" w:rsidRDefault="00892EB2" w:rsidP="005B74B9">
      <w:pPr>
        <w:pStyle w:val="Default"/>
        <w:jc w:val="center"/>
        <w:rPr>
          <w:rFonts w:cstheme="minorBidi"/>
          <w:b/>
          <w:color w:val="auto"/>
          <w:sz w:val="32"/>
          <w:szCs w:val="32"/>
        </w:rPr>
      </w:pPr>
      <w:r w:rsidRPr="005B74B9">
        <w:rPr>
          <w:rFonts w:cstheme="minorBidi"/>
          <w:b/>
          <w:color w:val="auto"/>
          <w:sz w:val="32"/>
          <w:szCs w:val="32"/>
        </w:rPr>
        <w:t>DGS SONUCU KAYIT HAK</w:t>
      </w:r>
      <w:r w:rsidR="00320300">
        <w:rPr>
          <w:rFonts w:cstheme="minorBidi"/>
          <w:b/>
          <w:color w:val="auto"/>
          <w:sz w:val="32"/>
          <w:szCs w:val="32"/>
        </w:rPr>
        <w:t>K</w:t>
      </w:r>
      <w:r w:rsidRPr="005B74B9">
        <w:rPr>
          <w:rFonts w:cstheme="minorBidi"/>
          <w:b/>
          <w:color w:val="auto"/>
          <w:sz w:val="32"/>
          <w:szCs w:val="32"/>
        </w:rPr>
        <w:t>I KAZAN</w:t>
      </w:r>
      <w:r w:rsidR="00A51C0C">
        <w:rPr>
          <w:rFonts w:cstheme="minorBidi"/>
          <w:b/>
          <w:color w:val="auto"/>
          <w:sz w:val="32"/>
          <w:szCs w:val="32"/>
        </w:rPr>
        <w:t>AN</w:t>
      </w:r>
      <w:bookmarkStart w:id="0" w:name="_GoBack"/>
      <w:bookmarkEnd w:id="0"/>
      <w:r w:rsidRPr="005B74B9">
        <w:rPr>
          <w:rFonts w:cstheme="minorBidi"/>
          <w:b/>
          <w:color w:val="auto"/>
          <w:sz w:val="32"/>
          <w:szCs w:val="32"/>
        </w:rPr>
        <w:t xml:space="preserve"> ADAYLAR İÇİN DUYURU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90"/>
      </w:tblGrid>
      <w:tr w:rsidR="005B74B9" w:rsidTr="005B74B9">
        <w:tc>
          <w:tcPr>
            <w:tcW w:w="12590" w:type="dxa"/>
          </w:tcPr>
          <w:p w:rsidR="005B74B9" w:rsidRPr="005B74B9" w:rsidRDefault="005B74B9" w:rsidP="005B74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B74B9">
              <w:rPr>
                <w:b/>
                <w:bCs/>
                <w:color w:val="auto"/>
                <w:sz w:val="28"/>
                <w:szCs w:val="28"/>
              </w:rPr>
              <w:t>E- KAYIT</w:t>
            </w:r>
          </w:p>
          <w:p w:rsidR="005B74B9" w:rsidRPr="005B74B9" w:rsidRDefault="005B74B9" w:rsidP="005B74B9">
            <w:pPr>
              <w:pStyle w:val="Default"/>
              <w:rPr>
                <w:rFonts w:ascii="Bahnschrift" w:hAnsi="Bahnschrift" w:cs="Bahnschrift"/>
                <w:color w:val="auto"/>
                <w:sz w:val="28"/>
                <w:szCs w:val="28"/>
              </w:rPr>
            </w:pPr>
            <w:r w:rsidRPr="005B74B9">
              <w:rPr>
                <w:color w:val="auto"/>
                <w:sz w:val="28"/>
                <w:szCs w:val="28"/>
              </w:rPr>
              <w:t xml:space="preserve">Kayıt </w:t>
            </w:r>
            <w:proofErr w:type="gramStart"/>
            <w:r w:rsidRPr="005B74B9">
              <w:rPr>
                <w:color w:val="auto"/>
                <w:sz w:val="28"/>
                <w:szCs w:val="28"/>
              </w:rPr>
              <w:t xml:space="preserve">Tarihi : </w:t>
            </w:r>
            <w:r w:rsidRPr="005B74B9">
              <w:rPr>
                <w:rFonts w:ascii="Bahnschrift" w:hAnsi="Bahnschrift" w:cs="Bahnschrift"/>
                <w:color w:val="auto"/>
                <w:sz w:val="28"/>
                <w:szCs w:val="28"/>
              </w:rPr>
              <w:t>17</w:t>
            </w:r>
            <w:proofErr w:type="gramEnd"/>
            <w:r w:rsidRPr="005B74B9">
              <w:rPr>
                <w:rFonts w:ascii="Bahnschrift" w:hAnsi="Bahnschrift" w:cs="Bahnschrift"/>
                <w:color w:val="auto"/>
                <w:sz w:val="28"/>
                <w:szCs w:val="28"/>
              </w:rPr>
              <w:t>- 22</w:t>
            </w:r>
            <w:r w:rsidR="00E6130D">
              <w:rPr>
                <w:rFonts w:ascii="Bahnschrift" w:hAnsi="Bahnschrift" w:cs="Bahnschrift"/>
                <w:color w:val="auto"/>
                <w:sz w:val="28"/>
                <w:szCs w:val="28"/>
              </w:rPr>
              <w:t xml:space="preserve"> </w:t>
            </w:r>
            <w:r w:rsidRPr="005B74B9">
              <w:rPr>
                <w:rFonts w:ascii="Bahnschrift" w:hAnsi="Bahnschrift" w:cs="Bahnschrift"/>
                <w:color w:val="auto"/>
                <w:sz w:val="28"/>
                <w:szCs w:val="28"/>
              </w:rPr>
              <w:t>Eylül 2021</w:t>
            </w:r>
            <w:r w:rsidR="0039077E">
              <w:rPr>
                <w:rFonts w:ascii="Bahnschrift" w:hAnsi="Bahnschrift" w:cs="Bahnschrift"/>
                <w:color w:val="auto"/>
                <w:sz w:val="28"/>
                <w:szCs w:val="28"/>
              </w:rPr>
              <w:t xml:space="preserve"> </w:t>
            </w:r>
          </w:p>
          <w:p w:rsidR="005B74B9" w:rsidRPr="005B74B9" w:rsidRDefault="005B74B9" w:rsidP="005B74B9">
            <w:pPr>
              <w:pStyle w:val="Default"/>
              <w:rPr>
                <w:color w:val="auto"/>
                <w:sz w:val="28"/>
                <w:szCs w:val="28"/>
              </w:rPr>
            </w:pPr>
            <w:r w:rsidRPr="005B74B9">
              <w:rPr>
                <w:color w:val="auto"/>
                <w:sz w:val="28"/>
                <w:szCs w:val="28"/>
              </w:rPr>
              <w:t xml:space="preserve">Kayıt Adresi: https://www.turkiye.gov.tr/yok-universite-ekayit </w:t>
            </w:r>
          </w:p>
          <w:p w:rsidR="005B74B9" w:rsidRPr="00E6130D" w:rsidRDefault="005B74B9" w:rsidP="005B74B9">
            <w:pPr>
              <w:pStyle w:val="Default"/>
              <w:rPr>
                <w:b/>
                <w:sz w:val="28"/>
                <w:szCs w:val="28"/>
              </w:rPr>
            </w:pPr>
            <w:r w:rsidRPr="005B74B9">
              <w:rPr>
                <w:color w:val="auto"/>
                <w:sz w:val="28"/>
                <w:szCs w:val="28"/>
              </w:rPr>
              <w:t xml:space="preserve"> </w:t>
            </w:r>
            <w:r w:rsidRPr="00E6130D">
              <w:rPr>
                <w:b/>
                <w:color w:val="auto"/>
                <w:sz w:val="28"/>
                <w:szCs w:val="28"/>
              </w:rPr>
              <w:t>İSTENEN BELGELER:</w:t>
            </w:r>
            <w:r w:rsidRPr="00E6130D">
              <w:rPr>
                <w:b/>
                <w:sz w:val="28"/>
                <w:szCs w:val="28"/>
              </w:rPr>
              <w:t xml:space="preserve"> </w:t>
            </w:r>
          </w:p>
          <w:p w:rsidR="005B74B9" w:rsidRPr="005B74B9" w:rsidRDefault="005B74B9" w:rsidP="005B74B9">
            <w:pPr>
              <w:pStyle w:val="Default"/>
              <w:rPr>
                <w:color w:val="auto"/>
                <w:sz w:val="28"/>
                <w:szCs w:val="28"/>
              </w:rPr>
            </w:pPr>
            <w:r w:rsidRPr="005B74B9">
              <w:rPr>
                <w:rFonts w:cstheme="minorBidi"/>
                <w:color w:val="auto"/>
                <w:sz w:val="28"/>
                <w:szCs w:val="28"/>
              </w:rPr>
              <w:t xml:space="preserve">E- Kayıt Yaptıran adaylardan herhangi bir belge </w:t>
            </w:r>
            <w:r w:rsidRPr="005B74B9">
              <w:rPr>
                <w:b/>
                <w:bCs/>
                <w:color w:val="auto"/>
                <w:sz w:val="28"/>
                <w:szCs w:val="28"/>
              </w:rPr>
              <w:t xml:space="preserve">istenmemektedir. </w:t>
            </w:r>
          </w:p>
          <w:p w:rsidR="005B74B9" w:rsidRPr="005B74B9" w:rsidRDefault="005B74B9" w:rsidP="005B74B9">
            <w:pPr>
              <w:pStyle w:val="Default"/>
              <w:rPr>
                <w:color w:val="auto"/>
                <w:sz w:val="28"/>
                <w:szCs w:val="28"/>
              </w:rPr>
            </w:pPr>
            <w:r w:rsidRPr="005B74B9">
              <w:rPr>
                <w:color w:val="auto"/>
                <w:sz w:val="28"/>
                <w:szCs w:val="28"/>
              </w:rPr>
              <w:t xml:space="preserve">Not Durum Çizelgesi (Transkript) ve Ders içeriklerini </w:t>
            </w:r>
            <w:r>
              <w:rPr>
                <w:color w:val="auto"/>
                <w:sz w:val="28"/>
                <w:szCs w:val="28"/>
              </w:rPr>
              <w:t>(</w:t>
            </w:r>
            <w:r w:rsidRPr="005B74B9">
              <w:rPr>
                <w:rFonts w:cstheme="minorBidi"/>
                <w:color w:val="auto"/>
                <w:sz w:val="28"/>
                <w:szCs w:val="28"/>
              </w:rPr>
              <w:t>Ders İçerikleri erişim için web adresi bildirilecek.)</w:t>
            </w:r>
            <w:r w:rsidRPr="005B74B9">
              <w:rPr>
                <w:color w:val="auto"/>
                <w:sz w:val="28"/>
                <w:szCs w:val="28"/>
              </w:rPr>
              <w:t>teslim etmeniz halinde intibak işleminiz gerçekleşecektir.</w:t>
            </w:r>
          </w:p>
        </w:tc>
      </w:tr>
    </w:tbl>
    <w:p w:rsidR="005B74B9" w:rsidRDefault="005B74B9" w:rsidP="005B74B9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90"/>
      </w:tblGrid>
      <w:tr w:rsidR="0039077E" w:rsidTr="0039077E">
        <w:tc>
          <w:tcPr>
            <w:tcW w:w="12590" w:type="dxa"/>
          </w:tcPr>
          <w:p w:rsidR="0039077E" w:rsidRPr="005B74B9" w:rsidRDefault="0039077E" w:rsidP="0039077E">
            <w:pPr>
              <w:pStyle w:val="Default"/>
              <w:rPr>
                <w:color w:val="auto"/>
                <w:sz w:val="28"/>
                <w:szCs w:val="28"/>
              </w:rPr>
            </w:pPr>
            <w:r w:rsidRPr="005B74B9">
              <w:rPr>
                <w:b/>
                <w:bCs/>
                <w:color w:val="auto"/>
                <w:sz w:val="28"/>
                <w:szCs w:val="28"/>
              </w:rPr>
              <w:t xml:space="preserve">YÜZ YÜZE KAYIT </w:t>
            </w:r>
          </w:p>
          <w:p w:rsidR="0039077E" w:rsidRPr="005B74B9" w:rsidRDefault="0039077E" w:rsidP="0039077E">
            <w:pPr>
              <w:pStyle w:val="Default"/>
              <w:rPr>
                <w:rFonts w:ascii="Bahnschrift" w:hAnsi="Bahnschrift" w:cs="Bahnschrift"/>
                <w:color w:val="auto"/>
                <w:sz w:val="28"/>
                <w:szCs w:val="28"/>
              </w:rPr>
            </w:pPr>
            <w:r w:rsidRPr="005B74B9">
              <w:rPr>
                <w:color w:val="auto"/>
                <w:sz w:val="28"/>
                <w:szCs w:val="28"/>
              </w:rPr>
              <w:t xml:space="preserve">Kayıt </w:t>
            </w:r>
            <w:proofErr w:type="gramStart"/>
            <w:r w:rsidRPr="005B74B9">
              <w:rPr>
                <w:color w:val="auto"/>
                <w:sz w:val="28"/>
                <w:szCs w:val="28"/>
              </w:rPr>
              <w:t xml:space="preserve">Tarihi : </w:t>
            </w:r>
            <w:r w:rsidRPr="005B74B9">
              <w:rPr>
                <w:rFonts w:ascii="Bahnschrift" w:hAnsi="Bahnschrift" w:cs="Bahnschrift"/>
                <w:color w:val="auto"/>
                <w:sz w:val="28"/>
                <w:szCs w:val="28"/>
              </w:rPr>
              <w:t>17</w:t>
            </w:r>
            <w:proofErr w:type="gramEnd"/>
            <w:r w:rsidRPr="005B74B9">
              <w:rPr>
                <w:rFonts w:ascii="Bahnschrift" w:hAnsi="Bahnschrift" w:cs="Bahnschrift"/>
                <w:color w:val="auto"/>
                <w:sz w:val="28"/>
                <w:szCs w:val="28"/>
              </w:rPr>
              <w:t xml:space="preserve"> Eylül- 24 Eylül 2021 </w:t>
            </w:r>
          </w:p>
          <w:p w:rsidR="0039077E" w:rsidRPr="005B74B9" w:rsidRDefault="0039077E" w:rsidP="0039077E">
            <w:pPr>
              <w:pStyle w:val="Default"/>
              <w:rPr>
                <w:color w:val="auto"/>
                <w:sz w:val="28"/>
                <w:szCs w:val="28"/>
              </w:rPr>
            </w:pPr>
            <w:r w:rsidRPr="005B74B9">
              <w:rPr>
                <w:color w:val="auto"/>
                <w:sz w:val="28"/>
                <w:szCs w:val="28"/>
              </w:rPr>
              <w:t>Kayıt Yeri: AYDIN ADNAN MENDERES ÜNİVERSİTESİ HEMŞİRELİK FAKÜLTESİ DEKANLIĞI MERKEZ KAMPUS EFELER /AYDIN</w:t>
            </w:r>
          </w:p>
          <w:p w:rsidR="0039077E" w:rsidRPr="00560076" w:rsidRDefault="0039077E" w:rsidP="0039077E">
            <w:pPr>
              <w:pStyle w:val="Default"/>
              <w:rPr>
                <w:color w:val="auto"/>
                <w:sz w:val="28"/>
                <w:szCs w:val="28"/>
              </w:rPr>
            </w:pPr>
            <w:r w:rsidRPr="005B74B9">
              <w:rPr>
                <w:b/>
                <w:bCs/>
                <w:color w:val="auto"/>
                <w:sz w:val="28"/>
                <w:szCs w:val="28"/>
              </w:rPr>
              <w:t>YÜZ YÜZE KAYIT İÇİN İSTENEN BELGELER</w:t>
            </w:r>
          </w:p>
          <w:p w:rsidR="0039077E" w:rsidRPr="00560076" w:rsidRDefault="0039077E" w:rsidP="0039077E">
            <w:pPr>
              <w:autoSpaceDE w:val="0"/>
              <w:autoSpaceDN w:val="0"/>
              <w:adjustRightInd w:val="0"/>
              <w:spacing w:after="52"/>
              <w:rPr>
                <w:rFonts w:ascii="Constantia" w:hAnsi="Constantia" w:cs="Constantia"/>
                <w:sz w:val="28"/>
                <w:szCs w:val="28"/>
              </w:rPr>
            </w:pPr>
            <w:r w:rsidRPr="00560076">
              <w:rPr>
                <w:rFonts w:ascii="Wingdings 2" w:hAnsi="Wingdings 2"/>
                <w:sz w:val="28"/>
                <w:szCs w:val="28"/>
              </w:rPr>
              <w:t></w:t>
            </w:r>
            <w:r w:rsidRPr="00560076">
              <w:rPr>
                <w:rFonts w:ascii="Bahnschrift" w:hAnsi="Bahnschrift" w:cs="Bahnschrift"/>
                <w:sz w:val="28"/>
                <w:szCs w:val="28"/>
              </w:rPr>
              <w:t xml:space="preserve">2021 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DGS Yerleştirme Sonucu Belgesi, </w:t>
            </w:r>
          </w:p>
          <w:p w:rsidR="0039077E" w:rsidRPr="00560076" w:rsidRDefault="0039077E" w:rsidP="0039077E">
            <w:pPr>
              <w:autoSpaceDE w:val="0"/>
              <w:autoSpaceDN w:val="0"/>
              <w:adjustRightInd w:val="0"/>
              <w:spacing w:after="52"/>
              <w:rPr>
                <w:rFonts w:ascii="Constantia" w:hAnsi="Constantia" w:cs="Constantia"/>
                <w:sz w:val="28"/>
                <w:szCs w:val="28"/>
              </w:rPr>
            </w:pPr>
            <w:r w:rsidRPr="00560076">
              <w:rPr>
                <w:rFonts w:ascii="Wingdings 2" w:hAnsi="Wingdings 2" w:cs="Wingdings 2"/>
                <w:sz w:val="28"/>
                <w:szCs w:val="28"/>
              </w:rPr>
              <w:t>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Mezun olduğu </w:t>
            </w:r>
            <w:proofErr w:type="spellStart"/>
            <w:r w:rsidRPr="00560076">
              <w:rPr>
                <w:rFonts w:ascii="Bahnschrift" w:hAnsi="Bahnschrift" w:cs="Bahnschrift"/>
                <w:sz w:val="28"/>
                <w:szCs w:val="28"/>
              </w:rPr>
              <w:t>önlisans</w:t>
            </w:r>
            <w:proofErr w:type="spellEnd"/>
            <w:r w:rsidRPr="00560076">
              <w:rPr>
                <w:rFonts w:ascii="Bahnschrift" w:hAnsi="Bahnschrift" w:cs="Bahnschrift"/>
                <w:sz w:val="28"/>
                <w:szCs w:val="28"/>
              </w:rPr>
              <w:t xml:space="preserve"> 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programından almış olduğu diplomanın ya da yeni tarihli mezuniyet belgesinin onaylı sureti, </w:t>
            </w:r>
          </w:p>
          <w:p w:rsidR="0039077E" w:rsidRPr="00560076" w:rsidRDefault="0039077E" w:rsidP="0039077E">
            <w:pPr>
              <w:autoSpaceDE w:val="0"/>
              <w:autoSpaceDN w:val="0"/>
              <w:adjustRightInd w:val="0"/>
              <w:spacing w:after="52"/>
              <w:rPr>
                <w:rFonts w:ascii="Constantia" w:hAnsi="Constantia" w:cs="Constantia"/>
                <w:sz w:val="28"/>
                <w:szCs w:val="28"/>
              </w:rPr>
            </w:pPr>
            <w:r w:rsidRPr="00560076">
              <w:rPr>
                <w:rFonts w:ascii="Wingdings 2" w:hAnsi="Wingdings 2" w:cs="Wingdings 2"/>
                <w:sz w:val="28"/>
                <w:szCs w:val="28"/>
              </w:rPr>
              <w:t>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Fotoğraf </w:t>
            </w:r>
            <w:r w:rsidRPr="00560076">
              <w:rPr>
                <w:rFonts w:ascii="Arial" w:hAnsi="Arial" w:cs="Arial"/>
                <w:sz w:val="28"/>
                <w:szCs w:val="28"/>
              </w:rPr>
              <w:t xml:space="preserve">(6 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adet), </w:t>
            </w:r>
          </w:p>
          <w:p w:rsidR="0039077E" w:rsidRPr="00560076" w:rsidRDefault="0039077E" w:rsidP="0039077E">
            <w:pPr>
              <w:autoSpaceDE w:val="0"/>
              <w:autoSpaceDN w:val="0"/>
              <w:adjustRightInd w:val="0"/>
              <w:spacing w:after="52"/>
              <w:rPr>
                <w:rFonts w:ascii="Constantia" w:hAnsi="Constantia" w:cs="Constantia"/>
                <w:sz w:val="28"/>
                <w:szCs w:val="28"/>
              </w:rPr>
            </w:pPr>
            <w:r w:rsidRPr="00560076">
              <w:rPr>
                <w:rFonts w:ascii="Wingdings 2" w:hAnsi="Wingdings 2" w:cs="Wingdings 2"/>
                <w:sz w:val="28"/>
                <w:szCs w:val="28"/>
              </w:rPr>
              <w:t></w:t>
            </w:r>
            <w:proofErr w:type="spellStart"/>
            <w:r w:rsidRPr="00560076">
              <w:rPr>
                <w:rFonts w:ascii="Constantia" w:hAnsi="Constantia" w:cs="Constantia"/>
                <w:sz w:val="28"/>
                <w:szCs w:val="28"/>
              </w:rPr>
              <w:t>Nufüs</w:t>
            </w:r>
            <w:proofErr w:type="spellEnd"/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 Cüzdanı Fotokopisi </w:t>
            </w:r>
          </w:p>
          <w:p w:rsidR="0039077E" w:rsidRPr="00560076" w:rsidRDefault="0039077E" w:rsidP="0039077E">
            <w:pPr>
              <w:autoSpaceDE w:val="0"/>
              <w:autoSpaceDN w:val="0"/>
              <w:adjustRightInd w:val="0"/>
              <w:spacing w:after="52"/>
              <w:rPr>
                <w:rFonts w:ascii="Constantia" w:hAnsi="Constantia" w:cs="Constantia"/>
                <w:sz w:val="28"/>
                <w:szCs w:val="28"/>
              </w:rPr>
            </w:pPr>
            <w:r w:rsidRPr="00560076">
              <w:rPr>
                <w:rFonts w:ascii="Wingdings 2" w:hAnsi="Wingdings 2" w:cs="Wingdings 2"/>
                <w:sz w:val="28"/>
                <w:szCs w:val="28"/>
              </w:rPr>
              <w:t>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Not Durum Çizelgesi (Transkript) </w:t>
            </w:r>
          </w:p>
          <w:p w:rsidR="0039077E" w:rsidRPr="00560076" w:rsidRDefault="0039077E" w:rsidP="0039077E">
            <w:pPr>
              <w:autoSpaceDE w:val="0"/>
              <w:autoSpaceDN w:val="0"/>
              <w:adjustRightInd w:val="0"/>
              <w:spacing w:after="52"/>
              <w:rPr>
                <w:rFonts w:ascii="Constantia" w:hAnsi="Constantia" w:cs="Constantia"/>
                <w:sz w:val="28"/>
                <w:szCs w:val="28"/>
              </w:rPr>
            </w:pPr>
            <w:r w:rsidRPr="00560076">
              <w:rPr>
                <w:rFonts w:ascii="Wingdings 2" w:hAnsi="Wingdings 2" w:cs="Wingdings 2"/>
                <w:sz w:val="28"/>
                <w:szCs w:val="28"/>
              </w:rPr>
              <w:t>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Ders İçerikleri (erişim için web adresi bildirilecek.) </w:t>
            </w:r>
          </w:p>
          <w:p w:rsidR="0039077E" w:rsidRPr="0039077E" w:rsidRDefault="0039077E" w:rsidP="0039077E">
            <w:pPr>
              <w:autoSpaceDE w:val="0"/>
              <w:autoSpaceDN w:val="0"/>
              <w:adjustRightInd w:val="0"/>
              <w:rPr>
                <w:rFonts w:ascii="Constantia" w:hAnsi="Constantia" w:cs="Constantia"/>
                <w:sz w:val="28"/>
                <w:szCs w:val="28"/>
              </w:rPr>
            </w:pPr>
            <w:r w:rsidRPr="00560076">
              <w:rPr>
                <w:rFonts w:ascii="Wingdings 2" w:hAnsi="Wingdings 2" w:cs="Wingdings 2"/>
                <w:sz w:val="28"/>
                <w:szCs w:val="28"/>
              </w:rPr>
              <w:t>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Askerlik Durum Beyanı; </w:t>
            </w:r>
            <w:r w:rsidRPr="00560076">
              <w:rPr>
                <w:rFonts w:ascii="Arial" w:hAnsi="Arial" w:cs="Arial"/>
                <w:sz w:val="28"/>
                <w:szCs w:val="28"/>
              </w:rPr>
              <w:t xml:space="preserve">(1999 </w:t>
            </w:r>
            <w:r w:rsidRPr="00560076">
              <w:rPr>
                <w:rFonts w:ascii="Constantia" w:hAnsi="Constantia" w:cs="Constantia"/>
                <w:sz w:val="28"/>
                <w:szCs w:val="28"/>
              </w:rPr>
              <w:t xml:space="preserve">ve daha önceki yıllarda doğmuş erkek adaylar için http://kamu.turkiye.gov.tr/ adresinden askerlik durum belgesinin temin edilmesi gerekmektedir.) </w:t>
            </w:r>
          </w:p>
        </w:tc>
      </w:tr>
    </w:tbl>
    <w:p w:rsidR="005B74B9" w:rsidRPr="005B74B9" w:rsidRDefault="005B74B9" w:rsidP="005B74B9">
      <w:pPr>
        <w:pStyle w:val="Default"/>
        <w:rPr>
          <w:rFonts w:cstheme="minorBidi"/>
          <w:color w:val="auto"/>
          <w:sz w:val="28"/>
          <w:szCs w:val="28"/>
        </w:rPr>
      </w:pPr>
    </w:p>
    <w:p w:rsidR="005B74B9" w:rsidRPr="005B74B9" w:rsidRDefault="005B74B9" w:rsidP="005B74B9">
      <w:pPr>
        <w:pStyle w:val="Default"/>
        <w:rPr>
          <w:color w:val="auto"/>
          <w:sz w:val="28"/>
          <w:szCs w:val="28"/>
        </w:rPr>
      </w:pPr>
    </w:p>
    <w:p w:rsidR="005B74B9" w:rsidRPr="005B74B9" w:rsidRDefault="005B74B9" w:rsidP="005B74B9">
      <w:pPr>
        <w:pStyle w:val="Default"/>
        <w:rPr>
          <w:color w:val="auto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90"/>
      </w:tblGrid>
      <w:tr w:rsidR="000C581E" w:rsidTr="00BF06A6">
        <w:trPr>
          <w:trHeight w:val="2117"/>
        </w:trPr>
        <w:tc>
          <w:tcPr>
            <w:tcW w:w="12590" w:type="dxa"/>
          </w:tcPr>
          <w:p w:rsidR="000C581E" w:rsidRPr="005B74B9" w:rsidRDefault="000C581E" w:rsidP="000C581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>SAĞLIK KURULU RAPORU</w:t>
            </w:r>
          </w:p>
          <w:p w:rsidR="000C581E" w:rsidRPr="005B74B9" w:rsidRDefault="000C581E" w:rsidP="000C581E">
            <w:pPr>
              <w:pStyle w:val="Default"/>
              <w:spacing w:after="692"/>
              <w:rPr>
                <w:color w:val="auto"/>
                <w:sz w:val="28"/>
                <w:szCs w:val="28"/>
              </w:rPr>
            </w:pPr>
            <w:r w:rsidRPr="005B74B9">
              <w:rPr>
                <w:color w:val="auto"/>
                <w:sz w:val="28"/>
                <w:szCs w:val="28"/>
              </w:rPr>
              <w:t>T</w:t>
            </w:r>
            <w:r w:rsidR="00BF06A6">
              <w:rPr>
                <w:color w:val="auto"/>
                <w:sz w:val="28"/>
                <w:szCs w:val="28"/>
              </w:rPr>
              <w:t>am teşekküllü devlet ya da üniversite hastanelerinden Sağlık Kurulu Raporu istenmektedir.</w:t>
            </w:r>
            <w:r w:rsidRPr="005B74B9">
              <w:rPr>
                <w:color w:val="auto"/>
                <w:sz w:val="28"/>
                <w:szCs w:val="28"/>
              </w:rPr>
              <w:t xml:space="preserve"> </w:t>
            </w:r>
          </w:p>
          <w:p w:rsidR="000C581E" w:rsidRPr="000C581E" w:rsidRDefault="000C581E" w:rsidP="000C581E">
            <w:pPr>
              <w:pStyle w:val="Default"/>
              <w:spacing w:after="692"/>
              <w:rPr>
                <w:color w:val="auto"/>
                <w:sz w:val="28"/>
                <w:szCs w:val="28"/>
                <w:u w:val="single"/>
              </w:rPr>
            </w:pPr>
            <w:r w:rsidRPr="000C581E">
              <w:rPr>
                <w:color w:val="auto"/>
                <w:sz w:val="28"/>
                <w:szCs w:val="28"/>
                <w:u w:val="single"/>
              </w:rPr>
              <w:t xml:space="preserve">SAĞLIK KURULU RAPORU TESLİMİ İÇİN SON GÜN: </w:t>
            </w:r>
            <w:r w:rsidRPr="000C581E">
              <w:rPr>
                <w:color w:val="auto"/>
                <w:sz w:val="36"/>
                <w:szCs w:val="36"/>
                <w:u w:val="single"/>
              </w:rPr>
              <w:t xml:space="preserve">04 </w:t>
            </w:r>
            <w:r w:rsidRPr="000C581E">
              <w:rPr>
                <w:color w:val="auto"/>
                <w:sz w:val="28"/>
                <w:szCs w:val="28"/>
                <w:u w:val="single"/>
              </w:rPr>
              <w:t xml:space="preserve">EKİM </w:t>
            </w:r>
            <w:r w:rsidRPr="000C581E">
              <w:rPr>
                <w:color w:val="auto"/>
                <w:sz w:val="36"/>
                <w:szCs w:val="36"/>
                <w:u w:val="single"/>
              </w:rPr>
              <w:t>2021</w:t>
            </w:r>
          </w:p>
        </w:tc>
      </w:tr>
    </w:tbl>
    <w:p w:rsidR="005B74B9" w:rsidRPr="005B74B9" w:rsidRDefault="005B74B9" w:rsidP="005B74B9">
      <w:pPr>
        <w:pStyle w:val="Default"/>
        <w:spacing w:after="692"/>
        <w:rPr>
          <w:color w:val="auto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90"/>
      </w:tblGrid>
      <w:tr w:rsidR="000C581E" w:rsidTr="000C581E">
        <w:tc>
          <w:tcPr>
            <w:tcW w:w="12590" w:type="dxa"/>
          </w:tcPr>
          <w:p w:rsidR="000C581E" w:rsidRDefault="000C581E" w:rsidP="000C581E">
            <w:pPr>
              <w:pStyle w:val="Default"/>
              <w:spacing w:after="692"/>
              <w:rPr>
                <w:color w:val="auto"/>
                <w:sz w:val="28"/>
                <w:szCs w:val="28"/>
              </w:rPr>
            </w:pPr>
            <w:r w:rsidRPr="005B74B9">
              <w:rPr>
                <w:rFonts w:cstheme="minorBidi"/>
                <w:b/>
                <w:bCs/>
                <w:color w:val="auto"/>
                <w:sz w:val="28"/>
                <w:szCs w:val="28"/>
              </w:rPr>
              <w:t>KATKI PAYI ÖDEMESİ</w:t>
            </w:r>
            <w:r w:rsidRPr="005B74B9">
              <w:rPr>
                <w:color w:val="auto"/>
                <w:sz w:val="28"/>
                <w:szCs w:val="28"/>
              </w:rPr>
              <w:t>;</w:t>
            </w:r>
          </w:p>
          <w:p w:rsidR="000C581E" w:rsidRPr="005B74B9" w:rsidRDefault="000C581E" w:rsidP="000C581E">
            <w:pPr>
              <w:pStyle w:val="Default"/>
              <w:spacing w:after="692"/>
              <w:rPr>
                <w:color w:val="auto"/>
                <w:sz w:val="28"/>
                <w:szCs w:val="28"/>
              </w:rPr>
            </w:pPr>
            <w:r w:rsidRPr="005B74B9">
              <w:rPr>
                <w:rFonts w:ascii="Wingdings 2" w:hAnsi="Wingdings 2" w:cs="Wingdings 2"/>
                <w:color w:val="auto"/>
                <w:sz w:val="28"/>
                <w:szCs w:val="28"/>
              </w:rPr>
              <w:t></w:t>
            </w:r>
            <w:r w:rsidRPr="005B74B9">
              <w:rPr>
                <w:rFonts w:ascii="Wingdings 2" w:hAnsi="Wingdings 2" w:cs="Wingdings 2"/>
                <w:color w:val="auto"/>
                <w:sz w:val="28"/>
                <w:szCs w:val="28"/>
              </w:rPr>
              <w:t></w:t>
            </w:r>
            <w:r>
              <w:rPr>
                <w:color w:val="auto"/>
                <w:sz w:val="28"/>
                <w:szCs w:val="28"/>
              </w:rPr>
              <w:t xml:space="preserve"> k</w:t>
            </w:r>
            <w:r w:rsidRPr="005B74B9">
              <w:rPr>
                <w:color w:val="auto"/>
                <w:sz w:val="28"/>
                <w:szCs w:val="28"/>
              </w:rPr>
              <w:t>ayıt işlemini tamamlandıktan sonra, Fakülte</w:t>
            </w:r>
            <w:r>
              <w:rPr>
                <w:color w:val="auto"/>
                <w:sz w:val="28"/>
                <w:szCs w:val="28"/>
              </w:rPr>
              <w:t xml:space="preserve"> Öğrenci İşleri Birimine</w:t>
            </w:r>
            <w:r w:rsidRPr="005B74B9">
              <w:rPr>
                <w:color w:val="auto"/>
                <w:sz w:val="28"/>
                <w:szCs w:val="28"/>
              </w:rPr>
              <w:t xml:space="preserve"> başvurarak </w:t>
            </w:r>
            <w:proofErr w:type="gramStart"/>
            <w:r w:rsidRPr="005B74B9">
              <w:rPr>
                <w:color w:val="auto"/>
                <w:sz w:val="28"/>
                <w:szCs w:val="28"/>
              </w:rPr>
              <w:t>yap</w:t>
            </w:r>
            <w:r>
              <w:rPr>
                <w:color w:val="auto"/>
                <w:sz w:val="28"/>
                <w:szCs w:val="28"/>
              </w:rPr>
              <w:t xml:space="preserve">ılması </w:t>
            </w:r>
            <w:r w:rsidRPr="005B74B9">
              <w:rPr>
                <w:color w:val="auto"/>
                <w:sz w:val="28"/>
                <w:szCs w:val="28"/>
              </w:rPr>
              <w:t xml:space="preserve"> gereken</w:t>
            </w:r>
            <w:proofErr w:type="gramEnd"/>
            <w:r w:rsidRPr="005B74B9">
              <w:rPr>
                <w:color w:val="auto"/>
                <w:sz w:val="28"/>
                <w:szCs w:val="28"/>
              </w:rPr>
              <w:t xml:space="preserve"> ödeme miktarı öğ</w:t>
            </w:r>
            <w:r>
              <w:rPr>
                <w:color w:val="auto"/>
                <w:sz w:val="28"/>
                <w:szCs w:val="28"/>
              </w:rPr>
              <w:t>renilebilir.</w:t>
            </w:r>
            <w:r w:rsidRPr="005B74B9">
              <w:rPr>
                <w:color w:val="auto"/>
                <w:sz w:val="28"/>
                <w:szCs w:val="28"/>
              </w:rPr>
              <w:t xml:space="preserve"> </w:t>
            </w:r>
          </w:p>
          <w:p w:rsidR="000C581E" w:rsidRPr="005B74B9" w:rsidRDefault="000C581E" w:rsidP="000C581E">
            <w:pPr>
              <w:pStyle w:val="Default"/>
              <w:rPr>
                <w:color w:val="auto"/>
                <w:sz w:val="28"/>
                <w:szCs w:val="28"/>
              </w:rPr>
            </w:pPr>
            <w:r w:rsidRPr="005B74B9">
              <w:rPr>
                <w:rFonts w:ascii="Wingdings 2" w:hAnsi="Wingdings 2" w:cs="Wingdings 2"/>
                <w:color w:val="auto"/>
                <w:sz w:val="28"/>
                <w:szCs w:val="28"/>
              </w:rPr>
              <w:t></w:t>
            </w:r>
            <w:r w:rsidRPr="005B74B9">
              <w:rPr>
                <w:color w:val="auto"/>
                <w:sz w:val="28"/>
                <w:szCs w:val="28"/>
              </w:rPr>
              <w:t xml:space="preserve">Ödemeler, T.C. Kimlik Numarası ile Vakıfbank Bankamatikler, Mobil Bankacılık veya İnternet Bankacılığı üzerinden, </w:t>
            </w:r>
            <w:r w:rsidRPr="005B74B9">
              <w:rPr>
                <w:rFonts w:ascii="Bahnschrift" w:hAnsi="Bahnschrift" w:cs="Bahnschrift"/>
                <w:color w:val="auto"/>
                <w:sz w:val="28"/>
                <w:szCs w:val="28"/>
              </w:rPr>
              <w:t xml:space="preserve">17-24 Eylül 2021 </w:t>
            </w:r>
            <w:r w:rsidRPr="005B74B9">
              <w:rPr>
                <w:color w:val="auto"/>
                <w:sz w:val="28"/>
                <w:szCs w:val="28"/>
              </w:rPr>
              <w:t xml:space="preserve">tarihleri arasında yapılacaktır. Hesaba havale veya EFT yoluyla ödeme yapılmayacaktır. </w:t>
            </w:r>
          </w:p>
          <w:p w:rsidR="000C581E" w:rsidRDefault="000C581E" w:rsidP="005B74B9">
            <w:pPr>
              <w:pStyle w:val="Default"/>
              <w:spacing w:after="692"/>
              <w:rPr>
                <w:color w:val="auto"/>
                <w:sz w:val="28"/>
                <w:szCs w:val="28"/>
              </w:rPr>
            </w:pPr>
          </w:p>
        </w:tc>
      </w:tr>
    </w:tbl>
    <w:p w:rsidR="00892EB2" w:rsidRDefault="00892EB2" w:rsidP="00892EB2">
      <w:pPr>
        <w:pStyle w:val="Default"/>
        <w:rPr>
          <w:rFonts w:cstheme="minorBidi"/>
          <w:b/>
          <w:color w:val="auto"/>
          <w:sz w:val="28"/>
          <w:szCs w:val="28"/>
        </w:rPr>
      </w:pPr>
    </w:p>
    <w:p w:rsidR="009B4019" w:rsidRPr="005B74B9" w:rsidRDefault="009B4019" w:rsidP="009B4019">
      <w:pPr>
        <w:pStyle w:val="Default"/>
        <w:rPr>
          <w:color w:val="auto"/>
          <w:sz w:val="28"/>
          <w:szCs w:val="28"/>
        </w:rPr>
        <w:sectPr w:rsidR="009B4019" w:rsidRPr="005B74B9">
          <w:pgSz w:w="14400" w:h="10800"/>
          <w:pgMar w:top="1400" w:right="900" w:bottom="0" w:left="900" w:header="708" w:footer="708" w:gutter="0"/>
          <w:cols w:space="708"/>
          <w:noEndnote/>
        </w:sectPr>
      </w:pPr>
    </w:p>
    <w:p w:rsidR="0092424C" w:rsidRDefault="0092424C"/>
    <w:sectPr w:rsidR="0092424C" w:rsidSect="00A72003">
      <w:pgSz w:w="14400" w:h="10800"/>
      <w:pgMar w:top="14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Bahnschrift">
    <w:altName w:val="Bahnschrift Sem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10"/>
    <w:rsid w:val="000C581E"/>
    <w:rsid w:val="000E47C2"/>
    <w:rsid w:val="00320300"/>
    <w:rsid w:val="0039077E"/>
    <w:rsid w:val="00461DCA"/>
    <w:rsid w:val="00560076"/>
    <w:rsid w:val="005B74B9"/>
    <w:rsid w:val="00803C10"/>
    <w:rsid w:val="00892EB2"/>
    <w:rsid w:val="0092424C"/>
    <w:rsid w:val="009B4019"/>
    <w:rsid w:val="00A51C0C"/>
    <w:rsid w:val="00A72D54"/>
    <w:rsid w:val="00BF06A6"/>
    <w:rsid w:val="00CF6999"/>
    <w:rsid w:val="00E35284"/>
    <w:rsid w:val="00E6130D"/>
    <w:rsid w:val="00E7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983B"/>
  <w15:chartTrackingRefBased/>
  <w15:docId w15:val="{032DBBD3-DBD4-4717-A9C5-7FB749C5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92EB2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B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Dell</cp:lastModifiedBy>
  <cp:revision>6</cp:revision>
  <dcterms:created xsi:type="dcterms:W3CDTF">2021-09-14T14:04:00Z</dcterms:created>
  <dcterms:modified xsi:type="dcterms:W3CDTF">2021-09-14T14:16:00Z</dcterms:modified>
</cp:coreProperties>
</file>